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caps w:val="0"/>
          <w:color w:val="1A1A1A"/>
          <w:spacing w:val="0"/>
          <w:sz w:val="39"/>
          <w:szCs w:val="39"/>
          <w:vertAlign w:val="baseline"/>
          <w:lang w:eastAsia="zh-CN"/>
        </w:rPr>
      </w:pPr>
      <w:r>
        <w:rPr>
          <w:rFonts w:hint="eastAsia" w:ascii="微软雅黑" w:hAnsi="微软雅黑" w:eastAsia="微软雅黑" w:cs="微软雅黑"/>
          <w:i w:val="0"/>
          <w:caps w:val="0"/>
          <w:color w:val="1A1A1A"/>
          <w:spacing w:val="0"/>
          <w:kern w:val="0"/>
          <w:sz w:val="39"/>
          <w:szCs w:val="39"/>
          <w:vertAlign w:val="baseline"/>
          <w:lang w:val="en-US" w:eastAsia="zh-CN" w:bidi="ar"/>
        </w:rPr>
        <w:t>宁德市福化环保科技有限公司2019年生产劳务外包框架自主比选项目</w:t>
      </w:r>
      <w:r>
        <w:rPr>
          <w:rFonts w:hint="eastAsia" w:ascii="微软雅黑" w:hAnsi="微软雅黑" w:eastAsia="微软雅黑" w:cs="微软雅黑"/>
          <w:i w:val="0"/>
          <w:caps w:val="0"/>
          <w:color w:val="1A1A1A"/>
          <w:spacing w:val="0"/>
          <w:sz w:val="39"/>
          <w:szCs w:val="39"/>
          <w:vertAlign w:val="baseline"/>
          <w:lang w:eastAsia="zh-CN"/>
        </w:rPr>
        <w:t>（</w:t>
      </w:r>
      <w:r>
        <w:rPr>
          <w:rFonts w:hint="eastAsia" w:ascii="微软雅黑" w:hAnsi="微软雅黑" w:eastAsia="微软雅黑" w:cs="微软雅黑"/>
          <w:i w:val="0"/>
          <w:caps w:val="0"/>
          <w:color w:val="1A1A1A"/>
          <w:spacing w:val="0"/>
          <w:sz w:val="39"/>
          <w:szCs w:val="39"/>
          <w:vertAlign w:val="baseline"/>
          <w:lang w:val="en-US" w:eastAsia="zh-CN"/>
        </w:rPr>
        <w:t>重新比选</w:t>
      </w:r>
      <w:r>
        <w:rPr>
          <w:rFonts w:hint="eastAsia" w:ascii="微软雅黑" w:hAnsi="微软雅黑" w:eastAsia="微软雅黑" w:cs="微软雅黑"/>
          <w:i w:val="0"/>
          <w:caps w:val="0"/>
          <w:color w:val="1A1A1A"/>
          <w:spacing w:val="0"/>
          <w:sz w:val="39"/>
          <w:szCs w:val="39"/>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textAlignment w:val="baseline"/>
        <w:rPr>
          <w:rFonts w:hint="eastAsia" w:ascii="微软雅黑" w:hAnsi="微软雅黑" w:eastAsia="微软雅黑" w:cs="微软雅黑"/>
          <w:i w:val="0"/>
          <w:caps w:val="0"/>
          <w:color w:val="333333"/>
          <w:spacing w:val="0"/>
          <w:sz w:val="21"/>
          <w:szCs w:val="21"/>
          <w:vertAlign w:val="baseline"/>
          <w:lang w:val="en-US" w:eastAsia="zh-CN"/>
        </w:rPr>
      </w:pPr>
      <w:r>
        <w:rPr>
          <w:rFonts w:hint="eastAsia" w:ascii="微软雅黑" w:hAnsi="微软雅黑" w:eastAsia="微软雅黑" w:cs="微软雅黑"/>
          <w:i w:val="0"/>
          <w:caps w:val="0"/>
          <w:color w:val="333333"/>
          <w:spacing w:val="0"/>
          <w:sz w:val="21"/>
          <w:szCs w:val="21"/>
          <w:vertAlign w:val="baseline"/>
          <w:lang w:val="en-US" w:eastAsia="zh-CN"/>
        </w:rPr>
        <w:t>2019年05月14日09时宁德市福化环保科技有限公司2019年生产劳务外包框架自主比选项目进行第一次公开比选，</w:t>
      </w:r>
      <w:r>
        <w:rPr>
          <w:rFonts w:hint="eastAsia" w:ascii="微软雅黑" w:hAnsi="微软雅黑" w:eastAsia="微软雅黑" w:cs="微软雅黑"/>
          <w:i w:val="0"/>
          <w:caps w:val="0"/>
          <w:color w:val="333333"/>
          <w:spacing w:val="0"/>
          <w:sz w:val="21"/>
          <w:szCs w:val="21"/>
          <w:vertAlign w:val="baseline"/>
        </w:rPr>
        <w:t>至比选文件递交截止时间</w:t>
      </w:r>
      <w:r>
        <w:rPr>
          <w:rFonts w:hint="eastAsia" w:ascii="微软雅黑" w:hAnsi="微软雅黑" w:eastAsia="微软雅黑" w:cs="微软雅黑"/>
          <w:i w:val="0"/>
          <w:caps w:val="0"/>
          <w:color w:val="333333"/>
          <w:spacing w:val="0"/>
          <w:sz w:val="21"/>
          <w:szCs w:val="21"/>
          <w:vertAlign w:val="baseline"/>
          <w:lang w:eastAsia="zh-CN"/>
        </w:rPr>
        <w:t>，</w:t>
      </w:r>
      <w:r>
        <w:rPr>
          <w:rFonts w:hint="eastAsia" w:ascii="微软雅黑" w:hAnsi="微软雅黑" w:eastAsia="微软雅黑" w:cs="微软雅黑"/>
          <w:i w:val="0"/>
          <w:caps w:val="0"/>
          <w:color w:val="333333"/>
          <w:spacing w:val="0"/>
          <w:sz w:val="21"/>
          <w:szCs w:val="21"/>
          <w:vertAlign w:val="baseline"/>
          <w:lang w:val="en-US" w:eastAsia="zh-CN"/>
        </w:rPr>
        <w:t>宁德公司</w:t>
      </w:r>
      <w:r>
        <w:rPr>
          <w:rFonts w:hint="eastAsia" w:ascii="微软雅黑" w:hAnsi="微软雅黑" w:eastAsia="微软雅黑" w:cs="微软雅黑"/>
          <w:i w:val="0"/>
          <w:caps w:val="0"/>
          <w:color w:val="333333"/>
          <w:spacing w:val="0"/>
          <w:sz w:val="21"/>
          <w:szCs w:val="21"/>
          <w:vertAlign w:val="baseline"/>
        </w:rPr>
        <w:t>收到参选文件单位</w:t>
      </w:r>
      <w:r>
        <w:rPr>
          <w:rFonts w:hint="eastAsia" w:ascii="微软雅黑" w:hAnsi="微软雅黑" w:eastAsia="微软雅黑" w:cs="微软雅黑"/>
          <w:i w:val="0"/>
          <w:caps w:val="0"/>
          <w:color w:val="333333"/>
          <w:spacing w:val="0"/>
          <w:sz w:val="21"/>
          <w:szCs w:val="21"/>
          <w:vertAlign w:val="baseline"/>
          <w:lang w:val="en-US" w:eastAsia="zh-CN"/>
        </w:rPr>
        <w:t>5</w:t>
      </w:r>
      <w:r>
        <w:rPr>
          <w:rFonts w:hint="eastAsia" w:ascii="微软雅黑" w:hAnsi="微软雅黑" w:eastAsia="微软雅黑" w:cs="微软雅黑"/>
          <w:i w:val="0"/>
          <w:caps w:val="0"/>
          <w:color w:val="333333"/>
          <w:spacing w:val="0"/>
          <w:sz w:val="21"/>
          <w:szCs w:val="21"/>
          <w:vertAlign w:val="baseline"/>
        </w:rPr>
        <w:t>家，</w:t>
      </w:r>
      <w:r>
        <w:rPr>
          <w:rFonts w:hint="eastAsia" w:ascii="微软雅黑" w:hAnsi="微软雅黑" w:eastAsia="微软雅黑" w:cs="微软雅黑"/>
          <w:i w:val="0"/>
          <w:caps w:val="0"/>
          <w:color w:val="333333"/>
          <w:spacing w:val="0"/>
          <w:sz w:val="21"/>
          <w:szCs w:val="21"/>
          <w:vertAlign w:val="baseline"/>
          <w:lang w:val="en-US" w:eastAsia="zh-CN"/>
        </w:rPr>
        <w:t>因</w:t>
      </w:r>
      <w:r>
        <w:rPr>
          <w:rFonts w:hint="eastAsia" w:ascii="微软雅黑" w:hAnsi="微软雅黑" w:eastAsia="微软雅黑" w:cs="微软雅黑"/>
          <w:i w:val="0"/>
          <w:caps w:val="0"/>
          <w:color w:val="333333"/>
          <w:spacing w:val="0"/>
          <w:sz w:val="21"/>
          <w:szCs w:val="21"/>
          <w:vertAlign w:val="baseline"/>
        </w:rPr>
        <w:t>其中</w:t>
      </w:r>
      <w:r>
        <w:rPr>
          <w:rFonts w:hint="eastAsia" w:ascii="微软雅黑" w:hAnsi="微软雅黑" w:eastAsia="微软雅黑" w:cs="微软雅黑"/>
          <w:i w:val="0"/>
          <w:caps w:val="0"/>
          <w:color w:val="333333"/>
          <w:spacing w:val="0"/>
          <w:sz w:val="21"/>
          <w:szCs w:val="21"/>
          <w:vertAlign w:val="baseline"/>
          <w:lang w:val="en-US" w:eastAsia="zh-CN"/>
        </w:rPr>
        <w:t>4</w:t>
      </w:r>
      <w:r>
        <w:rPr>
          <w:rFonts w:hint="eastAsia" w:ascii="微软雅黑" w:hAnsi="微软雅黑" w:eastAsia="微软雅黑" w:cs="微软雅黑"/>
          <w:i w:val="0"/>
          <w:caps w:val="0"/>
          <w:color w:val="333333"/>
          <w:spacing w:val="0"/>
          <w:sz w:val="21"/>
          <w:szCs w:val="21"/>
          <w:vertAlign w:val="baseline"/>
        </w:rPr>
        <w:t>家参选人</w:t>
      </w:r>
      <w:r>
        <w:rPr>
          <w:rFonts w:hint="eastAsia" w:ascii="微软雅黑" w:hAnsi="微软雅黑" w:eastAsia="微软雅黑" w:cs="微软雅黑"/>
          <w:i w:val="0"/>
          <w:caps w:val="0"/>
          <w:color w:val="333333"/>
          <w:spacing w:val="0"/>
          <w:sz w:val="21"/>
          <w:szCs w:val="21"/>
          <w:vertAlign w:val="baseline"/>
          <w:lang w:val="en-US" w:eastAsia="zh-CN"/>
        </w:rPr>
        <w:t>未按要求响应该项目招标文件</w:t>
      </w:r>
      <w:r>
        <w:rPr>
          <w:rFonts w:hint="eastAsia" w:ascii="微软雅黑" w:hAnsi="微软雅黑" w:eastAsia="微软雅黑" w:cs="微软雅黑"/>
          <w:i w:val="0"/>
          <w:caps w:val="0"/>
          <w:color w:val="333333"/>
          <w:spacing w:val="0"/>
          <w:sz w:val="21"/>
          <w:szCs w:val="21"/>
          <w:vertAlign w:val="baseline"/>
        </w:rPr>
        <w:t>，</w:t>
      </w:r>
      <w:r>
        <w:rPr>
          <w:rFonts w:hint="eastAsia" w:ascii="微软雅黑" w:hAnsi="微软雅黑" w:eastAsia="微软雅黑" w:cs="微软雅黑"/>
          <w:i w:val="0"/>
          <w:caps w:val="0"/>
          <w:color w:val="333333"/>
          <w:spacing w:val="0"/>
          <w:sz w:val="21"/>
          <w:szCs w:val="21"/>
          <w:vertAlign w:val="baseline"/>
          <w:lang w:val="en-US" w:eastAsia="zh-CN"/>
        </w:rPr>
        <w:t>导致</w:t>
      </w:r>
      <w:r>
        <w:rPr>
          <w:rFonts w:hint="eastAsia" w:ascii="微软雅黑" w:hAnsi="微软雅黑" w:eastAsia="微软雅黑" w:cs="微软雅黑"/>
          <w:i w:val="0"/>
          <w:caps w:val="0"/>
          <w:color w:val="333333"/>
          <w:spacing w:val="0"/>
          <w:sz w:val="21"/>
          <w:szCs w:val="21"/>
          <w:vertAlign w:val="baseline"/>
        </w:rPr>
        <w:t>有效参选单位不足3家，</w:t>
      </w:r>
      <w:r>
        <w:rPr>
          <w:rFonts w:hint="eastAsia" w:ascii="微软雅黑" w:hAnsi="微软雅黑" w:eastAsia="微软雅黑" w:cs="微软雅黑"/>
          <w:i w:val="0"/>
          <w:caps w:val="0"/>
          <w:color w:val="333333"/>
          <w:spacing w:val="0"/>
          <w:sz w:val="21"/>
          <w:szCs w:val="21"/>
          <w:vertAlign w:val="baseline"/>
          <w:lang w:val="en-US" w:eastAsia="zh-CN"/>
        </w:rPr>
        <w:t>故再次进行挂网招标。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一、参选人资格要求：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1.1  参选人必须具备独立法人资格、机械与设备租赁服务类资质，并能开具增值税专用发票（如税率有变动，应按国家规定税率调整）凡从事过装卸服务并有较强装卸实力，服务业绩优良，社会信誉好单位均可参加比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1.2  参选人安全审核内容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1.2.1特种作业人员需持有有效特种作业证；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1.3经营年限内无商业纠纷案件，无偷税漏税行为，无税务欺诈行为、无欠薪行为。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1.4本次劳务外包不接受联合体报名。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二、参选文件截至递交时间：2019年</w:t>
      </w:r>
      <w:r>
        <w:rPr>
          <w:rFonts w:hint="eastAsia" w:ascii="微软雅黑" w:hAnsi="微软雅黑" w:eastAsia="微软雅黑" w:cs="微软雅黑"/>
          <w:i w:val="0"/>
          <w:caps w:val="0"/>
          <w:color w:val="333333"/>
          <w:spacing w:val="0"/>
          <w:sz w:val="24"/>
          <w:szCs w:val="24"/>
          <w:vertAlign w:val="baseline"/>
          <w:lang w:val="en-US" w:eastAsia="zh-CN"/>
        </w:rPr>
        <w:t>6</w:t>
      </w:r>
      <w:r>
        <w:rPr>
          <w:rFonts w:hint="eastAsia" w:ascii="微软雅黑" w:hAnsi="微软雅黑" w:eastAsia="微软雅黑" w:cs="微软雅黑"/>
          <w:i w:val="0"/>
          <w:caps w:val="0"/>
          <w:color w:val="333333"/>
          <w:spacing w:val="0"/>
          <w:sz w:val="24"/>
          <w:szCs w:val="24"/>
          <w:vertAlign w:val="baseline"/>
        </w:rPr>
        <w:t>月</w:t>
      </w:r>
      <w:r>
        <w:rPr>
          <w:rFonts w:hint="eastAsia" w:ascii="微软雅黑" w:hAnsi="微软雅黑" w:eastAsia="微软雅黑" w:cs="微软雅黑"/>
          <w:i w:val="0"/>
          <w:caps w:val="0"/>
          <w:color w:val="333333"/>
          <w:spacing w:val="0"/>
          <w:sz w:val="24"/>
          <w:szCs w:val="24"/>
          <w:vertAlign w:val="baseline"/>
          <w:lang w:val="en-US" w:eastAsia="zh-CN"/>
        </w:rPr>
        <w:t>13</w:t>
      </w:r>
      <w:bookmarkStart w:id="0" w:name="_GoBack"/>
      <w:bookmarkEnd w:id="0"/>
      <w:r>
        <w:rPr>
          <w:rFonts w:hint="eastAsia" w:ascii="微软雅黑" w:hAnsi="微软雅黑" w:eastAsia="微软雅黑" w:cs="微软雅黑"/>
          <w:i w:val="0"/>
          <w:caps w:val="0"/>
          <w:color w:val="333333"/>
          <w:spacing w:val="0"/>
          <w:sz w:val="24"/>
          <w:szCs w:val="24"/>
          <w:vertAlign w:val="baseline"/>
        </w:rPr>
        <w:t>日上午9：00；逾期送达的或未送达指定地点或投标文件密封不符合规定要求的投标文件，比选人不予受理。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三、参选投标地点：宁德市福化环保科技有限公司（福建省福鼎市龙安开发区龙湾路5号），联系人：陈金恺，联系电话：15528273151。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四、本自主比选原则上采用综合评标办法，签订框架合同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宁德市福化环保科技有限公司承诺本次自主比选不存在任何障碍，保证本公告内容不存在任何重大遗漏、或误导，并对其内容的真实性、完整性和有效性负责。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比选联系人：陈金恺，联系电话：15528273151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4"/>
          <w:szCs w:val="24"/>
          <w:vertAlign w:val="baseline"/>
        </w:rPr>
        <w:t>监督检查：郑女士 联系电话：0591-87868165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textAlignment w:val="baseline"/>
        <w:rPr>
          <w:rFonts w:hint="eastAsia" w:ascii="微软雅黑" w:hAnsi="微软雅黑" w:eastAsia="微软雅黑" w:cs="微软雅黑"/>
          <w:i w:val="0"/>
          <w:caps w:val="0"/>
          <w:color w:val="333333"/>
          <w:spacing w:val="0"/>
          <w:sz w:val="21"/>
          <w:szCs w:val="21"/>
          <w:vertAlign w:val="baseline"/>
        </w:rPr>
      </w:pPr>
      <w:r>
        <w:rPr>
          <w:rFonts w:hint="eastAsia" w:ascii="微软雅黑" w:hAnsi="微软雅黑" w:eastAsia="微软雅黑" w:cs="微软雅黑"/>
          <w:i w:val="0"/>
          <w:caps w:val="0"/>
          <w:color w:val="333333"/>
          <w:spacing w:val="0"/>
          <w:sz w:val="21"/>
          <w:szCs w:val="21"/>
          <w:vertAlign w:val="baseline"/>
        </w:rPr>
        <w:br w:type="textWrapping"/>
      </w:r>
      <w:r>
        <w:rPr>
          <w:rFonts w:hint="eastAsia" w:ascii="微软雅黑" w:hAnsi="微软雅黑" w:eastAsia="微软雅黑" w:cs="微软雅黑"/>
          <w:i w:val="0"/>
          <w:caps w:val="0"/>
          <w:color w:val="333333"/>
          <w:spacing w:val="0"/>
          <w:sz w:val="21"/>
          <w:szCs w:val="21"/>
          <w:vertAlign w:val="baseline"/>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textAlignment w:val="baseline"/>
        <w:rPr>
          <w:rFonts w:hint="eastAsia" w:ascii="微软雅黑" w:hAnsi="微软雅黑" w:eastAsia="微软雅黑" w:cs="微软雅黑"/>
          <w:i w:val="0"/>
          <w:caps w:val="0"/>
          <w:color w:val="333333"/>
          <w:spacing w:val="0"/>
          <w:sz w:val="21"/>
          <w:szCs w:val="21"/>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pPr>
      <w:r>
        <w:rPr>
          <w:rFonts w:hint="eastAsia" w:ascii="微软雅黑" w:hAnsi="微软雅黑" w:eastAsia="微软雅黑" w:cs="微软雅黑"/>
          <w:i w:val="0"/>
          <w:caps w:val="0"/>
          <w:color w:val="333333"/>
          <w:spacing w:val="0"/>
          <w:sz w:val="21"/>
          <w:szCs w:val="21"/>
          <w:vertAlign w:val="baseline"/>
          <w:lang w:val="en-US" w:eastAsia="zh-CN"/>
        </w:rPr>
        <w:t xml:space="preserve">  宁德市福化环保科技有限公司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pPr>
      <w:r>
        <w:rPr>
          <w:rFonts w:hint="eastAsia" w:ascii="微软雅黑" w:hAnsi="微软雅黑" w:eastAsia="微软雅黑" w:cs="微软雅黑"/>
          <w:i w:val="0"/>
          <w:caps w:val="0"/>
          <w:color w:val="333333"/>
          <w:spacing w:val="0"/>
          <w:sz w:val="21"/>
          <w:szCs w:val="21"/>
          <w:vertAlign w:val="baseline"/>
        </w:rPr>
        <w:t>2019年0</w:t>
      </w:r>
      <w:r>
        <w:rPr>
          <w:rFonts w:hint="eastAsia" w:ascii="微软雅黑" w:hAnsi="微软雅黑" w:eastAsia="微软雅黑" w:cs="微软雅黑"/>
          <w:i w:val="0"/>
          <w:caps w:val="0"/>
          <w:color w:val="333333"/>
          <w:spacing w:val="0"/>
          <w:sz w:val="21"/>
          <w:szCs w:val="21"/>
          <w:vertAlign w:val="baseline"/>
          <w:lang w:val="en-US" w:eastAsia="zh-CN"/>
        </w:rPr>
        <w:t>6</w:t>
      </w:r>
      <w:r>
        <w:rPr>
          <w:rFonts w:hint="eastAsia" w:ascii="微软雅黑" w:hAnsi="微软雅黑" w:eastAsia="微软雅黑" w:cs="微软雅黑"/>
          <w:i w:val="0"/>
          <w:caps w:val="0"/>
          <w:color w:val="333333"/>
          <w:spacing w:val="0"/>
          <w:sz w:val="21"/>
          <w:szCs w:val="21"/>
          <w:vertAlign w:val="baseline"/>
        </w:rPr>
        <w:t>月</w:t>
      </w:r>
      <w:r>
        <w:rPr>
          <w:rFonts w:hint="eastAsia" w:ascii="微软雅黑" w:hAnsi="微软雅黑" w:eastAsia="微软雅黑" w:cs="微软雅黑"/>
          <w:i w:val="0"/>
          <w:caps w:val="0"/>
          <w:color w:val="333333"/>
          <w:spacing w:val="0"/>
          <w:sz w:val="21"/>
          <w:szCs w:val="21"/>
          <w:vertAlign w:val="baseline"/>
          <w:lang w:val="en-US" w:eastAsia="zh-CN"/>
        </w:rPr>
        <w:t xml:space="preserve"> 3</w:t>
      </w:r>
      <w:r>
        <w:rPr>
          <w:rFonts w:hint="eastAsia" w:ascii="微软雅黑" w:hAnsi="微软雅黑" w:eastAsia="微软雅黑" w:cs="微软雅黑"/>
          <w:i w:val="0"/>
          <w:caps w:val="0"/>
          <w:color w:val="333333"/>
          <w:spacing w:val="0"/>
          <w:sz w:val="21"/>
          <w:szCs w:val="21"/>
          <w:vertAlign w:val="baseline"/>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55C18"/>
    <w:rsid w:val="59BA1552"/>
    <w:rsid w:val="67ED694B"/>
    <w:rsid w:val="68B60108"/>
    <w:rsid w:val="72651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uppressAutoHyphens/>
      <w:spacing w:after="120"/>
    </w:pPr>
    <w:rPr>
      <w:kern w:val="1"/>
      <w:lang w:eastAsia="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佳美科技</dc:creator>
  <cp:lastModifiedBy>cjk</cp:lastModifiedBy>
  <dcterms:modified xsi:type="dcterms:W3CDTF">2019-05-31T03:53:55Z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