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2DE8" w:rsidRDefault="00942DE8">
      <w:pPr>
        <w:spacing w:line="480" w:lineRule="exact"/>
        <w:ind w:firstLineChars="700" w:firstLine="2530"/>
        <w:rPr>
          <w:rFonts w:ascii="宋体" w:hAnsi="宋体" w:cs="黑体"/>
          <w:b/>
          <w:bCs/>
          <w:color w:val="000000"/>
          <w:sz w:val="36"/>
          <w:szCs w:val="36"/>
        </w:rPr>
      </w:pPr>
    </w:p>
    <w:p w:rsidR="00942DE8" w:rsidRDefault="00942DE8">
      <w:pPr>
        <w:spacing w:line="480" w:lineRule="exact"/>
        <w:ind w:firstLineChars="700" w:firstLine="2530"/>
        <w:rPr>
          <w:rFonts w:ascii="宋体" w:hAnsi="宋体" w:cs="黑体"/>
          <w:b/>
          <w:bCs/>
          <w:color w:val="000000"/>
          <w:sz w:val="36"/>
          <w:szCs w:val="36"/>
        </w:rPr>
      </w:pPr>
    </w:p>
    <w:p w:rsidR="00942DE8" w:rsidRDefault="00084CBB" w:rsidP="00D90736">
      <w:pPr>
        <w:spacing w:line="480" w:lineRule="exact"/>
        <w:ind w:firstLineChars="500" w:firstLine="1807"/>
        <w:rPr>
          <w:rFonts w:ascii="宋体" w:hAnsi="宋体" w:cs="黑体"/>
          <w:b/>
          <w:bCs/>
          <w:color w:val="000000"/>
          <w:sz w:val="36"/>
          <w:szCs w:val="36"/>
        </w:rPr>
      </w:pPr>
      <w:r>
        <w:rPr>
          <w:rFonts w:ascii="宋体" w:hAnsi="宋体" w:cs="黑体" w:hint="eastAsia"/>
          <w:b/>
          <w:bCs/>
          <w:color w:val="000000"/>
          <w:sz w:val="36"/>
          <w:szCs w:val="36"/>
        </w:rPr>
        <w:t>福建省福化天辰气体有限公司</w:t>
      </w:r>
    </w:p>
    <w:p w:rsidR="00942DE8" w:rsidRDefault="00741C04">
      <w:pPr>
        <w:spacing w:line="480" w:lineRule="exact"/>
        <w:jc w:val="center"/>
        <w:rPr>
          <w:rFonts w:ascii="宋体" w:hAnsi="宋体" w:cs="黑体"/>
          <w:b/>
          <w:bCs/>
          <w:color w:val="000000"/>
          <w:sz w:val="36"/>
          <w:szCs w:val="36"/>
        </w:rPr>
      </w:pPr>
      <w:r>
        <w:rPr>
          <w:rFonts w:ascii="宋体" w:hAnsi="宋体" w:cs="黑体" w:hint="eastAsia"/>
          <w:b/>
          <w:bCs/>
          <w:color w:val="000000"/>
          <w:sz w:val="36"/>
          <w:szCs w:val="36"/>
        </w:rPr>
        <w:t>海通</w:t>
      </w:r>
      <w:r>
        <w:rPr>
          <w:rFonts w:ascii="宋体" w:hAnsi="宋体" w:cs="黑体"/>
          <w:b/>
          <w:bCs/>
          <w:color w:val="000000"/>
          <w:sz w:val="36"/>
          <w:szCs w:val="36"/>
        </w:rPr>
        <w:t>视频会议等系统设备采购与安装</w:t>
      </w:r>
      <w:r w:rsidR="00084CBB">
        <w:rPr>
          <w:rFonts w:ascii="宋体" w:hAnsi="宋体" w:cs="黑体" w:hint="eastAsia"/>
          <w:b/>
          <w:bCs/>
          <w:color w:val="000000"/>
          <w:sz w:val="36"/>
          <w:szCs w:val="36"/>
        </w:rPr>
        <w:t>项目</w:t>
      </w:r>
    </w:p>
    <w:p w:rsidR="00942DE8" w:rsidRDefault="00942DE8">
      <w:pPr>
        <w:spacing w:line="480" w:lineRule="exact"/>
        <w:ind w:firstLineChars="900" w:firstLine="3253"/>
        <w:rPr>
          <w:rFonts w:ascii="宋体" w:hAnsi="宋体" w:cs="黑体"/>
          <w:b/>
          <w:bCs/>
          <w:color w:val="000000"/>
          <w:sz w:val="36"/>
          <w:szCs w:val="36"/>
        </w:rPr>
      </w:pPr>
    </w:p>
    <w:p w:rsidR="00942DE8" w:rsidRDefault="00942DE8">
      <w:pPr>
        <w:spacing w:line="480" w:lineRule="exact"/>
        <w:ind w:firstLineChars="900" w:firstLine="3253"/>
        <w:rPr>
          <w:rFonts w:ascii="宋体" w:hAnsi="宋体" w:cs="黑体"/>
          <w:b/>
          <w:bCs/>
          <w:color w:val="000000"/>
          <w:sz w:val="36"/>
          <w:szCs w:val="36"/>
        </w:rPr>
      </w:pPr>
    </w:p>
    <w:p w:rsidR="00942DE8" w:rsidRDefault="00942DE8">
      <w:pPr>
        <w:spacing w:line="480" w:lineRule="exact"/>
        <w:ind w:firstLineChars="900" w:firstLine="3253"/>
        <w:rPr>
          <w:rFonts w:ascii="宋体" w:hAnsi="宋体" w:cs="黑体"/>
          <w:b/>
          <w:bCs/>
          <w:color w:val="000000"/>
          <w:sz w:val="36"/>
          <w:szCs w:val="36"/>
        </w:rPr>
      </w:pPr>
    </w:p>
    <w:p w:rsidR="00942DE8" w:rsidRDefault="00942DE8">
      <w:pPr>
        <w:spacing w:line="480" w:lineRule="exact"/>
        <w:ind w:firstLineChars="900" w:firstLine="3253"/>
        <w:rPr>
          <w:rFonts w:ascii="宋体" w:hAnsi="宋体" w:cs="黑体"/>
          <w:b/>
          <w:bCs/>
          <w:color w:val="000000"/>
          <w:sz w:val="36"/>
          <w:szCs w:val="36"/>
        </w:rPr>
      </w:pPr>
    </w:p>
    <w:p w:rsidR="00942DE8" w:rsidRDefault="00084CBB">
      <w:pPr>
        <w:spacing w:line="480" w:lineRule="exact"/>
        <w:ind w:firstLineChars="900" w:firstLine="3253"/>
        <w:rPr>
          <w:rFonts w:ascii="宋体" w:hAnsi="宋体" w:cs="黑体"/>
          <w:b/>
          <w:bCs/>
          <w:color w:val="000000"/>
          <w:sz w:val="36"/>
          <w:szCs w:val="36"/>
        </w:rPr>
      </w:pPr>
      <w:r>
        <w:rPr>
          <w:rFonts w:ascii="宋体" w:hAnsi="宋体" w:cs="黑体" w:hint="eastAsia"/>
          <w:b/>
          <w:bCs/>
          <w:color w:val="000000"/>
          <w:sz w:val="36"/>
          <w:szCs w:val="36"/>
        </w:rPr>
        <w:t>自主比选文件</w:t>
      </w: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084CBB">
      <w:pPr>
        <w:spacing w:line="480" w:lineRule="exact"/>
        <w:ind w:firstLineChars="300" w:firstLine="1084"/>
        <w:rPr>
          <w:rFonts w:ascii="宋体" w:hAnsi="宋体" w:cs="黑体"/>
          <w:b/>
          <w:bCs/>
          <w:color w:val="000000"/>
          <w:sz w:val="36"/>
          <w:szCs w:val="36"/>
        </w:rPr>
      </w:pPr>
      <w:r>
        <w:rPr>
          <w:rFonts w:ascii="宋体" w:hAnsi="宋体" w:cs="黑体" w:hint="eastAsia"/>
          <w:b/>
          <w:bCs/>
          <w:color w:val="000000"/>
          <w:sz w:val="36"/>
          <w:szCs w:val="36"/>
        </w:rPr>
        <w:t>比选人：福建省福化天辰气体有限公司</w:t>
      </w:r>
    </w:p>
    <w:p w:rsidR="00942DE8" w:rsidRDefault="00084CBB">
      <w:pPr>
        <w:spacing w:line="480" w:lineRule="exact"/>
        <w:jc w:val="center"/>
        <w:rPr>
          <w:rFonts w:ascii="宋体" w:hAnsi="宋体" w:cs="黑体"/>
          <w:b/>
          <w:bCs/>
          <w:color w:val="000000"/>
          <w:sz w:val="36"/>
          <w:szCs w:val="36"/>
        </w:rPr>
      </w:pPr>
      <w:r>
        <w:rPr>
          <w:rFonts w:ascii="宋体" w:hAnsi="宋体" w:cs="黑体" w:hint="eastAsia"/>
          <w:b/>
          <w:bCs/>
          <w:color w:val="000000"/>
          <w:sz w:val="36"/>
          <w:szCs w:val="36"/>
        </w:rPr>
        <w:t>二〇一九年四月</w:t>
      </w:r>
    </w:p>
    <w:p w:rsidR="00942DE8" w:rsidRDefault="00942DE8">
      <w:pPr>
        <w:spacing w:line="480" w:lineRule="exact"/>
        <w:ind w:firstLineChars="200" w:firstLine="880"/>
        <w:jc w:val="center"/>
        <w:rPr>
          <w:rFonts w:ascii="宋体" w:hAnsi="宋体" w:cs="宋体"/>
          <w:color w:val="000000"/>
          <w:sz w:val="44"/>
          <w:szCs w:val="44"/>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rPr>
          <w:rFonts w:ascii="宋体" w:hAnsi="宋体" w:cs="宋体"/>
          <w:color w:val="000000"/>
          <w:sz w:val="28"/>
          <w:szCs w:val="28"/>
        </w:rPr>
      </w:pP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目录</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第一章比选公告</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第二章比选须知</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第三章参选文件的编制</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第四章评比规则</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第五章参选人选定</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第六章合同授予</w:t>
      </w:r>
    </w:p>
    <w:p w:rsidR="00942DE8" w:rsidRDefault="00084CBB">
      <w:pPr>
        <w:tabs>
          <w:tab w:val="left" w:pos="1260"/>
          <w:tab w:val="left" w:pos="1800"/>
        </w:tabs>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第七章中选后相关履约要求</w:t>
      </w:r>
    </w:p>
    <w:p w:rsidR="00942DE8" w:rsidRDefault="00084CBB">
      <w:pPr>
        <w:tabs>
          <w:tab w:val="left" w:pos="1260"/>
          <w:tab w:val="left" w:pos="1800"/>
        </w:tabs>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第八章其它</w:t>
      </w:r>
    </w:p>
    <w:p w:rsidR="00942DE8" w:rsidRDefault="00942DE8">
      <w:pPr>
        <w:spacing w:line="480" w:lineRule="exact"/>
        <w:ind w:firstLineChars="225" w:firstLine="630"/>
        <w:jc w:val="left"/>
        <w:rPr>
          <w:rFonts w:ascii="宋体" w:hAnsi="宋体" w:cs="宋体"/>
          <w:color w:val="000000"/>
          <w:sz w:val="28"/>
          <w:szCs w:val="28"/>
        </w:rPr>
      </w:pPr>
    </w:p>
    <w:p w:rsidR="00942DE8" w:rsidRDefault="00084CBB">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附件一：参选报价表</w:t>
      </w:r>
    </w:p>
    <w:p w:rsidR="00942DE8" w:rsidRDefault="00084CBB">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附件二：法人授权书</w:t>
      </w:r>
    </w:p>
    <w:p w:rsidR="00942DE8" w:rsidRDefault="00084CBB">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附件三：承诺函</w:t>
      </w:r>
    </w:p>
    <w:p w:rsidR="00942DE8" w:rsidRDefault="00084CBB">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附件四：合同范本</w:t>
      </w:r>
    </w:p>
    <w:p w:rsidR="00942DE8" w:rsidRPr="004B7188" w:rsidRDefault="00084CBB">
      <w:pPr>
        <w:spacing w:line="440" w:lineRule="exact"/>
        <w:ind w:firstLineChars="200" w:firstLine="560"/>
        <w:rPr>
          <w:rFonts w:ascii="宋体" w:hAnsi="宋体" w:cs="宋体"/>
          <w:sz w:val="28"/>
          <w:szCs w:val="28"/>
        </w:rPr>
      </w:pPr>
      <w:r w:rsidRPr="004B7188">
        <w:rPr>
          <w:rFonts w:ascii="宋体" w:hAnsi="宋体" w:cs="宋体"/>
          <w:color w:val="000000"/>
          <w:sz w:val="28"/>
          <w:szCs w:val="28"/>
        </w:rPr>
        <w:t>附件五</w:t>
      </w:r>
      <w:r w:rsidRPr="004B7188">
        <w:rPr>
          <w:rFonts w:ascii="宋体" w:hAnsi="宋体" w:cs="宋体" w:hint="eastAsia"/>
          <w:color w:val="000000"/>
          <w:sz w:val="28"/>
          <w:szCs w:val="28"/>
        </w:rPr>
        <w:t>：《</w:t>
      </w:r>
      <w:r w:rsidR="00741C04" w:rsidRPr="004B7188">
        <w:rPr>
          <w:rFonts w:ascii="宋体" w:hAnsi="宋体" w:cs="宋体" w:hint="eastAsia"/>
          <w:sz w:val="28"/>
          <w:szCs w:val="28"/>
        </w:rPr>
        <w:t>回退保证金声明函</w:t>
      </w:r>
      <w:r w:rsidRPr="004B7188">
        <w:rPr>
          <w:rFonts w:ascii="宋体" w:hAnsi="宋体" w:cs="宋体" w:hint="eastAsia"/>
          <w:sz w:val="28"/>
          <w:szCs w:val="28"/>
        </w:rPr>
        <w:t>》</w:t>
      </w:r>
    </w:p>
    <w:p w:rsidR="00942DE8" w:rsidRDefault="00084CBB" w:rsidP="00CE6F75">
      <w:pPr>
        <w:spacing w:line="480" w:lineRule="exact"/>
        <w:ind w:firstLineChars="200" w:firstLine="560"/>
        <w:jc w:val="left"/>
        <w:rPr>
          <w:rFonts w:ascii="宋体" w:hAnsi="宋体" w:cs="宋体"/>
          <w:color w:val="000000"/>
          <w:sz w:val="28"/>
          <w:szCs w:val="28"/>
        </w:rPr>
      </w:pPr>
      <w:r w:rsidRPr="002A6286">
        <w:rPr>
          <w:rFonts w:ascii="宋体" w:hAnsi="宋体" w:cs="宋体"/>
          <w:color w:val="000000"/>
          <w:sz w:val="28"/>
          <w:szCs w:val="28"/>
        </w:rPr>
        <w:t>附件</w:t>
      </w:r>
      <w:r w:rsidR="00CE6F75">
        <w:rPr>
          <w:rFonts w:ascii="宋体" w:hAnsi="宋体" w:cs="宋体" w:hint="eastAsia"/>
          <w:color w:val="000000"/>
          <w:sz w:val="28"/>
          <w:szCs w:val="28"/>
        </w:rPr>
        <w:t>六</w:t>
      </w:r>
      <w:r w:rsidRPr="002A6286">
        <w:rPr>
          <w:rFonts w:ascii="宋体" w:hAnsi="宋体" w:cs="宋体" w:hint="eastAsia"/>
          <w:color w:val="000000"/>
          <w:sz w:val="28"/>
          <w:szCs w:val="28"/>
        </w:rPr>
        <w:t>：《</w:t>
      </w:r>
      <w:r w:rsidR="007D7480">
        <w:rPr>
          <w:rFonts w:ascii="宋体" w:hAnsi="宋体" w:cs="宋体" w:hint="eastAsia"/>
          <w:color w:val="000000"/>
          <w:sz w:val="28"/>
          <w:szCs w:val="28"/>
        </w:rPr>
        <w:t>配置清单汇总表</w:t>
      </w:r>
      <w:r w:rsidRPr="002A6286">
        <w:rPr>
          <w:rFonts w:ascii="宋体" w:hAnsi="宋体" w:cs="宋体" w:hint="eastAsia"/>
          <w:color w:val="000000"/>
          <w:sz w:val="28"/>
          <w:szCs w:val="28"/>
        </w:rPr>
        <w:t>》</w:t>
      </w:r>
    </w:p>
    <w:p w:rsidR="00235606" w:rsidRDefault="00CE6F75" w:rsidP="007D7480">
      <w:pPr>
        <w:spacing w:line="480" w:lineRule="exact"/>
        <w:ind w:firstLineChars="200" w:firstLine="560"/>
        <w:jc w:val="left"/>
        <w:rPr>
          <w:rFonts w:ascii="宋体" w:hAnsi="宋体" w:cs="宋体"/>
          <w:color w:val="000000"/>
          <w:sz w:val="28"/>
          <w:szCs w:val="28"/>
        </w:rPr>
      </w:pPr>
      <w:r>
        <w:rPr>
          <w:rFonts w:ascii="宋体" w:hAnsi="宋体" w:cs="宋体"/>
          <w:color w:val="000000"/>
          <w:sz w:val="28"/>
          <w:szCs w:val="28"/>
        </w:rPr>
        <w:t>附件七</w:t>
      </w:r>
      <w:r w:rsidR="00235606">
        <w:rPr>
          <w:rFonts w:ascii="宋体" w:hAnsi="宋体" w:cs="宋体" w:hint="eastAsia"/>
          <w:color w:val="000000"/>
          <w:sz w:val="28"/>
          <w:szCs w:val="28"/>
        </w:rPr>
        <w:t>：《评分细则表》</w:t>
      </w: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lastRenderedPageBreak/>
        <w:t>第一章比选公告</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福建省福化天辰气体有限公</w:t>
      </w:r>
      <w:r w:rsidRPr="003416BA">
        <w:rPr>
          <w:rFonts w:ascii="宋体" w:hAnsi="宋体" w:cs="宋体" w:hint="eastAsia"/>
          <w:color w:val="000000"/>
          <w:sz w:val="28"/>
          <w:szCs w:val="28"/>
        </w:rPr>
        <w:t>司</w:t>
      </w:r>
      <w:r w:rsidR="003162D6" w:rsidRPr="003416BA">
        <w:rPr>
          <w:rFonts w:ascii="宋体" w:hAnsi="宋体" w:cs="宋体"/>
          <w:color w:val="000000"/>
          <w:sz w:val="28"/>
          <w:szCs w:val="28"/>
          <w:u w:val="single"/>
        </w:rPr>
        <w:t>海通视频会议等系统设备采购与安装项</w:t>
      </w:r>
      <w:r w:rsidR="003162D6">
        <w:rPr>
          <w:rFonts w:ascii="宋体" w:hAnsi="宋体" w:cs="宋体"/>
          <w:color w:val="000000"/>
          <w:sz w:val="24"/>
          <w:szCs w:val="24"/>
          <w:u w:val="single"/>
        </w:rPr>
        <w:t>目</w:t>
      </w:r>
      <w:r>
        <w:rPr>
          <w:rFonts w:ascii="宋体" w:hAnsi="宋体" w:cs="宋体" w:hint="eastAsia"/>
          <w:color w:val="000000"/>
          <w:sz w:val="28"/>
          <w:szCs w:val="28"/>
        </w:rPr>
        <w:t>进行公开比选，现欢迎国内合格参选人对该项目服务进行密封比选。</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一、参选人资格要求：</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1. 本次要求参选人具有独立法人及一般纳税人资格，并具备相关经营资质。</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2. 在我国境内有合法有效的注册资质，具有独立法人资格，具有独立承担民事责任的能力。</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3</w:t>
      </w:r>
      <w:r>
        <w:rPr>
          <w:rFonts w:ascii="宋体" w:hAnsi="宋体" w:cs="宋体" w:hint="eastAsia"/>
          <w:color w:val="000000"/>
          <w:sz w:val="28"/>
          <w:szCs w:val="28"/>
        </w:rPr>
        <w:t>. 具备履行合同所必需的能力，可按照我司需求及时提供质优价廉的商品及服务。</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4. 本比选项目不接受联合体参选。</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5.其他资格要求详见比选文件。</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二、参选文件递交：</w:t>
      </w:r>
    </w:p>
    <w:p w:rsidR="00942DE8" w:rsidRDefault="00084CBB">
      <w:pPr>
        <w:spacing w:line="480" w:lineRule="exact"/>
        <w:ind w:firstLineChars="200" w:firstLine="560"/>
        <w:rPr>
          <w:rFonts w:ascii="宋体" w:hAnsi="宋体" w:cs="宋体"/>
          <w:b/>
          <w:color w:val="000000"/>
          <w:sz w:val="28"/>
          <w:szCs w:val="28"/>
        </w:rPr>
      </w:pPr>
      <w:r>
        <w:rPr>
          <w:rFonts w:ascii="宋体" w:hAnsi="宋体" w:cs="宋体" w:hint="eastAsia"/>
          <w:color w:val="000000"/>
          <w:sz w:val="28"/>
          <w:szCs w:val="28"/>
        </w:rPr>
        <w:t>1.比选文件递交的截止时间</w:t>
      </w:r>
      <w:r>
        <w:rPr>
          <w:rFonts w:ascii="宋体" w:hAnsi="宋体" w:cs="宋体" w:hint="eastAsia"/>
          <w:b/>
          <w:color w:val="000000"/>
          <w:sz w:val="28"/>
          <w:szCs w:val="28"/>
        </w:rPr>
        <w:t>：</w:t>
      </w:r>
      <w:r w:rsidRPr="007037F5">
        <w:rPr>
          <w:rFonts w:ascii="宋体" w:hAnsi="宋体" w:cs="宋体" w:hint="eastAsia"/>
          <w:b/>
          <w:color w:val="000000" w:themeColor="text1"/>
          <w:sz w:val="28"/>
          <w:szCs w:val="28"/>
        </w:rPr>
        <w:t>2019年</w:t>
      </w:r>
      <w:r w:rsidRPr="007037F5">
        <w:rPr>
          <w:rFonts w:ascii="宋体" w:hAnsi="宋体" w:cs="宋体"/>
          <w:b/>
          <w:color w:val="000000" w:themeColor="text1"/>
          <w:sz w:val="28"/>
          <w:szCs w:val="28"/>
        </w:rPr>
        <w:t>04</w:t>
      </w:r>
      <w:r w:rsidRPr="007037F5">
        <w:rPr>
          <w:rFonts w:ascii="宋体" w:hAnsi="宋体" w:cs="宋体" w:hint="eastAsia"/>
          <w:b/>
          <w:color w:val="000000" w:themeColor="text1"/>
          <w:sz w:val="28"/>
          <w:szCs w:val="28"/>
        </w:rPr>
        <w:t>月</w:t>
      </w:r>
      <w:r w:rsidR="002A6286" w:rsidRPr="007037F5">
        <w:rPr>
          <w:rFonts w:ascii="宋体" w:hAnsi="宋体" w:cs="宋体"/>
          <w:b/>
          <w:color w:val="000000" w:themeColor="text1"/>
          <w:sz w:val="28"/>
          <w:szCs w:val="28"/>
        </w:rPr>
        <w:t>15</w:t>
      </w:r>
      <w:r w:rsidRPr="007037F5">
        <w:rPr>
          <w:rFonts w:ascii="宋体" w:hAnsi="宋体" w:cs="宋体" w:hint="eastAsia"/>
          <w:b/>
          <w:color w:val="000000" w:themeColor="text1"/>
          <w:sz w:val="28"/>
          <w:szCs w:val="28"/>
        </w:rPr>
        <w:t>日12时00分。</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2.提交投标文件的地点为：福州市福清市江阴镇南曹村海通大厦9楼（福化天辰气体有限公司）联系人：周倩、联系电话：17759999367因收件地区偏远，</w:t>
      </w:r>
      <w:r>
        <w:rPr>
          <w:rFonts w:ascii="宋体" w:hAnsi="宋体" w:cs="宋体" w:hint="eastAsia"/>
          <w:color w:val="000000"/>
          <w:sz w:val="28"/>
          <w:szCs w:val="28"/>
          <w:highlight w:val="yellow"/>
        </w:rPr>
        <w:t>请用顺丰、EMS快递外包装上必须注明参选项目名称、参选单位、联系人电话）</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3.逾期送达的或未送达指定地点或投标文件密封不符合规定要求的投标文件，比选人不予受理。</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四、本次比选采用综合评标法。</w:t>
      </w:r>
    </w:p>
    <w:p w:rsidR="00942DE8" w:rsidRDefault="00084CBB">
      <w:pPr>
        <w:widowControl/>
        <w:shd w:val="clear" w:color="auto" w:fill="FFFFFF"/>
        <w:spacing w:after="225"/>
        <w:ind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五、参选保证金</w:t>
      </w:r>
    </w:p>
    <w:p w:rsidR="00942DE8" w:rsidRDefault="00084CBB">
      <w:pPr>
        <w:widowControl/>
        <w:shd w:val="clear" w:color="auto" w:fill="FFFFFF"/>
        <w:spacing w:after="225"/>
        <w:ind w:firstLine="560"/>
        <w:rPr>
          <w:rFonts w:asciiTheme="minorEastAsia" w:eastAsiaTheme="minorEastAsia" w:hAnsiTheme="minorEastAsia"/>
          <w:color w:val="000000" w:themeColor="text1"/>
          <w:sz w:val="28"/>
          <w:szCs w:val="28"/>
          <w:u w:val="single"/>
        </w:rPr>
      </w:pPr>
      <w:r>
        <w:rPr>
          <w:rFonts w:asciiTheme="minorEastAsia" w:eastAsiaTheme="minorEastAsia" w:hAnsiTheme="minorEastAsia" w:hint="eastAsia"/>
          <w:color w:val="000000" w:themeColor="text1"/>
          <w:sz w:val="28"/>
          <w:szCs w:val="28"/>
        </w:rPr>
        <w:t>1、参选保证金：</w:t>
      </w:r>
      <w:r>
        <w:rPr>
          <w:rFonts w:asciiTheme="minorEastAsia" w:eastAsiaTheme="minorEastAsia" w:hAnsiTheme="minorEastAsia" w:hint="eastAsia"/>
          <w:color w:val="000000" w:themeColor="text1"/>
          <w:sz w:val="28"/>
          <w:szCs w:val="28"/>
          <w:u w:val="single"/>
        </w:rPr>
        <w:t>￥5000.00  大写：人民币伍仟元整。</w:t>
      </w:r>
    </w:p>
    <w:p w:rsidR="00942DE8" w:rsidRDefault="00084CBB">
      <w:pPr>
        <w:spacing w:line="12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Pr="002A6286">
        <w:rPr>
          <w:rFonts w:asciiTheme="minorEastAsia" w:eastAsiaTheme="minorEastAsia" w:hAnsiTheme="minorEastAsia"/>
          <w:color w:val="000000" w:themeColor="text1"/>
          <w:sz w:val="28"/>
          <w:szCs w:val="28"/>
        </w:rPr>
        <w:t>2019年04月</w:t>
      </w:r>
      <w:r w:rsidR="002A6286" w:rsidRPr="002A6286">
        <w:rPr>
          <w:rFonts w:asciiTheme="minorEastAsia" w:eastAsiaTheme="minorEastAsia" w:hAnsiTheme="minorEastAsia"/>
          <w:color w:val="000000" w:themeColor="text1"/>
          <w:sz w:val="28"/>
          <w:szCs w:val="28"/>
        </w:rPr>
        <w:t>15</w:t>
      </w:r>
      <w:r w:rsidRPr="002A6286">
        <w:rPr>
          <w:rFonts w:asciiTheme="minorEastAsia" w:eastAsiaTheme="minorEastAsia" w:hAnsiTheme="minorEastAsia"/>
          <w:color w:val="000000" w:themeColor="text1"/>
          <w:sz w:val="28"/>
          <w:szCs w:val="28"/>
        </w:rPr>
        <w:t>日中</w:t>
      </w:r>
      <w:r w:rsidRPr="002A6286">
        <w:rPr>
          <w:rFonts w:asciiTheme="minorEastAsia" w:eastAsiaTheme="minorEastAsia" w:hAnsiTheme="minorEastAsia"/>
          <w:color w:val="000000" w:themeColor="text1"/>
          <w:sz w:val="28"/>
          <w:szCs w:val="28"/>
        </w:rPr>
        <w:lastRenderedPageBreak/>
        <w:t>午12时00分前</w:t>
      </w:r>
      <w:r>
        <w:rPr>
          <w:rFonts w:asciiTheme="minorEastAsia" w:eastAsiaTheme="minorEastAsia" w:hAnsiTheme="minorEastAsia" w:hint="eastAsia"/>
          <w:color w:val="000000" w:themeColor="text1"/>
          <w:sz w:val="28"/>
          <w:szCs w:val="28"/>
        </w:rPr>
        <w:t>汇到我司指定的账户，并应在电汇或银行转账单上注明用途：</w:t>
      </w:r>
      <w:r>
        <w:rPr>
          <w:rFonts w:asciiTheme="minorEastAsia" w:eastAsiaTheme="minorEastAsia" w:hAnsiTheme="minorEastAsia" w:hint="eastAsia"/>
          <w:b/>
          <w:color w:val="000000" w:themeColor="text1"/>
          <w:sz w:val="28"/>
          <w:szCs w:val="28"/>
          <w:u w:val="single"/>
        </w:rPr>
        <w:t>“</w:t>
      </w:r>
      <w:r w:rsidR="003162D6">
        <w:rPr>
          <w:rFonts w:asciiTheme="minorEastAsia" w:eastAsiaTheme="minorEastAsia" w:hAnsiTheme="minorEastAsia" w:hint="eastAsia"/>
          <w:b/>
          <w:color w:val="000000" w:themeColor="text1"/>
          <w:sz w:val="28"/>
          <w:szCs w:val="28"/>
          <w:u w:val="single"/>
        </w:rPr>
        <w:t>海通视频会议等系统设备采购与安装</w:t>
      </w:r>
      <w:r>
        <w:rPr>
          <w:rFonts w:asciiTheme="minorEastAsia" w:eastAsiaTheme="minorEastAsia" w:hAnsiTheme="minorEastAsia" w:hint="eastAsia"/>
          <w:b/>
          <w:color w:val="000000" w:themeColor="text1"/>
          <w:sz w:val="28"/>
          <w:szCs w:val="28"/>
          <w:u w:val="single"/>
        </w:rPr>
        <w:t>参选保证金”。</w:t>
      </w:r>
    </w:p>
    <w:p w:rsidR="00942DE8" w:rsidRDefault="00084CBB">
      <w:pPr>
        <w:widowControl/>
        <w:shd w:val="clear" w:color="auto" w:fill="FFFFFF"/>
        <w:spacing w:after="225"/>
        <w:ind w:firstLine="560"/>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参选保证金银行账号</w:t>
      </w:r>
    </w:p>
    <w:p w:rsidR="00942DE8"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rPr>
        <w:t>开户银行：</w:t>
      </w:r>
      <w:r>
        <w:rPr>
          <w:rFonts w:asciiTheme="minorEastAsia" w:eastAsiaTheme="minorEastAsia" w:hAnsiTheme="minorEastAsia" w:hint="eastAsia"/>
          <w:b/>
          <w:color w:val="000000" w:themeColor="text1"/>
          <w:sz w:val="28"/>
          <w:szCs w:val="28"/>
          <w:u w:val="single"/>
        </w:rPr>
        <w:t>中国建设银行福州城北支行</w:t>
      </w:r>
    </w:p>
    <w:p w:rsidR="00942DE8"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rPr>
        <w:t>开户名称：</w:t>
      </w:r>
      <w:r>
        <w:rPr>
          <w:rFonts w:asciiTheme="minorEastAsia" w:eastAsiaTheme="minorEastAsia" w:hAnsiTheme="minorEastAsia" w:hint="eastAsia"/>
          <w:b/>
          <w:color w:val="000000" w:themeColor="text1"/>
          <w:sz w:val="28"/>
          <w:szCs w:val="28"/>
          <w:u w:val="single"/>
        </w:rPr>
        <w:t>福建省福化天辰气体有限公司</w:t>
      </w:r>
    </w:p>
    <w:p w:rsidR="00942DE8"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rPr>
        <w:t>帐  号：</w:t>
      </w:r>
      <w:r>
        <w:rPr>
          <w:rFonts w:asciiTheme="minorEastAsia" w:eastAsiaTheme="minorEastAsia" w:hAnsiTheme="minorEastAsia" w:hint="eastAsia"/>
          <w:b/>
          <w:color w:val="000000" w:themeColor="text1"/>
          <w:sz w:val="28"/>
          <w:szCs w:val="28"/>
          <w:u w:val="single"/>
        </w:rPr>
        <w:t>3505 0189 0007 0000 1679</w:t>
      </w:r>
    </w:p>
    <w:p w:rsidR="00942DE8" w:rsidRDefault="00084CBB">
      <w:pPr>
        <w:spacing w:line="12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说明：</w:t>
      </w:r>
      <w:r>
        <w:rPr>
          <w:rFonts w:asciiTheme="minorEastAsia" w:eastAsiaTheme="minorEastAsia" w:hAnsiTheme="minorEastAsia" w:hint="eastAsia"/>
          <w:b/>
          <w:color w:val="000000" w:themeColor="text1"/>
          <w:sz w:val="28"/>
          <w:szCs w:val="28"/>
          <w:u w:val="single"/>
        </w:rPr>
        <w:t>注明用途：“</w:t>
      </w:r>
      <w:r w:rsidR="003162D6">
        <w:rPr>
          <w:rFonts w:asciiTheme="minorEastAsia" w:eastAsiaTheme="minorEastAsia" w:hAnsiTheme="minorEastAsia" w:hint="eastAsia"/>
          <w:b/>
          <w:color w:val="000000" w:themeColor="text1"/>
          <w:sz w:val="28"/>
          <w:szCs w:val="28"/>
          <w:u w:val="single"/>
        </w:rPr>
        <w:t>海通视频会议等系统设备采购与安装</w:t>
      </w:r>
      <w:r>
        <w:rPr>
          <w:rFonts w:asciiTheme="minorEastAsia" w:eastAsiaTheme="minorEastAsia" w:hAnsiTheme="minorEastAsia" w:hint="eastAsia"/>
          <w:b/>
          <w:color w:val="000000" w:themeColor="text1"/>
          <w:sz w:val="28"/>
          <w:szCs w:val="28"/>
          <w:u w:val="single"/>
        </w:rPr>
        <w:t>参选保证金”</w:t>
      </w:r>
    </w:p>
    <w:p w:rsidR="00942DE8" w:rsidRDefault="00084CBB">
      <w:pPr>
        <w:widowControl/>
        <w:shd w:val="clear" w:color="auto" w:fill="FFFFFF"/>
        <w:spacing w:after="225"/>
        <w:ind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参选有效期为投标截止期后 30 个日历天，参选保证金有效期与参选有效期一致。</w:t>
      </w:r>
    </w:p>
    <w:p w:rsidR="00942DE8" w:rsidRDefault="00942DE8">
      <w:pPr>
        <w:spacing w:line="480" w:lineRule="exact"/>
        <w:ind w:firstLineChars="200" w:firstLine="560"/>
        <w:rPr>
          <w:rFonts w:ascii="宋体" w:hAnsi="宋体" w:cs="宋体"/>
          <w:color w:val="000000"/>
          <w:sz w:val="28"/>
          <w:szCs w:val="28"/>
        </w:rPr>
      </w:pP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福建省福化天辰气体有限公司承诺本次自主比选不存在任何障碍，保证本公告的内容不存在任何重大遗漏、虚假陈述或严重误导，并对其内容的真实性、完整性和有效性负责。</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为了“公开、公平、公正、透明”，引导参选人进行正确参选，特制定本规定文件。</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联 系 人： 陈素芳</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电    话：13515920301</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联系地址：福建省福清市江阴工业集中区</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邮    编：350309</w:t>
      </w:r>
    </w:p>
    <w:p w:rsidR="00942DE8" w:rsidRDefault="00942DE8">
      <w:pPr>
        <w:spacing w:line="480" w:lineRule="exact"/>
        <w:ind w:firstLineChars="200" w:firstLine="560"/>
        <w:rPr>
          <w:rFonts w:ascii="宋体" w:hAnsi="宋体" w:cs="宋体"/>
          <w:color w:val="000000"/>
          <w:sz w:val="28"/>
          <w:szCs w:val="28"/>
        </w:rPr>
      </w:pP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         福建省福化天辰气体有限公司 </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 2019年</w:t>
      </w:r>
      <w:r>
        <w:rPr>
          <w:rFonts w:ascii="宋体" w:hAnsi="宋体" w:cs="宋体"/>
          <w:color w:val="000000"/>
          <w:sz w:val="28"/>
          <w:szCs w:val="28"/>
        </w:rPr>
        <w:t>0</w:t>
      </w:r>
      <w:r>
        <w:rPr>
          <w:rFonts w:ascii="宋体" w:hAnsi="宋体" w:cs="宋体" w:hint="eastAsia"/>
          <w:color w:val="000000"/>
          <w:sz w:val="28"/>
          <w:szCs w:val="28"/>
        </w:rPr>
        <w:t>4月</w:t>
      </w:r>
      <w:r>
        <w:rPr>
          <w:rFonts w:ascii="宋体" w:hAnsi="宋体" w:cs="宋体"/>
          <w:color w:val="000000"/>
          <w:sz w:val="28"/>
          <w:szCs w:val="28"/>
        </w:rPr>
        <w:t>0</w:t>
      </w:r>
      <w:r w:rsidR="009A415D">
        <w:rPr>
          <w:rFonts w:ascii="宋体" w:hAnsi="宋体" w:cs="宋体"/>
          <w:color w:val="000000"/>
          <w:sz w:val="28"/>
          <w:szCs w:val="28"/>
        </w:rPr>
        <w:t>4</w:t>
      </w:r>
      <w:bookmarkStart w:id="0" w:name="_GoBack"/>
      <w:bookmarkEnd w:id="0"/>
      <w:r>
        <w:rPr>
          <w:rFonts w:ascii="宋体" w:hAnsi="宋体" w:cs="宋体" w:hint="eastAsia"/>
          <w:color w:val="000000"/>
          <w:sz w:val="28"/>
          <w:szCs w:val="28"/>
        </w:rPr>
        <w:t>日</w:t>
      </w:r>
    </w:p>
    <w:p w:rsidR="00942DE8" w:rsidRDefault="00942DE8">
      <w:pPr>
        <w:spacing w:line="480" w:lineRule="exact"/>
        <w:ind w:firstLineChars="200" w:firstLine="560"/>
        <w:rPr>
          <w:rFonts w:ascii="宋体" w:hAnsi="宋体"/>
          <w:color w:val="000000"/>
          <w:sz w:val="28"/>
          <w:szCs w:val="28"/>
        </w:rPr>
      </w:pPr>
    </w:p>
    <w:p w:rsidR="00942DE8" w:rsidRDefault="00942DE8">
      <w:pPr>
        <w:spacing w:line="480" w:lineRule="exact"/>
        <w:ind w:firstLineChars="200" w:firstLine="560"/>
        <w:rPr>
          <w:rFonts w:ascii="宋体" w:hAnsi="宋体"/>
          <w:color w:val="000000"/>
          <w:sz w:val="28"/>
          <w:szCs w:val="28"/>
        </w:rPr>
      </w:pPr>
    </w:p>
    <w:p w:rsidR="00942DE8" w:rsidRDefault="00942DE8">
      <w:pPr>
        <w:spacing w:line="480" w:lineRule="exact"/>
        <w:ind w:firstLineChars="200" w:firstLine="560"/>
        <w:rPr>
          <w:rFonts w:ascii="宋体" w:hAnsi="宋体"/>
          <w:color w:val="000000"/>
          <w:sz w:val="28"/>
          <w:szCs w:val="28"/>
        </w:rPr>
      </w:pP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第二章比选须知</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、比选范围</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1.1</w:t>
      </w:r>
      <w:r>
        <w:rPr>
          <w:rFonts w:ascii="宋体" w:hAnsi="宋体" w:hint="eastAsia"/>
          <w:color w:val="000000"/>
          <w:sz w:val="28"/>
          <w:szCs w:val="28"/>
        </w:rPr>
        <w:t>福建省福化天辰气体有限公</w:t>
      </w:r>
      <w:r>
        <w:rPr>
          <w:rFonts w:ascii="宋体" w:hAnsi="宋体" w:cs="宋体" w:hint="eastAsia"/>
          <w:color w:val="000000"/>
          <w:sz w:val="28"/>
          <w:szCs w:val="28"/>
        </w:rPr>
        <w:t>司</w:t>
      </w:r>
      <w:r w:rsidR="003162D6">
        <w:rPr>
          <w:rFonts w:ascii="宋体" w:hAnsi="宋体" w:cs="宋体" w:hint="eastAsia"/>
          <w:color w:val="000000"/>
          <w:sz w:val="28"/>
          <w:szCs w:val="28"/>
          <w:u w:val="single"/>
        </w:rPr>
        <w:t>海通视频会议</w:t>
      </w:r>
      <w:r w:rsidR="0031316E">
        <w:rPr>
          <w:rFonts w:ascii="宋体" w:hAnsi="宋体" w:cs="宋体" w:hint="eastAsia"/>
          <w:color w:val="000000"/>
          <w:sz w:val="28"/>
          <w:szCs w:val="28"/>
          <w:u w:val="single"/>
        </w:rPr>
        <w:t>系统、监控、网络</w:t>
      </w:r>
      <w:r w:rsidR="003162D6">
        <w:rPr>
          <w:rFonts w:ascii="宋体" w:hAnsi="宋体" w:cs="宋体" w:hint="eastAsia"/>
          <w:color w:val="000000"/>
          <w:sz w:val="28"/>
          <w:szCs w:val="28"/>
          <w:u w:val="single"/>
        </w:rPr>
        <w:t>系统设备采购与安装项目</w:t>
      </w:r>
      <w:r>
        <w:rPr>
          <w:rFonts w:ascii="宋体" w:hAnsi="宋体" w:hint="eastAsia"/>
          <w:color w:val="000000"/>
          <w:sz w:val="28"/>
          <w:szCs w:val="28"/>
        </w:rPr>
        <w:t>。</w:t>
      </w:r>
    </w:p>
    <w:p w:rsidR="00942DE8" w:rsidRDefault="00942DE8">
      <w:pPr>
        <w:spacing w:line="480" w:lineRule="exact"/>
        <w:ind w:firstLineChars="200" w:firstLine="560"/>
        <w:jc w:val="center"/>
        <w:rPr>
          <w:rFonts w:ascii="宋体" w:hAnsi="宋体"/>
          <w:color w:val="000000"/>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02"/>
        <w:gridCol w:w="1418"/>
      </w:tblGrid>
      <w:tr w:rsidR="0031316E" w:rsidTr="003416BA">
        <w:tc>
          <w:tcPr>
            <w:tcW w:w="3510" w:type="dxa"/>
          </w:tcPr>
          <w:p w:rsidR="0031316E" w:rsidRDefault="0031316E">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3402" w:type="dxa"/>
          </w:tcPr>
          <w:p w:rsidR="0031316E" w:rsidRDefault="0031316E">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1418" w:type="dxa"/>
          </w:tcPr>
          <w:p w:rsidR="0031316E" w:rsidRDefault="0031316E">
            <w:pPr>
              <w:spacing w:line="480" w:lineRule="exact"/>
              <w:jc w:val="center"/>
              <w:rPr>
                <w:rFonts w:ascii="宋体" w:hAnsi="宋体"/>
                <w:color w:val="000000"/>
                <w:sz w:val="28"/>
                <w:szCs w:val="28"/>
              </w:rPr>
            </w:pPr>
            <w:r>
              <w:rPr>
                <w:rFonts w:ascii="宋体" w:hAnsi="宋体" w:hint="eastAsia"/>
                <w:color w:val="000000"/>
                <w:sz w:val="28"/>
                <w:szCs w:val="28"/>
              </w:rPr>
              <w:t>备注</w:t>
            </w:r>
          </w:p>
        </w:tc>
      </w:tr>
      <w:tr w:rsidR="0031316E" w:rsidTr="003416BA">
        <w:tc>
          <w:tcPr>
            <w:tcW w:w="3510" w:type="dxa"/>
          </w:tcPr>
          <w:p w:rsidR="0031316E" w:rsidRDefault="0031316E">
            <w:pPr>
              <w:spacing w:line="480" w:lineRule="exact"/>
              <w:rPr>
                <w:rFonts w:ascii="宋体" w:hAnsi="宋体"/>
                <w:color w:val="000000"/>
                <w:sz w:val="28"/>
                <w:szCs w:val="28"/>
              </w:rPr>
            </w:pPr>
            <w:r>
              <w:rPr>
                <w:rFonts w:ascii="宋体" w:hAnsi="宋体"/>
                <w:color w:val="000000"/>
                <w:sz w:val="28"/>
                <w:szCs w:val="28"/>
              </w:rPr>
              <w:t>海通视频会议等系统设备采购与安装</w:t>
            </w:r>
          </w:p>
        </w:tc>
        <w:tc>
          <w:tcPr>
            <w:tcW w:w="3402" w:type="dxa"/>
          </w:tcPr>
          <w:p w:rsidR="0031316E" w:rsidRPr="007037F5" w:rsidRDefault="001125B1">
            <w:pPr>
              <w:spacing w:line="480" w:lineRule="exact"/>
              <w:jc w:val="center"/>
              <w:rPr>
                <w:rFonts w:ascii="宋体" w:hAnsi="宋体"/>
                <w:b/>
                <w:color w:val="000000" w:themeColor="text1"/>
                <w:sz w:val="28"/>
                <w:szCs w:val="28"/>
              </w:rPr>
            </w:pPr>
            <w:r w:rsidRPr="007037F5">
              <w:rPr>
                <w:rFonts w:ascii="宋体" w:hAnsi="宋体"/>
                <w:b/>
                <w:color w:val="000000" w:themeColor="text1"/>
                <w:sz w:val="28"/>
                <w:szCs w:val="28"/>
              </w:rPr>
              <w:t>详见附件</w:t>
            </w:r>
            <w:r w:rsidR="00CE6F75" w:rsidRPr="007037F5">
              <w:rPr>
                <w:rFonts w:ascii="宋体" w:hAnsi="宋体"/>
                <w:b/>
                <w:color w:val="000000" w:themeColor="text1"/>
                <w:sz w:val="28"/>
                <w:szCs w:val="28"/>
              </w:rPr>
              <w:t>方案说明书</w:t>
            </w:r>
          </w:p>
        </w:tc>
        <w:tc>
          <w:tcPr>
            <w:tcW w:w="1418" w:type="dxa"/>
          </w:tcPr>
          <w:p w:rsidR="0031316E" w:rsidRDefault="0031316E" w:rsidP="0031316E">
            <w:pPr>
              <w:spacing w:line="480" w:lineRule="exact"/>
              <w:jc w:val="center"/>
              <w:rPr>
                <w:rFonts w:ascii="宋体" w:hAnsi="宋体"/>
                <w:color w:val="000000"/>
                <w:sz w:val="28"/>
                <w:szCs w:val="28"/>
              </w:rPr>
            </w:pPr>
          </w:p>
        </w:tc>
      </w:tr>
    </w:tbl>
    <w:p w:rsidR="00942DE8" w:rsidRDefault="00942DE8">
      <w:pPr>
        <w:spacing w:line="480" w:lineRule="exact"/>
        <w:ind w:firstLineChars="200" w:firstLine="560"/>
        <w:jc w:val="center"/>
        <w:rPr>
          <w:rFonts w:ascii="宋体" w:hAnsi="宋体"/>
          <w:color w:val="000000"/>
          <w:sz w:val="28"/>
          <w:szCs w:val="28"/>
        </w:rPr>
      </w:pPr>
    </w:p>
    <w:p w:rsidR="00942DE8" w:rsidRDefault="00084CBB">
      <w:pPr>
        <w:spacing w:line="480" w:lineRule="exact"/>
        <w:jc w:val="left"/>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、定义和解释</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2.1 </w:t>
      </w:r>
      <w:r>
        <w:rPr>
          <w:rFonts w:ascii="宋体" w:hAnsi="宋体" w:hint="eastAsia"/>
          <w:color w:val="000000"/>
          <w:sz w:val="28"/>
          <w:szCs w:val="28"/>
        </w:rPr>
        <w:t>“比选人”系福建省福化天辰气体有限公司，即业主方。</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2.2 </w:t>
      </w:r>
      <w:r>
        <w:rPr>
          <w:rFonts w:ascii="宋体" w:hAnsi="宋体" w:hint="eastAsia"/>
          <w:color w:val="000000"/>
          <w:sz w:val="28"/>
          <w:szCs w:val="28"/>
        </w:rPr>
        <w:t>“参选人”系指向比选人报名并接受邀请，领取比选文件，且已经提交或准备提交本次参选文件的法人。</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2.3  </w:t>
      </w:r>
      <w:r>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、比选文件组成</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3.1 </w:t>
      </w:r>
      <w:r>
        <w:rPr>
          <w:rFonts w:ascii="宋体" w:hAnsi="宋体" w:hint="eastAsia"/>
          <w:color w:val="000000"/>
          <w:sz w:val="28"/>
          <w:szCs w:val="28"/>
        </w:rPr>
        <w:t>比选文件包括下列内容：</w:t>
      </w:r>
    </w:p>
    <w:p w:rsidR="00942DE8" w:rsidRDefault="00084CBB">
      <w:pPr>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比选公告、比选须知、合同书格式、报价单、承诺函、评选表、合同范本等。</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3.2 </w:t>
      </w:r>
      <w:r>
        <w:rPr>
          <w:rFonts w:ascii="宋体" w:hAnsi="宋体" w:hint="eastAsia"/>
          <w:color w:val="000000"/>
          <w:sz w:val="28"/>
          <w:szCs w:val="28"/>
        </w:rPr>
        <w:t>比选文件除</w:t>
      </w:r>
      <w:r>
        <w:rPr>
          <w:rFonts w:ascii="宋体" w:hAnsi="宋体"/>
          <w:color w:val="000000"/>
          <w:sz w:val="28"/>
          <w:szCs w:val="28"/>
        </w:rPr>
        <w:t>3.1</w:t>
      </w:r>
      <w:r>
        <w:rPr>
          <w:rFonts w:ascii="宋体" w:hAnsi="宋体" w:hint="eastAsia"/>
          <w:color w:val="000000"/>
          <w:sz w:val="28"/>
          <w:szCs w:val="28"/>
        </w:rPr>
        <w:t>内容外，比选人在比选期间发出的书面文件和其他修改或补充函件，均是比选文件不可分割的组成部分。</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、比选文件的澄清</w:t>
      </w:r>
    </w:p>
    <w:p w:rsidR="00942DE8" w:rsidRDefault="00084CBB">
      <w:pPr>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参选人获取比选文件后，应仔细检查比选文件的所有内容，如有残缺等问题应在获得招标文件</w:t>
      </w:r>
      <w:r>
        <w:rPr>
          <w:rFonts w:ascii="宋体" w:hAnsi="宋体"/>
          <w:color w:val="000000"/>
          <w:sz w:val="28"/>
          <w:szCs w:val="28"/>
        </w:rPr>
        <w:t>3</w:t>
      </w:r>
      <w:r>
        <w:rPr>
          <w:rFonts w:ascii="宋体" w:hAnsi="宋体" w:hint="eastAsia"/>
          <w:color w:val="000000"/>
          <w:sz w:val="28"/>
          <w:szCs w:val="28"/>
        </w:rPr>
        <w:t>日内向比选人提出。参选人若对招标文件有任何疑问，应在参选截止时间前</w:t>
      </w:r>
      <w:r>
        <w:rPr>
          <w:rFonts w:ascii="宋体" w:hAnsi="宋体"/>
          <w:color w:val="000000"/>
          <w:sz w:val="28"/>
          <w:szCs w:val="28"/>
        </w:rPr>
        <w:t>2</w:t>
      </w:r>
      <w:r>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w:t>
      </w:r>
      <w:r>
        <w:rPr>
          <w:rFonts w:ascii="宋体" w:hAnsi="宋体" w:hint="eastAsia"/>
          <w:color w:val="000000"/>
          <w:sz w:val="28"/>
          <w:szCs w:val="28"/>
        </w:rPr>
        <w:lastRenderedPageBreak/>
        <w:t>文件作为比选文件的组成部分，具有约束作用。</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5</w:t>
      </w:r>
      <w:r>
        <w:rPr>
          <w:rFonts w:ascii="宋体" w:hAnsi="宋体" w:hint="eastAsia"/>
          <w:color w:val="000000"/>
          <w:sz w:val="28"/>
          <w:szCs w:val="28"/>
        </w:rPr>
        <w:t>、比选文件的修改、补充</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5.1 </w:t>
      </w:r>
      <w:r>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5.2 </w:t>
      </w:r>
      <w:r>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5.3 </w:t>
      </w:r>
      <w:r>
        <w:rPr>
          <w:rFonts w:ascii="宋体" w:hAnsi="宋体" w:hint="eastAsia"/>
          <w:color w:val="000000"/>
          <w:sz w:val="28"/>
          <w:szCs w:val="28"/>
        </w:rPr>
        <w:t>比选文件的修改书将构成比选文件的一部分，对参选人具有约束作用。</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6</w:t>
      </w:r>
      <w:r>
        <w:rPr>
          <w:rFonts w:ascii="宋体" w:hAnsi="宋体" w:hint="eastAsia"/>
          <w:color w:val="000000"/>
          <w:sz w:val="28"/>
          <w:szCs w:val="28"/>
        </w:rPr>
        <w:t>、参选人资格</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1. 本次要求参选人具有独立法人及一般纳税人资格，并具备相关经营资质。</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2. 在我国境内有合法有效的注册资质，具有独立法人资格，具有独立承担民事责任的能力。</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6.3</w:t>
      </w:r>
      <w:r>
        <w:rPr>
          <w:rFonts w:ascii="宋体" w:hAnsi="宋体" w:cs="宋体" w:hint="eastAsia"/>
          <w:color w:val="000000"/>
          <w:sz w:val="28"/>
          <w:szCs w:val="28"/>
        </w:rPr>
        <w:t>. 具备履行合同所必需的能力，可按照我司需求及时提供质优价廉的商品及服务。</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4. 本比选项目不接受联合体参选。</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5.其他资格要求详见比选文件。</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7</w:t>
      </w:r>
      <w:r>
        <w:rPr>
          <w:rFonts w:ascii="宋体" w:hAnsi="宋体" w:hint="eastAsia"/>
          <w:color w:val="000000"/>
          <w:sz w:val="28"/>
          <w:szCs w:val="28"/>
        </w:rPr>
        <w:t>、比选文件的递交</w:t>
      </w:r>
    </w:p>
    <w:p w:rsidR="00942DE8" w:rsidRDefault="00084CBB">
      <w:pPr>
        <w:spacing w:line="480" w:lineRule="exact"/>
        <w:ind w:firstLineChars="200" w:firstLine="560"/>
        <w:jc w:val="left"/>
        <w:rPr>
          <w:rFonts w:ascii="宋体" w:hAnsi="宋体"/>
          <w:b/>
          <w:color w:val="000000"/>
          <w:sz w:val="28"/>
          <w:szCs w:val="28"/>
        </w:rPr>
      </w:pPr>
      <w:r>
        <w:rPr>
          <w:rFonts w:ascii="宋体" w:hAnsi="宋体"/>
          <w:color w:val="000000"/>
          <w:sz w:val="28"/>
          <w:szCs w:val="28"/>
        </w:rPr>
        <w:t>7.1</w:t>
      </w:r>
      <w:r>
        <w:rPr>
          <w:rFonts w:ascii="宋体" w:hAnsi="宋体" w:hint="eastAsia"/>
          <w:color w:val="000000"/>
          <w:sz w:val="28"/>
          <w:szCs w:val="28"/>
        </w:rPr>
        <w:t>比选文件递交的截止时间</w:t>
      </w:r>
      <w:r>
        <w:rPr>
          <w:rFonts w:ascii="宋体" w:hAnsi="宋体" w:hint="eastAsia"/>
          <w:b/>
          <w:color w:val="000000"/>
          <w:sz w:val="28"/>
          <w:szCs w:val="28"/>
        </w:rPr>
        <w:t>：</w:t>
      </w:r>
      <w:r>
        <w:rPr>
          <w:rFonts w:ascii="宋体" w:hAnsi="宋体"/>
          <w:b/>
          <w:color w:val="000000"/>
          <w:sz w:val="28"/>
          <w:szCs w:val="28"/>
        </w:rPr>
        <w:t>2019</w:t>
      </w:r>
      <w:r>
        <w:rPr>
          <w:rFonts w:ascii="宋体" w:hAnsi="宋体" w:hint="eastAsia"/>
          <w:b/>
          <w:color w:val="000000"/>
          <w:sz w:val="28"/>
          <w:szCs w:val="28"/>
        </w:rPr>
        <w:t>年</w:t>
      </w:r>
      <w:r>
        <w:rPr>
          <w:rFonts w:ascii="宋体" w:hAnsi="宋体"/>
          <w:b/>
          <w:color w:val="000000"/>
          <w:sz w:val="28"/>
          <w:szCs w:val="28"/>
        </w:rPr>
        <w:t xml:space="preserve"> 04</w:t>
      </w:r>
      <w:r>
        <w:rPr>
          <w:rFonts w:ascii="宋体" w:hAnsi="宋体" w:hint="eastAsia"/>
          <w:b/>
          <w:color w:val="000000"/>
          <w:sz w:val="28"/>
          <w:szCs w:val="28"/>
        </w:rPr>
        <w:t>月</w:t>
      </w:r>
      <w:r w:rsidR="000F53A8">
        <w:rPr>
          <w:rFonts w:ascii="宋体" w:hAnsi="宋体"/>
          <w:b/>
          <w:color w:val="000000"/>
          <w:sz w:val="28"/>
          <w:szCs w:val="28"/>
        </w:rPr>
        <w:t>15</w:t>
      </w:r>
      <w:r>
        <w:rPr>
          <w:rFonts w:ascii="宋体" w:hAnsi="宋体" w:hint="eastAsia"/>
          <w:b/>
          <w:color w:val="000000"/>
          <w:sz w:val="28"/>
          <w:szCs w:val="28"/>
        </w:rPr>
        <w:t>日</w:t>
      </w:r>
      <w:r>
        <w:rPr>
          <w:rFonts w:ascii="宋体" w:hAnsi="宋体"/>
          <w:b/>
          <w:color w:val="000000"/>
          <w:sz w:val="28"/>
          <w:szCs w:val="28"/>
        </w:rPr>
        <w:t>12</w:t>
      </w:r>
      <w:r>
        <w:rPr>
          <w:rFonts w:ascii="宋体" w:hAnsi="宋体" w:hint="eastAsia"/>
          <w:b/>
          <w:color w:val="000000"/>
          <w:sz w:val="28"/>
          <w:szCs w:val="28"/>
        </w:rPr>
        <w:t>时</w:t>
      </w:r>
      <w:r>
        <w:rPr>
          <w:rFonts w:ascii="宋体" w:hAnsi="宋体"/>
          <w:b/>
          <w:color w:val="000000"/>
          <w:sz w:val="28"/>
          <w:szCs w:val="28"/>
        </w:rPr>
        <w:t>00</w:t>
      </w:r>
      <w:r>
        <w:rPr>
          <w:rFonts w:ascii="宋体" w:hAnsi="宋体" w:hint="eastAsia"/>
          <w:b/>
          <w:color w:val="000000"/>
          <w:sz w:val="28"/>
          <w:szCs w:val="28"/>
        </w:rPr>
        <w:t>分。</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7.2</w:t>
      </w:r>
      <w:r>
        <w:rPr>
          <w:rFonts w:ascii="宋体" w:hAnsi="宋体" w:hint="eastAsia"/>
          <w:color w:val="000000"/>
          <w:sz w:val="28"/>
          <w:szCs w:val="28"/>
        </w:rPr>
        <w:t>提交投标文件的地点为：</w:t>
      </w:r>
      <w:r w:rsidRPr="007037F5">
        <w:rPr>
          <w:rFonts w:ascii="宋体" w:hAnsi="宋体" w:hint="eastAsia"/>
          <w:color w:val="000000"/>
          <w:sz w:val="28"/>
          <w:szCs w:val="28"/>
        </w:rPr>
        <w:t>福建省福州市福清江阴镇南曹村海通大厦</w:t>
      </w:r>
      <w:r w:rsidRPr="007037F5">
        <w:rPr>
          <w:rFonts w:ascii="宋体" w:hAnsi="宋体"/>
          <w:color w:val="000000"/>
          <w:sz w:val="28"/>
          <w:szCs w:val="28"/>
        </w:rPr>
        <w:t>9</w:t>
      </w:r>
      <w:r w:rsidRPr="007037F5">
        <w:rPr>
          <w:rFonts w:ascii="宋体" w:hAnsi="宋体" w:hint="eastAsia"/>
          <w:color w:val="000000"/>
          <w:sz w:val="28"/>
          <w:szCs w:val="28"/>
        </w:rPr>
        <w:t>楼福化天辰气体有限公司，联系人：周倩、联系电话：</w:t>
      </w:r>
      <w:r w:rsidR="007037F5" w:rsidRPr="007037F5">
        <w:rPr>
          <w:rFonts w:ascii="宋体" w:hAnsi="宋体"/>
          <w:color w:val="000000"/>
          <w:sz w:val="28"/>
          <w:szCs w:val="28"/>
        </w:rPr>
        <w:t>17759999367</w:t>
      </w:r>
      <w:r w:rsidRPr="007037F5">
        <w:rPr>
          <w:rFonts w:ascii="宋体" w:hAnsi="宋体" w:hint="eastAsia"/>
          <w:color w:val="000000"/>
          <w:sz w:val="28"/>
          <w:szCs w:val="28"/>
        </w:rPr>
        <w:t>。</w:t>
      </w:r>
      <w:r>
        <w:rPr>
          <w:rFonts w:ascii="宋体" w:hAnsi="宋体" w:hint="eastAsia"/>
          <w:color w:val="000000"/>
          <w:sz w:val="28"/>
          <w:szCs w:val="28"/>
          <w:highlight w:val="yellow"/>
        </w:rPr>
        <w:t>（因收件地区偏远，请用顺丰、</w:t>
      </w:r>
      <w:r>
        <w:rPr>
          <w:rFonts w:ascii="宋体" w:hAnsi="宋体"/>
          <w:color w:val="000000"/>
          <w:sz w:val="28"/>
          <w:szCs w:val="28"/>
          <w:highlight w:val="yellow"/>
        </w:rPr>
        <w:t>EMS</w:t>
      </w:r>
      <w:r>
        <w:rPr>
          <w:rFonts w:ascii="宋体" w:hAnsi="宋体" w:hint="eastAsia"/>
          <w:color w:val="000000"/>
          <w:sz w:val="28"/>
          <w:szCs w:val="28"/>
          <w:highlight w:val="yellow"/>
        </w:rPr>
        <w:t>快递并在外包装注明参选项目名称</w:t>
      </w:r>
      <w:r>
        <w:rPr>
          <w:rFonts w:ascii="宋体" w:hAnsi="宋体"/>
          <w:color w:val="000000"/>
          <w:sz w:val="28"/>
          <w:szCs w:val="28"/>
          <w:highlight w:val="yellow"/>
        </w:rPr>
        <w:t>/</w:t>
      </w:r>
      <w:r>
        <w:rPr>
          <w:rFonts w:ascii="宋体" w:hAnsi="宋体" w:hint="eastAsia"/>
          <w:color w:val="000000"/>
          <w:sz w:val="28"/>
          <w:szCs w:val="28"/>
          <w:highlight w:val="yellow"/>
        </w:rPr>
        <w:t>参选单位</w:t>
      </w:r>
      <w:r>
        <w:rPr>
          <w:rFonts w:ascii="宋体" w:hAnsi="宋体"/>
          <w:color w:val="000000"/>
          <w:sz w:val="28"/>
          <w:szCs w:val="28"/>
          <w:highlight w:val="yellow"/>
        </w:rPr>
        <w:t>/</w:t>
      </w:r>
      <w:r>
        <w:rPr>
          <w:rFonts w:ascii="宋体" w:hAnsi="宋体" w:hint="eastAsia"/>
          <w:color w:val="000000"/>
          <w:sz w:val="28"/>
          <w:szCs w:val="28"/>
          <w:highlight w:val="yellow"/>
        </w:rPr>
        <w:t>联系人）</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7.3</w:t>
      </w:r>
      <w:r>
        <w:rPr>
          <w:rFonts w:ascii="宋体" w:hAnsi="宋体" w:hint="eastAsia"/>
          <w:color w:val="000000"/>
          <w:sz w:val="28"/>
          <w:szCs w:val="28"/>
        </w:rPr>
        <w:t>逾期送达的或未送达指定地点或投标文件密封不符合规定要求的投标文件，比选人不予受理。</w:t>
      </w:r>
    </w:p>
    <w:p w:rsidR="00942DE8" w:rsidRDefault="00084CBB">
      <w:pPr>
        <w:widowControl/>
        <w:shd w:val="clear" w:color="auto" w:fill="FFFFFF"/>
        <w:spacing w:after="225"/>
        <w:rPr>
          <w:rFonts w:asciiTheme="minorEastAsia" w:eastAsiaTheme="minorEastAsia" w:hAnsiTheme="minorEastAsia" w:cstheme="minorEastAsia"/>
          <w:b/>
          <w:color w:val="444444"/>
          <w:sz w:val="28"/>
          <w:szCs w:val="28"/>
        </w:rPr>
      </w:pPr>
      <w:r>
        <w:rPr>
          <w:rFonts w:asciiTheme="minorEastAsia" w:eastAsiaTheme="minorEastAsia" w:hAnsiTheme="minorEastAsia" w:cstheme="minorEastAsia" w:hint="eastAsia"/>
          <w:b/>
          <w:color w:val="000000" w:themeColor="text1"/>
          <w:sz w:val="28"/>
          <w:szCs w:val="28"/>
        </w:rPr>
        <w:lastRenderedPageBreak/>
        <w:t>8、</w:t>
      </w:r>
      <w:r>
        <w:rPr>
          <w:rFonts w:asciiTheme="minorEastAsia" w:eastAsiaTheme="minorEastAsia" w:hAnsiTheme="minorEastAsia" w:cstheme="minorEastAsia" w:hint="eastAsia"/>
          <w:b/>
          <w:color w:val="444444"/>
          <w:sz w:val="28"/>
          <w:szCs w:val="28"/>
          <w:shd w:val="clear" w:color="auto" w:fill="FFFFFF"/>
        </w:rPr>
        <w:t>参选保证金</w:t>
      </w:r>
    </w:p>
    <w:p w:rsidR="00942DE8" w:rsidRDefault="00084CBB">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1、参选保证金：</w:t>
      </w:r>
      <w:r>
        <w:rPr>
          <w:rFonts w:asciiTheme="minorEastAsia" w:eastAsiaTheme="minorEastAsia" w:hAnsiTheme="minorEastAsia" w:hint="eastAsia"/>
          <w:color w:val="000000" w:themeColor="text1"/>
          <w:sz w:val="28"/>
          <w:szCs w:val="28"/>
          <w:u w:val="single"/>
        </w:rPr>
        <w:t>￥5000.00  大写：人民币伍仟元整</w:t>
      </w:r>
      <w:r>
        <w:rPr>
          <w:rFonts w:asciiTheme="minorEastAsia" w:eastAsiaTheme="minorEastAsia" w:hAnsiTheme="minorEastAsia" w:hint="eastAsia"/>
          <w:color w:val="000000" w:themeColor="text1"/>
          <w:sz w:val="28"/>
          <w:szCs w:val="28"/>
        </w:rPr>
        <w:t>。</w:t>
      </w:r>
    </w:p>
    <w:p w:rsidR="00942DE8" w:rsidRDefault="00084CBB">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Pr="000F53A8">
        <w:rPr>
          <w:rFonts w:asciiTheme="minorEastAsia" w:eastAsiaTheme="minorEastAsia" w:hAnsiTheme="minorEastAsia"/>
          <w:b/>
          <w:color w:val="000000" w:themeColor="text1"/>
          <w:sz w:val="28"/>
          <w:szCs w:val="28"/>
        </w:rPr>
        <w:t>2019年04月</w:t>
      </w:r>
      <w:r w:rsidR="000F53A8" w:rsidRPr="000F53A8">
        <w:rPr>
          <w:rFonts w:asciiTheme="minorEastAsia" w:eastAsiaTheme="minorEastAsia" w:hAnsiTheme="minorEastAsia"/>
          <w:b/>
          <w:color w:val="000000" w:themeColor="text1"/>
          <w:sz w:val="28"/>
          <w:szCs w:val="28"/>
        </w:rPr>
        <w:t>15</w:t>
      </w:r>
      <w:r w:rsidRPr="000F53A8">
        <w:rPr>
          <w:rFonts w:asciiTheme="minorEastAsia" w:eastAsiaTheme="minorEastAsia" w:hAnsiTheme="minorEastAsia"/>
          <w:b/>
          <w:color w:val="000000" w:themeColor="text1"/>
          <w:sz w:val="28"/>
          <w:szCs w:val="28"/>
        </w:rPr>
        <w:t>日中</w:t>
      </w:r>
      <w:r w:rsidRPr="000F53A8">
        <w:rPr>
          <w:rFonts w:asciiTheme="minorEastAsia" w:eastAsiaTheme="minorEastAsia" w:hAnsiTheme="minorEastAsia" w:hint="eastAsia"/>
          <w:b/>
          <w:color w:val="000000" w:themeColor="text1"/>
          <w:sz w:val="28"/>
          <w:szCs w:val="28"/>
        </w:rPr>
        <w:t>午</w:t>
      </w:r>
      <w:r w:rsidRPr="000F53A8">
        <w:rPr>
          <w:rFonts w:asciiTheme="minorEastAsia" w:eastAsiaTheme="minorEastAsia" w:hAnsiTheme="minorEastAsia"/>
          <w:b/>
          <w:color w:val="000000" w:themeColor="text1"/>
          <w:sz w:val="28"/>
          <w:szCs w:val="28"/>
        </w:rPr>
        <w:t>12时00分</w:t>
      </w:r>
      <w:r w:rsidRPr="000F53A8">
        <w:rPr>
          <w:rFonts w:asciiTheme="minorEastAsia" w:eastAsiaTheme="minorEastAsia" w:hAnsiTheme="minorEastAsia"/>
          <w:color w:val="000000" w:themeColor="text1"/>
          <w:sz w:val="28"/>
          <w:szCs w:val="28"/>
        </w:rPr>
        <w:t>前</w:t>
      </w:r>
      <w:r w:rsidRPr="000F53A8">
        <w:rPr>
          <w:rFonts w:asciiTheme="minorEastAsia" w:eastAsiaTheme="minorEastAsia" w:hAnsiTheme="minorEastAsia" w:hint="eastAsia"/>
          <w:color w:val="000000" w:themeColor="text1"/>
          <w:sz w:val="28"/>
          <w:szCs w:val="28"/>
        </w:rPr>
        <w:t>汇</w:t>
      </w:r>
      <w:r>
        <w:rPr>
          <w:rFonts w:asciiTheme="minorEastAsia" w:eastAsiaTheme="minorEastAsia" w:hAnsiTheme="minorEastAsia" w:hint="eastAsia"/>
          <w:color w:val="000000" w:themeColor="text1"/>
          <w:sz w:val="28"/>
          <w:szCs w:val="28"/>
        </w:rPr>
        <w:t>到我司指定的账户，并应在电汇或银行转账单上注明用途：</w:t>
      </w:r>
      <w:r>
        <w:rPr>
          <w:rFonts w:asciiTheme="minorEastAsia" w:eastAsiaTheme="minorEastAsia" w:hAnsiTheme="minorEastAsia" w:hint="eastAsia"/>
          <w:b/>
          <w:color w:val="000000" w:themeColor="text1"/>
          <w:sz w:val="28"/>
          <w:szCs w:val="28"/>
          <w:u w:val="single"/>
        </w:rPr>
        <w:t>“</w:t>
      </w:r>
      <w:r w:rsidR="00071289">
        <w:rPr>
          <w:rFonts w:asciiTheme="minorEastAsia" w:eastAsiaTheme="minorEastAsia" w:hAnsiTheme="minorEastAsia" w:hint="eastAsia"/>
          <w:b/>
          <w:color w:val="000000" w:themeColor="text1"/>
          <w:sz w:val="28"/>
          <w:szCs w:val="28"/>
          <w:u w:val="single"/>
        </w:rPr>
        <w:t>海通视频会议等系统设备与安装</w:t>
      </w:r>
      <w:r>
        <w:rPr>
          <w:rFonts w:asciiTheme="minorEastAsia" w:eastAsiaTheme="minorEastAsia" w:hAnsiTheme="minorEastAsia" w:hint="eastAsia"/>
          <w:b/>
          <w:color w:val="000000" w:themeColor="text1"/>
          <w:sz w:val="28"/>
          <w:szCs w:val="28"/>
          <w:u w:val="single"/>
        </w:rPr>
        <w:t>参选保证金”</w:t>
      </w:r>
    </w:p>
    <w:p w:rsidR="00942DE8" w:rsidRDefault="00084CBB">
      <w:pPr>
        <w:ind w:firstLineChars="200" w:firstLine="562"/>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参选保证金银行账号</w:t>
      </w:r>
    </w:p>
    <w:p w:rsidR="00942DE8" w:rsidRDefault="00084CBB">
      <w:pPr>
        <w:ind w:firstLineChars="200" w:firstLine="562"/>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开户银行：</w:t>
      </w:r>
      <w:r>
        <w:rPr>
          <w:rFonts w:asciiTheme="minorEastAsia" w:eastAsiaTheme="minorEastAsia" w:hAnsiTheme="minorEastAsia" w:hint="eastAsia"/>
          <w:b/>
          <w:color w:val="000000" w:themeColor="text1"/>
          <w:sz w:val="28"/>
          <w:szCs w:val="28"/>
          <w:u w:val="single"/>
        </w:rPr>
        <w:t>中国建设银行福州城北支行</w:t>
      </w:r>
    </w:p>
    <w:p w:rsidR="00942DE8" w:rsidRDefault="00084CBB">
      <w:pPr>
        <w:ind w:firstLineChars="200" w:firstLine="562"/>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开户名称：</w:t>
      </w:r>
      <w:r>
        <w:rPr>
          <w:rFonts w:asciiTheme="minorEastAsia" w:eastAsiaTheme="minorEastAsia" w:hAnsiTheme="minorEastAsia" w:hint="eastAsia"/>
          <w:b/>
          <w:color w:val="000000" w:themeColor="text1"/>
          <w:sz w:val="28"/>
          <w:szCs w:val="28"/>
          <w:u w:val="single"/>
        </w:rPr>
        <w:t>福建省福化天辰气体有限公司</w:t>
      </w:r>
    </w:p>
    <w:p w:rsidR="00942DE8" w:rsidRDefault="00084CBB">
      <w:pPr>
        <w:ind w:firstLineChars="200" w:firstLine="562"/>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帐  号：</w:t>
      </w:r>
      <w:r>
        <w:rPr>
          <w:rFonts w:asciiTheme="minorEastAsia" w:eastAsiaTheme="minorEastAsia" w:hAnsiTheme="minorEastAsia" w:hint="eastAsia"/>
          <w:b/>
          <w:color w:val="000000" w:themeColor="text1"/>
          <w:sz w:val="28"/>
          <w:szCs w:val="28"/>
          <w:u w:val="single"/>
        </w:rPr>
        <w:t>3505 0189 0007 0000 1679</w:t>
      </w:r>
    </w:p>
    <w:p w:rsidR="00942DE8" w:rsidRDefault="00084CBB">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说明：注明用途：</w:t>
      </w:r>
      <w:r>
        <w:rPr>
          <w:rFonts w:asciiTheme="minorEastAsia" w:eastAsiaTheme="minorEastAsia" w:hAnsiTheme="minorEastAsia" w:hint="eastAsia"/>
          <w:b/>
          <w:color w:val="000000" w:themeColor="text1"/>
          <w:sz w:val="28"/>
          <w:szCs w:val="28"/>
          <w:u w:val="single"/>
        </w:rPr>
        <w:t>“</w:t>
      </w:r>
      <w:r w:rsidR="00071289">
        <w:rPr>
          <w:rFonts w:asciiTheme="minorEastAsia" w:eastAsiaTheme="minorEastAsia" w:hAnsiTheme="minorEastAsia" w:hint="eastAsia"/>
          <w:b/>
          <w:color w:val="000000" w:themeColor="text1"/>
          <w:sz w:val="28"/>
          <w:szCs w:val="28"/>
          <w:u w:val="single"/>
        </w:rPr>
        <w:t>海通视频会议等系统设备与安装参选保证金</w:t>
      </w:r>
      <w:r>
        <w:rPr>
          <w:rFonts w:asciiTheme="minorEastAsia" w:eastAsiaTheme="minorEastAsia" w:hAnsiTheme="minorEastAsia" w:hint="eastAsia"/>
          <w:b/>
          <w:color w:val="000000" w:themeColor="text1"/>
          <w:sz w:val="28"/>
          <w:szCs w:val="28"/>
          <w:u w:val="single"/>
        </w:rPr>
        <w:t>”</w:t>
      </w:r>
    </w:p>
    <w:p w:rsidR="00942DE8" w:rsidRDefault="00084CBB">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参选有效期为投标截止期后 30 个日历天，参选保证金有效期与参选有效期一致。</w:t>
      </w:r>
    </w:p>
    <w:p w:rsidR="00942DE8" w:rsidRDefault="00942DE8">
      <w:pPr>
        <w:ind w:firstLineChars="200" w:firstLine="560"/>
        <w:jc w:val="left"/>
        <w:rPr>
          <w:rFonts w:asciiTheme="minorEastAsia" w:eastAsiaTheme="minorEastAsia" w:hAnsiTheme="minorEastAsia"/>
          <w:color w:val="000000" w:themeColor="text1"/>
          <w:sz w:val="28"/>
          <w:szCs w:val="28"/>
        </w:rPr>
      </w:pPr>
    </w:p>
    <w:p w:rsidR="00942DE8" w:rsidRDefault="00942DE8">
      <w:pPr>
        <w:spacing w:line="480" w:lineRule="exact"/>
        <w:ind w:firstLineChars="200" w:firstLine="560"/>
        <w:jc w:val="left"/>
        <w:rPr>
          <w:rFonts w:ascii="宋体" w:hAnsi="宋体"/>
          <w:color w:val="000000"/>
          <w:sz w:val="28"/>
          <w:szCs w:val="28"/>
        </w:rPr>
      </w:pP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第三章参选文件的编制</w:t>
      </w:r>
    </w:p>
    <w:p w:rsidR="00942DE8" w:rsidRDefault="00084CBB">
      <w:pPr>
        <w:snapToGrid w:val="0"/>
        <w:spacing w:line="480" w:lineRule="exact"/>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、参选文件的组成：</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①有良好资信的证明。</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②参选单位企业概况（企业简介、经营年限）、营业执照、组织机构代码证、税务登记证（经年检或年审合格的）等。</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③参选单位出具业务联系人的授权代表证明，业务联系人或被授权代表变更时应取得相应的具有法律效力的证明材料。</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④提供参选报价表。报价单参照附件二格式进行报价。如私自修改报价格式按废标处理。</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lastRenderedPageBreak/>
        <w:t>⑤以上①至④项内容合并密封并加盖公章；⑤项内容单独密封并加盖公章；在密封封面上要有明确的注明表示密封内的项号。</w:t>
      </w:r>
    </w:p>
    <w:p w:rsidR="00942DE8" w:rsidRDefault="00084CBB">
      <w:pPr>
        <w:spacing w:line="480" w:lineRule="exact"/>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、参选书格式</w:t>
      </w:r>
    </w:p>
    <w:p w:rsidR="00942DE8" w:rsidRDefault="00084CBB">
      <w:pPr>
        <w:spacing w:line="480" w:lineRule="exact"/>
        <w:ind w:firstLineChars="196" w:firstLine="549"/>
        <w:rPr>
          <w:rFonts w:ascii="宋体" w:hAnsi="宋体"/>
          <w:color w:val="000000"/>
          <w:sz w:val="28"/>
          <w:szCs w:val="28"/>
        </w:rPr>
      </w:pPr>
      <w:r>
        <w:rPr>
          <w:rFonts w:ascii="宋体" w:hAnsi="宋体" w:hint="eastAsia"/>
          <w:color w:val="000000"/>
          <w:sz w:val="28"/>
          <w:szCs w:val="28"/>
        </w:rPr>
        <w:t>参选人应按规定制作参选文件并需加盖公司章，按规定填写报价表并需加盖公司章，法定代表人或委托代表人签字。</w:t>
      </w:r>
    </w:p>
    <w:p w:rsidR="00942DE8" w:rsidRDefault="00084CBB">
      <w:pPr>
        <w:snapToGrid w:val="0"/>
        <w:spacing w:line="480" w:lineRule="exact"/>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、参选报价</w:t>
      </w:r>
    </w:p>
    <w:p w:rsidR="00942DE8" w:rsidRDefault="00084CBB">
      <w:pPr>
        <w:snapToGrid w:val="0"/>
        <w:spacing w:line="480" w:lineRule="exact"/>
        <w:ind w:firstLineChars="199" w:firstLine="557"/>
        <w:rPr>
          <w:rFonts w:ascii="宋体" w:hAnsi="宋体"/>
          <w:color w:val="000000"/>
          <w:sz w:val="28"/>
          <w:szCs w:val="28"/>
        </w:rPr>
      </w:pPr>
      <w:r>
        <w:rPr>
          <w:rFonts w:ascii="宋体" w:hAnsi="宋体" w:hint="eastAsia"/>
          <w:color w:val="000000"/>
          <w:sz w:val="28"/>
          <w:szCs w:val="28"/>
        </w:rPr>
        <w:t>参选人须按要求进行报价，对参选报价负责。</w:t>
      </w:r>
    </w:p>
    <w:p w:rsidR="00942DE8" w:rsidRDefault="00084CBB">
      <w:pPr>
        <w:snapToGrid w:val="0"/>
        <w:spacing w:line="480" w:lineRule="exact"/>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、特别说明</w:t>
      </w:r>
    </w:p>
    <w:p w:rsidR="00942DE8" w:rsidRDefault="00084CBB">
      <w:pPr>
        <w:widowControl/>
        <w:snapToGrid w:val="0"/>
        <w:spacing w:line="480" w:lineRule="exact"/>
        <w:ind w:firstLineChars="200" w:firstLine="560"/>
        <w:rPr>
          <w:rFonts w:ascii="宋体" w:hAnsi="宋体"/>
          <w:color w:val="000000"/>
          <w:sz w:val="28"/>
          <w:szCs w:val="28"/>
        </w:rPr>
      </w:pPr>
      <w:r>
        <w:rPr>
          <w:rFonts w:ascii="宋体" w:hAnsi="宋体"/>
          <w:color w:val="000000"/>
          <w:sz w:val="28"/>
          <w:szCs w:val="28"/>
        </w:rPr>
        <w:t>4.1</w:t>
      </w:r>
      <w:r>
        <w:rPr>
          <w:rFonts w:ascii="宋体" w:hAnsi="宋体" w:hint="eastAsia"/>
          <w:color w:val="000000"/>
          <w:sz w:val="28"/>
          <w:szCs w:val="28"/>
        </w:rPr>
        <w:t>参选人需承担所有与比选有关的费用，比选人在任何情况</w:t>
      </w:r>
    </w:p>
    <w:p w:rsidR="00942DE8" w:rsidRDefault="00084CBB">
      <w:pPr>
        <w:widowControl/>
        <w:snapToGrid w:val="0"/>
        <w:spacing w:line="480" w:lineRule="exact"/>
        <w:rPr>
          <w:rFonts w:ascii="宋体" w:hAnsi="宋体"/>
          <w:color w:val="000000"/>
          <w:sz w:val="28"/>
          <w:szCs w:val="28"/>
        </w:rPr>
      </w:pPr>
      <w:r>
        <w:rPr>
          <w:rFonts w:ascii="宋体" w:hAnsi="宋体" w:hint="eastAsia"/>
          <w:color w:val="000000"/>
          <w:sz w:val="28"/>
          <w:szCs w:val="28"/>
        </w:rPr>
        <w:t>不负担上述费用。</w:t>
      </w:r>
    </w:p>
    <w:p w:rsidR="00942DE8" w:rsidRDefault="00084CBB">
      <w:pPr>
        <w:widowControl/>
        <w:tabs>
          <w:tab w:val="left" w:pos="3825"/>
        </w:tabs>
        <w:snapToGrid w:val="0"/>
        <w:spacing w:line="480" w:lineRule="exact"/>
        <w:ind w:firstLineChars="200" w:firstLine="560"/>
        <w:jc w:val="left"/>
        <w:rPr>
          <w:rFonts w:ascii="宋体" w:hAnsi="宋体"/>
          <w:color w:val="000000"/>
          <w:sz w:val="28"/>
          <w:szCs w:val="28"/>
        </w:rPr>
      </w:pPr>
      <w:r>
        <w:rPr>
          <w:rFonts w:ascii="宋体" w:hAnsi="宋体"/>
          <w:bCs/>
          <w:color w:val="000000"/>
          <w:sz w:val="28"/>
          <w:szCs w:val="28"/>
        </w:rPr>
        <w:t>4.2</w:t>
      </w:r>
      <w:r>
        <w:rPr>
          <w:rFonts w:ascii="宋体" w:hAnsi="宋体" w:hint="eastAsia"/>
          <w:color w:val="000000"/>
          <w:sz w:val="28"/>
          <w:szCs w:val="28"/>
        </w:rPr>
        <w:t>参选收到比选文件后，如有疑问需要澄清，请以书面形式在规定时间内报比选人汇总。</w:t>
      </w:r>
    </w:p>
    <w:p w:rsidR="00942DE8" w:rsidRDefault="00084CBB">
      <w:pPr>
        <w:widowControl/>
        <w:tabs>
          <w:tab w:val="left" w:pos="3825"/>
        </w:tabs>
        <w:snapToGrid w:val="0"/>
        <w:spacing w:line="480" w:lineRule="exact"/>
        <w:ind w:firstLineChars="200" w:firstLine="560"/>
        <w:jc w:val="left"/>
        <w:rPr>
          <w:rFonts w:ascii="宋体" w:hAnsi="宋体"/>
          <w:color w:val="000000"/>
          <w:sz w:val="28"/>
          <w:szCs w:val="28"/>
        </w:rPr>
      </w:pPr>
      <w:r>
        <w:rPr>
          <w:rFonts w:ascii="宋体" w:hAnsi="宋体"/>
          <w:bCs/>
          <w:color w:val="000000"/>
          <w:sz w:val="28"/>
          <w:szCs w:val="28"/>
        </w:rPr>
        <w:t>4.3</w:t>
      </w:r>
      <w:r>
        <w:rPr>
          <w:rFonts w:ascii="宋体" w:hAnsi="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第四章评选规则</w:t>
      </w:r>
    </w:p>
    <w:p w:rsidR="00942DE8" w:rsidRDefault="00084CBB">
      <w:pPr>
        <w:spacing w:line="510" w:lineRule="exact"/>
        <w:rPr>
          <w:rFonts w:ascii="宋体" w:hAnsi="宋体"/>
          <w:color w:val="000000"/>
          <w:sz w:val="28"/>
          <w:szCs w:val="28"/>
        </w:rPr>
      </w:pPr>
      <w:r>
        <w:rPr>
          <w:rFonts w:ascii="宋体" w:hAnsi="宋体"/>
          <w:color w:val="000000"/>
          <w:sz w:val="28"/>
          <w:szCs w:val="28"/>
        </w:rPr>
        <w:t>1、评审方法和标准：</w:t>
      </w:r>
    </w:p>
    <w:p w:rsidR="00942DE8" w:rsidRDefault="00084CBB">
      <w:pPr>
        <w:spacing w:line="510" w:lineRule="exact"/>
        <w:rPr>
          <w:rFonts w:ascii="宋体" w:hAnsi="宋体"/>
          <w:color w:val="000000"/>
          <w:sz w:val="28"/>
          <w:szCs w:val="28"/>
        </w:rPr>
      </w:pPr>
      <w:r>
        <w:rPr>
          <w:rFonts w:ascii="宋体" w:hAnsi="宋体"/>
          <w:color w:val="000000"/>
          <w:sz w:val="28"/>
          <w:szCs w:val="28"/>
        </w:rPr>
        <w:t xml:space="preserve">   本项目评标采用综合评估法。比选小组根据以下评选办法和标准，对通过资格及实质响应性审查的各合格参选人的参选文件进行评审、</w:t>
      </w:r>
      <w:r>
        <w:rPr>
          <w:rFonts w:ascii="宋体" w:hAnsi="宋体" w:hint="eastAsia"/>
          <w:color w:val="000000"/>
          <w:sz w:val="28"/>
          <w:szCs w:val="28"/>
        </w:rPr>
        <w:t>比较并评分，按各合格参选人的综合得分从高到低依次进行排序，最后综合得分最高者为中标人。若综合得分相同，其中</w:t>
      </w:r>
      <w:r w:rsidR="00ED4634">
        <w:rPr>
          <w:rFonts w:ascii="宋体" w:hAnsi="宋体" w:hint="eastAsia"/>
          <w:color w:val="000000"/>
          <w:sz w:val="28"/>
          <w:szCs w:val="28"/>
        </w:rPr>
        <w:t>总报价</w:t>
      </w:r>
      <w:r>
        <w:rPr>
          <w:rFonts w:ascii="宋体" w:hAnsi="宋体" w:hint="eastAsia"/>
          <w:color w:val="000000"/>
          <w:sz w:val="28"/>
          <w:szCs w:val="28"/>
        </w:rPr>
        <w:t>部分得分高的参选人将被排序在前；若</w:t>
      </w:r>
      <w:r w:rsidR="00ED4634">
        <w:rPr>
          <w:rFonts w:ascii="宋体" w:hAnsi="宋体" w:hint="eastAsia"/>
          <w:color w:val="000000"/>
          <w:sz w:val="28"/>
          <w:szCs w:val="28"/>
        </w:rPr>
        <w:t>总报价</w:t>
      </w:r>
      <w:r>
        <w:rPr>
          <w:rFonts w:ascii="宋体" w:hAnsi="宋体" w:hint="eastAsia"/>
          <w:color w:val="000000"/>
          <w:sz w:val="28"/>
          <w:szCs w:val="28"/>
        </w:rPr>
        <w:t>部分仍得分相同，若</w:t>
      </w:r>
      <w:r w:rsidR="00C30C5D">
        <w:rPr>
          <w:rFonts w:ascii="宋体" w:hAnsi="宋体" w:hint="eastAsia"/>
          <w:color w:val="000000"/>
          <w:sz w:val="28"/>
          <w:szCs w:val="28"/>
        </w:rPr>
        <w:t>总报价</w:t>
      </w:r>
      <w:r>
        <w:rPr>
          <w:rFonts w:ascii="宋体" w:hAnsi="宋体" w:hint="eastAsia"/>
          <w:color w:val="000000"/>
          <w:sz w:val="28"/>
          <w:szCs w:val="28"/>
        </w:rPr>
        <w:t>部分得分仍相同则由比选委员会随机抽取确定。</w:t>
      </w:r>
    </w:p>
    <w:p w:rsidR="00942DE8" w:rsidRDefault="00084CBB">
      <w:pPr>
        <w:spacing w:line="510" w:lineRule="exact"/>
        <w:rPr>
          <w:rFonts w:ascii="宋体" w:hAnsi="宋体"/>
          <w:color w:val="000000"/>
          <w:sz w:val="28"/>
          <w:szCs w:val="28"/>
        </w:rPr>
      </w:pPr>
      <w:r>
        <w:rPr>
          <w:rFonts w:ascii="宋体" w:hAnsi="宋体"/>
          <w:color w:val="000000"/>
          <w:sz w:val="28"/>
          <w:szCs w:val="28"/>
        </w:rPr>
        <w:t>1.1评分细则</w:t>
      </w:r>
      <w:r>
        <w:rPr>
          <w:rFonts w:ascii="宋体" w:hAnsi="宋体" w:hint="eastAsia"/>
          <w:color w:val="000000"/>
          <w:sz w:val="28"/>
          <w:szCs w:val="28"/>
        </w:rPr>
        <w:t>详</w:t>
      </w:r>
      <w:r w:rsidR="00ED4634">
        <w:rPr>
          <w:rFonts w:ascii="宋体" w:hAnsi="宋体" w:hint="eastAsia"/>
          <w:color w:val="000000"/>
          <w:sz w:val="28"/>
          <w:szCs w:val="28"/>
        </w:rPr>
        <w:t>见</w:t>
      </w:r>
      <w:r w:rsidR="00CE6F75" w:rsidRPr="00425142">
        <w:rPr>
          <w:rFonts w:ascii="宋体" w:hAnsi="宋体" w:hint="eastAsia"/>
          <w:color w:val="000000" w:themeColor="text1"/>
          <w:sz w:val="28"/>
          <w:szCs w:val="28"/>
        </w:rPr>
        <w:t>《附件七</w:t>
      </w:r>
      <w:r w:rsidRPr="00425142">
        <w:rPr>
          <w:rFonts w:ascii="宋体" w:hAnsi="宋体" w:hint="eastAsia"/>
          <w:color w:val="000000" w:themeColor="text1"/>
          <w:sz w:val="28"/>
          <w:szCs w:val="28"/>
        </w:rPr>
        <w:t>》；</w:t>
      </w:r>
    </w:p>
    <w:p w:rsidR="00942DE8" w:rsidRDefault="00084CBB">
      <w:pPr>
        <w:spacing w:line="480" w:lineRule="exact"/>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、以下情况作废标处理：</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.1</w:t>
      </w:r>
      <w:r>
        <w:rPr>
          <w:rFonts w:ascii="宋体" w:hAnsi="宋体" w:cs="宋体" w:hint="eastAsia"/>
          <w:sz w:val="28"/>
          <w:szCs w:val="28"/>
        </w:rPr>
        <w:t>未按规定由参选人签名或加盖参选人公章的；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.2</w:t>
      </w:r>
      <w:r>
        <w:rPr>
          <w:rFonts w:ascii="宋体" w:hAnsi="宋体" w:cs="宋体" w:hint="eastAsia"/>
          <w:sz w:val="28"/>
          <w:szCs w:val="28"/>
        </w:rPr>
        <w:t>未按规定由参选人法定代表人（或负责人）签名，或者由法定代表人（或负责人）授权的代理人签名的；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.3</w:t>
      </w:r>
      <w:r>
        <w:rPr>
          <w:rFonts w:ascii="宋体" w:hAnsi="宋体" w:cs="宋体" w:hint="eastAsia"/>
          <w:sz w:val="28"/>
          <w:szCs w:val="28"/>
        </w:rPr>
        <w:t>参选人的代理人未持有法定代表人（或负责人）出具的授权</w:t>
      </w:r>
      <w:r>
        <w:rPr>
          <w:rFonts w:ascii="宋体" w:hAnsi="宋体" w:cs="宋体" w:hint="eastAsia"/>
          <w:sz w:val="28"/>
          <w:szCs w:val="28"/>
        </w:rPr>
        <w:lastRenderedPageBreak/>
        <w:t>委托书的；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.4</w:t>
      </w:r>
      <w:r>
        <w:rPr>
          <w:rFonts w:ascii="宋体" w:hAnsi="宋体" w:cs="宋体" w:hint="eastAsia"/>
          <w:sz w:val="28"/>
          <w:szCs w:val="28"/>
        </w:rPr>
        <w:t>未按照规定的格式填写，内容不全或者关键字迹模糊、无法辨认的；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.5</w:t>
      </w:r>
      <w:r>
        <w:rPr>
          <w:rFonts w:ascii="宋体" w:hAnsi="宋体" w:cs="宋体" w:hint="eastAsia"/>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.6</w:t>
      </w:r>
      <w:r>
        <w:rPr>
          <w:rFonts w:ascii="宋体" w:hAnsi="宋体" w:cs="宋体" w:hint="eastAsia"/>
          <w:sz w:val="28"/>
          <w:szCs w:val="28"/>
        </w:rPr>
        <w:t>参选人不符合比选文件规定的资格条件；</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.7</w:t>
      </w:r>
      <w:r>
        <w:rPr>
          <w:rFonts w:ascii="宋体" w:hAnsi="宋体" w:cs="宋体" w:hint="eastAsia"/>
          <w:sz w:val="28"/>
          <w:szCs w:val="28"/>
        </w:rPr>
        <w:t>参选有效期不满足比选文件要求的；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.8</w:t>
      </w:r>
      <w:r w:rsidR="00692019">
        <w:rPr>
          <w:rFonts w:ascii="宋体" w:hAnsi="宋体" w:cs="宋体" w:hint="eastAsia"/>
          <w:sz w:val="28"/>
          <w:szCs w:val="28"/>
        </w:rPr>
        <w:t>未按照比选文件要求提交参选保证金的</w:t>
      </w:r>
      <w:r>
        <w:rPr>
          <w:rFonts w:ascii="宋体" w:hAnsi="宋体" w:cs="宋体" w:hint="eastAsia"/>
          <w:sz w:val="28"/>
          <w:szCs w:val="28"/>
        </w:rPr>
        <w:t>；</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.9</w:t>
      </w:r>
      <w:r>
        <w:rPr>
          <w:rFonts w:ascii="宋体" w:hAnsi="宋体" w:cs="宋体" w:hint="eastAsia"/>
          <w:sz w:val="28"/>
          <w:szCs w:val="28"/>
        </w:rPr>
        <w:t>反映参选文件个性特征的内容出现明显雷同的；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.10</w:t>
      </w:r>
      <w:r>
        <w:rPr>
          <w:rFonts w:ascii="宋体" w:hAnsi="宋体" w:cs="宋体" w:hint="eastAsia"/>
          <w:sz w:val="28"/>
          <w:szCs w:val="28"/>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2.11</w:t>
      </w:r>
      <w:r>
        <w:rPr>
          <w:rFonts w:ascii="宋体" w:hAnsi="宋体" w:hint="eastAsia"/>
          <w:color w:val="000000"/>
          <w:sz w:val="28"/>
          <w:szCs w:val="28"/>
        </w:rPr>
        <w:t>违反规定影响开选评选工作或采取其他方式对比选人施加影响的。</w:t>
      </w: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第五章   参选人选定</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1、比选人将在投标截至日期后另行组织比选会，参选人选定工作在比选人有关部门监督下，由比选人依照规定组建的评选委员会负责。</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2、福建省福化天辰气体有限公司评选委员会按规定程序,根据评标的标准和要求综合评定确定中选单位。</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 xml:space="preserve">    3、中选单位公布在集团公司（www.fjpec.com.cn）及权属企业(www.fjfhtc.com)网站。</w:t>
      </w: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第六章   合同授予</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 xml:space="preserve">1、比选人将把合同授予中选人；在授予前，仍需进行资格、资信审查。 </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2、中选人确定后，比选将通知中选人，并将中选结果公示在比选人集团公司网（www.fjpec.com.cn）及权属企业(www.fjfhtc.com)网站。</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w:t>
      </w:r>
      <w:r>
        <w:rPr>
          <w:rFonts w:ascii="宋体" w:hAnsi="宋体" w:cs="宋体" w:hint="eastAsia"/>
          <w:color w:val="000000"/>
          <w:sz w:val="28"/>
          <w:szCs w:val="28"/>
        </w:rPr>
        <w:lastRenderedPageBreak/>
        <w:t>位的资格。同时，由此给比选人造成的损失，比选人有权追究中选单位的全部责任。</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 xml:space="preserve">5、比选文件与合同附件作为签定合同的条款，比选文件合同条款中没有规定的内容，比选人、参选人认为有必要进行补充，可另行商定解决。 </w:t>
      </w: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第七章   其它</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1、参选人的参选文件无论其是否中选，均不退回。</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2、比选人郑重承诺：参选人所提交的参选文件及相关资料不向第三方泄露。</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3、本比选文件的解释权归福建省福化天辰气体有限公司。</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4、比选联系人：陈素芳</w:t>
      </w:r>
    </w:p>
    <w:p w:rsidR="00942DE8" w:rsidRDefault="00084CBB">
      <w:pPr>
        <w:spacing w:line="480" w:lineRule="exact"/>
        <w:rPr>
          <w:rFonts w:ascii="宋体" w:hAnsi="宋体"/>
          <w:color w:val="000000"/>
          <w:sz w:val="28"/>
          <w:szCs w:val="28"/>
        </w:rPr>
      </w:pPr>
      <w:r>
        <w:rPr>
          <w:rFonts w:ascii="宋体" w:hAnsi="宋体" w:cs="宋体" w:hint="eastAsia"/>
          <w:color w:val="000000"/>
          <w:sz w:val="28"/>
          <w:szCs w:val="28"/>
        </w:rPr>
        <w:t>5、联系电话：13515920301</w:t>
      </w:r>
    </w:p>
    <w:p w:rsidR="00942DE8" w:rsidRDefault="00942DE8">
      <w:pPr>
        <w:spacing w:line="480" w:lineRule="exact"/>
        <w:rPr>
          <w:rFonts w:ascii="宋体" w:hAnsi="宋体" w:cs="宋体"/>
          <w:color w:val="000000"/>
          <w:sz w:val="28"/>
          <w:szCs w:val="28"/>
        </w:rPr>
      </w:pPr>
    </w:p>
    <w:p w:rsidR="002C68BD" w:rsidRDefault="002C68BD">
      <w:pPr>
        <w:spacing w:line="480" w:lineRule="exact"/>
        <w:rPr>
          <w:rFonts w:ascii="宋体" w:hAnsi="宋体" w:cs="宋体"/>
          <w:color w:val="000000"/>
          <w:sz w:val="30"/>
          <w:szCs w:val="30"/>
        </w:rPr>
      </w:pPr>
    </w:p>
    <w:p w:rsidR="002C68BD" w:rsidRDefault="002C68BD">
      <w:pPr>
        <w:spacing w:line="480" w:lineRule="exact"/>
        <w:rPr>
          <w:rFonts w:ascii="宋体" w:hAnsi="宋体" w:cs="宋体"/>
          <w:color w:val="000000"/>
          <w:sz w:val="30"/>
          <w:szCs w:val="30"/>
        </w:rPr>
      </w:pPr>
    </w:p>
    <w:p w:rsidR="002C68BD" w:rsidRDefault="002C68BD">
      <w:pPr>
        <w:spacing w:line="480" w:lineRule="exact"/>
        <w:rPr>
          <w:rFonts w:ascii="宋体" w:hAnsi="宋体" w:cs="宋体"/>
          <w:color w:val="000000"/>
          <w:sz w:val="30"/>
          <w:szCs w:val="30"/>
        </w:rPr>
      </w:pPr>
    </w:p>
    <w:p w:rsidR="002C68BD" w:rsidRDefault="002C68BD">
      <w:pPr>
        <w:spacing w:line="480" w:lineRule="exact"/>
        <w:rPr>
          <w:rFonts w:ascii="宋体" w:hAnsi="宋体" w:cs="宋体"/>
          <w:color w:val="000000"/>
          <w:sz w:val="30"/>
          <w:szCs w:val="30"/>
        </w:rPr>
      </w:pPr>
    </w:p>
    <w:p w:rsidR="002C68BD" w:rsidRDefault="002C68BD">
      <w:pPr>
        <w:spacing w:line="480" w:lineRule="exact"/>
        <w:rPr>
          <w:rFonts w:ascii="宋体" w:hAnsi="宋体" w:cs="宋体"/>
          <w:color w:val="000000"/>
          <w:sz w:val="30"/>
          <w:szCs w:val="30"/>
        </w:rPr>
      </w:pPr>
    </w:p>
    <w:p w:rsidR="002C68BD" w:rsidRDefault="002C68BD">
      <w:pPr>
        <w:spacing w:line="480" w:lineRule="exact"/>
        <w:rPr>
          <w:rFonts w:ascii="宋体" w:hAnsi="宋体" w:cs="宋体"/>
          <w:color w:val="000000"/>
          <w:sz w:val="30"/>
          <w:szCs w:val="30"/>
        </w:rPr>
      </w:pPr>
    </w:p>
    <w:p w:rsidR="002C68BD" w:rsidRDefault="002C68BD">
      <w:pPr>
        <w:spacing w:line="480" w:lineRule="exact"/>
        <w:rPr>
          <w:rFonts w:ascii="宋体" w:hAnsi="宋体" w:cs="宋体"/>
          <w:color w:val="000000"/>
          <w:sz w:val="30"/>
          <w:szCs w:val="30"/>
        </w:rPr>
      </w:pPr>
    </w:p>
    <w:p w:rsidR="00E31A91" w:rsidRDefault="00E31A91">
      <w:pPr>
        <w:spacing w:line="480" w:lineRule="exact"/>
        <w:rPr>
          <w:rFonts w:ascii="宋体" w:hAnsi="宋体" w:cs="宋体"/>
          <w:color w:val="000000"/>
          <w:sz w:val="30"/>
          <w:szCs w:val="30"/>
        </w:rPr>
      </w:pPr>
    </w:p>
    <w:p w:rsidR="00E31A91" w:rsidRDefault="00E31A91">
      <w:pPr>
        <w:spacing w:line="480" w:lineRule="exact"/>
        <w:rPr>
          <w:rFonts w:ascii="宋体" w:hAnsi="宋体" w:cs="宋体"/>
          <w:color w:val="000000"/>
          <w:sz w:val="30"/>
          <w:szCs w:val="30"/>
        </w:rPr>
      </w:pPr>
    </w:p>
    <w:p w:rsidR="00E31A91" w:rsidRDefault="00E31A91">
      <w:pPr>
        <w:spacing w:line="480" w:lineRule="exact"/>
        <w:rPr>
          <w:rFonts w:ascii="宋体" w:hAnsi="宋体" w:cs="宋体"/>
          <w:color w:val="000000"/>
          <w:sz w:val="30"/>
          <w:szCs w:val="30"/>
        </w:rPr>
      </w:pPr>
    </w:p>
    <w:p w:rsidR="00E31A91" w:rsidRDefault="00E31A91">
      <w:pPr>
        <w:spacing w:line="480" w:lineRule="exact"/>
        <w:rPr>
          <w:rFonts w:ascii="宋体" w:hAnsi="宋体" w:cs="宋体"/>
          <w:color w:val="000000"/>
          <w:sz w:val="30"/>
          <w:szCs w:val="30"/>
        </w:rPr>
      </w:pPr>
    </w:p>
    <w:p w:rsidR="00942DE8" w:rsidRDefault="00084CBB">
      <w:pPr>
        <w:spacing w:line="480" w:lineRule="exact"/>
        <w:rPr>
          <w:rFonts w:ascii="宋体" w:hAnsi="宋体" w:cs="宋体"/>
          <w:color w:val="000000"/>
          <w:sz w:val="30"/>
          <w:szCs w:val="30"/>
        </w:rPr>
      </w:pPr>
      <w:r>
        <w:rPr>
          <w:rFonts w:ascii="宋体" w:hAnsi="宋体" w:cs="宋体" w:hint="eastAsia"/>
          <w:color w:val="000000"/>
          <w:sz w:val="30"/>
          <w:szCs w:val="30"/>
        </w:rPr>
        <w:lastRenderedPageBreak/>
        <w:t>附件一：</w:t>
      </w:r>
    </w:p>
    <w:p w:rsidR="00942DE8" w:rsidRDefault="00084CBB">
      <w:pPr>
        <w:spacing w:line="480" w:lineRule="exact"/>
        <w:jc w:val="center"/>
        <w:rPr>
          <w:rFonts w:ascii="宋体" w:hAnsi="宋体" w:cs="宋体"/>
          <w:b/>
          <w:color w:val="000000"/>
          <w:sz w:val="44"/>
          <w:szCs w:val="44"/>
        </w:rPr>
      </w:pPr>
      <w:r>
        <w:rPr>
          <w:rFonts w:ascii="宋体" w:hAnsi="宋体" w:cs="宋体" w:hint="eastAsia"/>
          <w:b/>
          <w:color w:val="000000"/>
          <w:sz w:val="44"/>
          <w:szCs w:val="44"/>
        </w:rPr>
        <w:t>参选报价单</w:t>
      </w:r>
    </w:p>
    <w:p w:rsidR="00942DE8" w:rsidRDefault="00084CBB">
      <w:pPr>
        <w:snapToGrid w:val="0"/>
        <w:spacing w:line="480" w:lineRule="exact"/>
        <w:rPr>
          <w:rFonts w:ascii="宋体" w:hAnsi="宋体"/>
          <w:color w:val="000000"/>
          <w:sz w:val="24"/>
          <w:szCs w:val="24"/>
        </w:rPr>
      </w:pPr>
      <w:r>
        <w:rPr>
          <w:rFonts w:ascii="宋体" w:hAnsi="宋体" w:hint="eastAsia"/>
          <w:color w:val="000000"/>
          <w:sz w:val="24"/>
          <w:szCs w:val="24"/>
        </w:rPr>
        <w:t>福建省福化天辰气体有限公司：</w:t>
      </w:r>
    </w:p>
    <w:p w:rsidR="00A532AF" w:rsidRPr="00A532AF" w:rsidRDefault="00084CBB" w:rsidP="00A532AF">
      <w:pPr>
        <w:spacing w:line="480" w:lineRule="exact"/>
        <w:ind w:firstLineChars="200" w:firstLine="480"/>
        <w:rPr>
          <w:rFonts w:ascii="宋体" w:hAnsi="宋体"/>
          <w:color w:val="000000"/>
          <w:sz w:val="24"/>
          <w:szCs w:val="24"/>
        </w:rPr>
      </w:pPr>
      <w:r>
        <w:rPr>
          <w:rFonts w:ascii="宋体" w:hAnsi="宋体" w:cs="宋体" w:hint="eastAsia"/>
          <w:color w:val="000000"/>
          <w:sz w:val="24"/>
          <w:szCs w:val="24"/>
        </w:rPr>
        <w:t>贵公司</w:t>
      </w:r>
      <w:r w:rsidR="00164604">
        <w:rPr>
          <w:rFonts w:ascii="宋体" w:hAnsi="宋体" w:cs="宋体" w:hint="eastAsia"/>
          <w:color w:val="000000"/>
          <w:sz w:val="24"/>
          <w:szCs w:val="24"/>
          <w:u w:val="single"/>
        </w:rPr>
        <w:t>海通</w:t>
      </w:r>
      <w:r w:rsidR="00164604">
        <w:rPr>
          <w:rFonts w:ascii="宋体" w:hAnsi="宋体" w:cs="宋体"/>
          <w:color w:val="000000"/>
          <w:sz w:val="24"/>
          <w:szCs w:val="24"/>
          <w:u w:val="single"/>
        </w:rPr>
        <w:t>视频会议等系统设备采购与安装</w:t>
      </w:r>
      <w:r>
        <w:rPr>
          <w:rFonts w:ascii="宋体" w:hAnsi="宋体" w:hint="eastAsia"/>
          <w:color w:val="000000"/>
          <w:sz w:val="24"/>
          <w:szCs w:val="24"/>
        </w:rPr>
        <w:t>比选文件我公司已阅知并完全同意，承诺此次报价真实、有效。同时承诺，中选后认真履行中标义务，提供符合要求的产品及相应服务。现将本公司有关报价及说明如下附表：</w:t>
      </w:r>
      <w:bookmarkStart w:id="1" w:name="_Toc65405907"/>
      <w:bookmarkStart w:id="2" w:name="_Toc192644849"/>
      <w:bookmarkStart w:id="3" w:name="_Toc121901223"/>
      <w:bookmarkStart w:id="4" w:name="_Toc192644985"/>
      <w:bookmarkStart w:id="5" w:name="_Toc134222997"/>
      <w:bookmarkStart w:id="6" w:name="_Toc192644917"/>
      <w:bookmarkStart w:id="7" w:name="_Toc360183096"/>
      <w:bookmarkStart w:id="8" w:name="_Toc270623721"/>
    </w:p>
    <w:p w:rsidR="00A532AF" w:rsidRDefault="00A532AF" w:rsidP="00A532AF">
      <w:pPr>
        <w:tabs>
          <w:tab w:val="left" w:pos="0"/>
        </w:tabs>
        <w:autoSpaceDE w:val="0"/>
        <w:autoSpaceDN w:val="0"/>
        <w:spacing w:line="360" w:lineRule="auto"/>
        <w:jc w:val="center"/>
        <w:rPr>
          <w:rFonts w:ascii="宋体" w:hAnsi="宋体" w:cs="宋体"/>
          <w:b/>
          <w:bCs/>
          <w:color w:val="000000"/>
          <w:sz w:val="24"/>
          <w:szCs w:val="24"/>
          <w:lang w:val="zh-CN"/>
        </w:rPr>
      </w:pPr>
    </w:p>
    <w:tbl>
      <w:tblPr>
        <w:tblW w:w="9510" w:type="dxa"/>
        <w:tblLayout w:type="fixed"/>
        <w:tblLook w:val="04A0" w:firstRow="1" w:lastRow="0" w:firstColumn="1" w:lastColumn="0" w:noHBand="0" w:noVBand="1"/>
      </w:tblPr>
      <w:tblGrid>
        <w:gridCol w:w="741"/>
        <w:gridCol w:w="1362"/>
        <w:gridCol w:w="4613"/>
        <w:gridCol w:w="557"/>
        <w:gridCol w:w="642"/>
        <w:gridCol w:w="780"/>
        <w:gridCol w:w="10"/>
        <w:gridCol w:w="20"/>
        <w:gridCol w:w="20"/>
        <w:gridCol w:w="765"/>
      </w:tblGrid>
      <w:tr w:rsidR="00A532AF" w:rsidTr="004A5386">
        <w:trPr>
          <w:trHeight w:val="406"/>
        </w:trPr>
        <w:tc>
          <w:tcPr>
            <w:tcW w:w="9510" w:type="dxa"/>
            <w:gridSpan w:val="10"/>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hideMark/>
          </w:tcPr>
          <w:p w:rsidR="00A532AF" w:rsidRDefault="00A532AF">
            <w:pPr>
              <w:widowControl/>
              <w:jc w:val="left"/>
              <w:textAlignment w:val="center"/>
              <w:rPr>
                <w:rFonts w:ascii="宋体" w:hAnsi="宋体" w:cs="宋体"/>
                <w:b/>
                <w:color w:val="000000"/>
                <w:kern w:val="2"/>
                <w:sz w:val="24"/>
                <w:szCs w:val="24"/>
              </w:rPr>
            </w:pPr>
            <w:r>
              <w:rPr>
                <w:rFonts w:ascii="宋体" w:hAnsi="宋体" w:cs="宋体" w:hint="eastAsia"/>
                <w:b/>
                <w:bCs/>
                <w:color w:val="000000"/>
                <w:sz w:val="24"/>
                <w:szCs w:val="24"/>
                <w:lang w:val="zh-CN"/>
              </w:rPr>
              <w:t>一、视频监控系统配置清单</w:t>
            </w:r>
          </w:p>
        </w:tc>
      </w:tr>
      <w:tr w:rsidR="004A5386" w:rsidTr="000619AC">
        <w:trPr>
          <w:trHeight w:val="286"/>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b/>
                <w:color w:val="000000"/>
                <w:kern w:val="2"/>
                <w:sz w:val="24"/>
                <w:szCs w:val="24"/>
              </w:rPr>
            </w:pPr>
            <w:r>
              <w:rPr>
                <w:rFonts w:ascii="宋体" w:hAnsi="宋体" w:cs="宋体" w:hint="eastAsia"/>
                <w:b/>
                <w:color w:val="000000"/>
                <w:sz w:val="24"/>
                <w:szCs w:val="24"/>
              </w:rPr>
              <w:t>序号</w:t>
            </w:r>
          </w:p>
        </w:tc>
        <w:tc>
          <w:tcPr>
            <w:tcW w:w="13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b/>
                <w:color w:val="000000"/>
                <w:kern w:val="2"/>
                <w:sz w:val="24"/>
                <w:szCs w:val="24"/>
              </w:rPr>
            </w:pPr>
            <w:r>
              <w:rPr>
                <w:rFonts w:ascii="宋体" w:hAnsi="宋体" w:cs="宋体" w:hint="eastAsia"/>
                <w:b/>
                <w:color w:val="000000"/>
                <w:sz w:val="24"/>
                <w:szCs w:val="24"/>
              </w:rPr>
              <w:t>材料名称</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b/>
                <w:color w:val="000000"/>
                <w:kern w:val="2"/>
                <w:sz w:val="24"/>
                <w:szCs w:val="24"/>
              </w:rPr>
            </w:pPr>
            <w:r>
              <w:rPr>
                <w:rFonts w:ascii="宋体" w:hAnsi="宋体" w:cs="宋体" w:hint="eastAsia"/>
                <w:b/>
                <w:color w:val="000000"/>
                <w:sz w:val="24"/>
                <w:szCs w:val="24"/>
              </w:rPr>
              <w:t>参考</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b/>
                <w:color w:val="000000"/>
                <w:kern w:val="2"/>
                <w:sz w:val="24"/>
                <w:szCs w:val="24"/>
              </w:rPr>
            </w:pPr>
            <w:r>
              <w:rPr>
                <w:rFonts w:ascii="宋体" w:hAnsi="宋体" w:cs="宋体" w:hint="eastAsia"/>
                <w:b/>
                <w:color w:val="000000"/>
                <w:sz w:val="24"/>
                <w:szCs w:val="24"/>
              </w:rPr>
              <w:t>单位</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b/>
                <w:color w:val="000000"/>
                <w:kern w:val="2"/>
                <w:sz w:val="24"/>
                <w:szCs w:val="24"/>
              </w:rPr>
            </w:pPr>
            <w:r>
              <w:rPr>
                <w:rFonts w:ascii="宋体" w:hAnsi="宋体" w:cs="宋体" w:hint="eastAsia"/>
                <w:b/>
                <w:color w:val="000000"/>
                <w:sz w:val="24"/>
                <w:szCs w:val="24"/>
              </w:rPr>
              <w:t>数量</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hideMark/>
          </w:tcPr>
          <w:p w:rsidR="004A5386" w:rsidRDefault="004A5386" w:rsidP="00BD3DDD">
            <w:pPr>
              <w:widowControl/>
              <w:textAlignment w:val="center"/>
              <w:rPr>
                <w:rFonts w:ascii="宋体" w:hAnsi="宋体" w:cs="宋体"/>
                <w:b/>
                <w:color w:val="000000"/>
                <w:kern w:val="2"/>
                <w:sz w:val="24"/>
                <w:szCs w:val="24"/>
              </w:rPr>
            </w:pPr>
            <w:r>
              <w:rPr>
                <w:rFonts w:ascii="宋体" w:hAnsi="宋体" w:cs="宋体" w:hint="eastAsia"/>
                <w:b/>
                <w:color w:val="000000"/>
                <w:sz w:val="24"/>
                <w:szCs w:val="24"/>
              </w:rPr>
              <w:t xml:space="preserve">单价  </w:t>
            </w: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365DC4" w:rsidP="004A5386">
            <w:pPr>
              <w:widowControl/>
              <w:textAlignment w:val="center"/>
              <w:rPr>
                <w:rFonts w:ascii="宋体" w:hAnsi="宋体" w:cs="宋体"/>
                <w:b/>
                <w:color w:val="000000"/>
                <w:kern w:val="2"/>
                <w:sz w:val="24"/>
                <w:szCs w:val="24"/>
              </w:rPr>
            </w:pPr>
            <w:r>
              <w:rPr>
                <w:rFonts w:ascii="宋体" w:hAnsi="宋体" w:cs="宋体" w:hint="eastAsia"/>
                <w:b/>
                <w:color w:val="000000"/>
                <w:kern w:val="2"/>
                <w:sz w:val="24"/>
                <w:szCs w:val="24"/>
              </w:rPr>
              <w:t>金额</w:t>
            </w:r>
          </w:p>
        </w:tc>
      </w:tr>
      <w:tr w:rsidR="004A5386" w:rsidTr="000619AC">
        <w:trPr>
          <w:trHeight w:val="375"/>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300W网络摄像机</w:t>
            </w:r>
          </w:p>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300万星光级1/2.8”CMOS ICR日夜型半球型网络摄像机;最小照度 0.002 Lux @(F1.2,AGC ON), 0 Lux with IR;快门 1/3秒至1/100,000秒;镜头 4mm、6mm，数字降噪 3D数字降噪;宽动态范围 120dB;视频压缩标准 H.265 / H.264 / MJPEG;电源供应 DC12V±25%/ PoE(802.3af);电源接口类型 圆头电源接口;功耗 5.5W MAX (ICR切换瞬间7.5W);红外照射距离 20-30米</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8</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A5386" w:rsidRDefault="004A5386">
            <w:pPr>
              <w:jc w:val="center"/>
              <w:rPr>
                <w:rFonts w:ascii="宋体" w:hAnsi="宋体" w:cs="宋体"/>
                <w:color w:val="000000"/>
                <w:kern w:val="2"/>
                <w:sz w:val="24"/>
                <w:szCs w:val="24"/>
              </w:rPr>
            </w:pP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4A5386">
            <w:pPr>
              <w:jc w:val="center"/>
              <w:rPr>
                <w:rFonts w:ascii="宋体" w:hAnsi="宋体" w:cs="宋体"/>
                <w:color w:val="000000"/>
                <w:kern w:val="2"/>
                <w:sz w:val="24"/>
                <w:szCs w:val="24"/>
              </w:rPr>
            </w:pPr>
          </w:p>
        </w:tc>
      </w:tr>
      <w:tr w:rsidR="004A5386" w:rsidTr="00365DC4">
        <w:trPr>
          <w:trHeight w:val="286"/>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交换机1</w:t>
            </w:r>
          </w:p>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5路千兆POE监控专用交换机</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A5386" w:rsidRDefault="004A5386">
            <w:pPr>
              <w:jc w:val="center"/>
              <w:rPr>
                <w:rFonts w:ascii="宋体" w:hAnsi="宋体" w:cs="宋体"/>
                <w:color w:val="000000"/>
                <w:kern w:val="2"/>
                <w:sz w:val="24"/>
                <w:szCs w:val="24"/>
              </w:rPr>
            </w:pP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4A5386">
            <w:pPr>
              <w:jc w:val="center"/>
              <w:rPr>
                <w:rFonts w:ascii="宋体" w:hAnsi="宋体" w:cs="宋体"/>
                <w:color w:val="000000"/>
                <w:kern w:val="2"/>
                <w:sz w:val="24"/>
                <w:szCs w:val="24"/>
              </w:rPr>
            </w:pPr>
          </w:p>
        </w:tc>
      </w:tr>
      <w:tr w:rsidR="004A5386" w:rsidTr="00365DC4">
        <w:trPr>
          <w:trHeight w:val="286"/>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交换机2</w:t>
            </w:r>
          </w:p>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9路千兆POE监控专用交换机</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A5386" w:rsidRDefault="004A5386">
            <w:pPr>
              <w:jc w:val="center"/>
              <w:rPr>
                <w:rFonts w:ascii="宋体" w:hAnsi="宋体" w:cs="宋体"/>
                <w:color w:val="000000"/>
                <w:kern w:val="2"/>
                <w:sz w:val="24"/>
                <w:szCs w:val="24"/>
              </w:rPr>
            </w:pP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4A5386">
            <w:pPr>
              <w:jc w:val="center"/>
              <w:rPr>
                <w:rFonts w:ascii="宋体" w:hAnsi="宋体" w:cs="宋体"/>
                <w:color w:val="000000"/>
                <w:kern w:val="2"/>
                <w:sz w:val="24"/>
                <w:szCs w:val="24"/>
              </w:rPr>
            </w:pPr>
          </w:p>
        </w:tc>
      </w:tr>
      <w:tr w:rsidR="004A5386" w:rsidTr="00365DC4">
        <w:trPr>
          <w:trHeight w:val="315"/>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硬盘录像机</w:t>
            </w:r>
          </w:p>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4A5386" w:rsidRDefault="004A5386">
            <w:pPr>
              <w:rPr>
                <w:rFonts w:ascii="宋体" w:hAnsi="宋体" w:cs="宋体"/>
                <w:color w:val="000000"/>
                <w:kern w:val="2"/>
                <w:sz w:val="24"/>
                <w:szCs w:val="24"/>
              </w:rPr>
            </w:pPr>
            <w:r>
              <w:rPr>
                <w:rFonts w:ascii="宋体" w:hAnsi="宋体" w:cs="宋体" w:hint="eastAsia"/>
                <w:color w:val="000000"/>
                <w:sz w:val="24"/>
                <w:szCs w:val="24"/>
              </w:rPr>
              <w:t>8路，H.265压缩，视频分辨率4K高清</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A5386" w:rsidRDefault="004A5386">
            <w:pPr>
              <w:jc w:val="right"/>
              <w:rPr>
                <w:rFonts w:ascii="宋体" w:hAnsi="宋体" w:cs="宋体"/>
                <w:color w:val="000000"/>
                <w:kern w:val="2"/>
                <w:sz w:val="24"/>
                <w:szCs w:val="24"/>
              </w:rPr>
            </w:pP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4A5386">
            <w:pPr>
              <w:jc w:val="right"/>
              <w:rPr>
                <w:rFonts w:ascii="宋体" w:hAnsi="宋体" w:cs="宋体"/>
                <w:color w:val="000000"/>
                <w:kern w:val="2"/>
                <w:sz w:val="24"/>
                <w:szCs w:val="24"/>
              </w:rPr>
            </w:pPr>
          </w:p>
        </w:tc>
      </w:tr>
      <w:tr w:rsidR="004A5386" w:rsidTr="00365DC4">
        <w:trPr>
          <w:trHeight w:val="327"/>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5</w:t>
            </w:r>
          </w:p>
        </w:tc>
        <w:tc>
          <w:tcPr>
            <w:tcW w:w="13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textAlignment w:val="center"/>
              <w:rPr>
                <w:rFonts w:ascii="宋体" w:hAnsi="宋体" w:cs="宋体"/>
                <w:color w:val="000000"/>
                <w:kern w:val="2"/>
                <w:sz w:val="24"/>
                <w:szCs w:val="24"/>
              </w:rPr>
            </w:pPr>
            <w:r>
              <w:rPr>
                <w:rFonts w:ascii="宋体" w:hAnsi="宋体" w:cs="宋体" w:hint="eastAsia"/>
                <w:color w:val="000000"/>
                <w:sz w:val="24"/>
                <w:szCs w:val="24"/>
              </w:rPr>
              <w:t>硬盘</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A5386" w:rsidRDefault="004A5386">
            <w:pPr>
              <w:widowControl/>
              <w:textAlignment w:val="top"/>
              <w:rPr>
                <w:rFonts w:ascii="宋体" w:hAnsi="宋体" w:cs="宋体"/>
                <w:color w:val="000000"/>
                <w:kern w:val="2"/>
                <w:sz w:val="24"/>
                <w:szCs w:val="24"/>
              </w:rPr>
            </w:pPr>
            <w:r>
              <w:rPr>
                <w:rFonts w:ascii="宋体" w:hAnsi="宋体" w:cs="宋体" w:hint="eastAsia"/>
                <w:color w:val="000000"/>
                <w:sz w:val="24"/>
                <w:szCs w:val="24"/>
              </w:rPr>
              <w:t>4TB,5900RPM,3.5",SATA</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2</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A5386" w:rsidRDefault="004A5386">
            <w:pPr>
              <w:jc w:val="right"/>
              <w:rPr>
                <w:rFonts w:ascii="宋体" w:hAnsi="宋体" w:cs="宋体"/>
                <w:color w:val="000000"/>
                <w:kern w:val="2"/>
                <w:sz w:val="24"/>
                <w:szCs w:val="24"/>
              </w:rPr>
            </w:pP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4A5386">
            <w:pPr>
              <w:jc w:val="right"/>
              <w:rPr>
                <w:rFonts w:ascii="宋体" w:hAnsi="宋体" w:cs="宋体"/>
                <w:color w:val="000000"/>
                <w:kern w:val="2"/>
                <w:sz w:val="24"/>
                <w:szCs w:val="24"/>
              </w:rPr>
            </w:pPr>
          </w:p>
        </w:tc>
      </w:tr>
      <w:tr w:rsidR="004A5386" w:rsidTr="00365DC4">
        <w:trPr>
          <w:trHeight w:val="286"/>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6</w:t>
            </w:r>
          </w:p>
        </w:tc>
        <w:tc>
          <w:tcPr>
            <w:tcW w:w="13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显示屏</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21.5英寸，全高清液晶</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A5386" w:rsidRDefault="004A5386">
            <w:pPr>
              <w:rPr>
                <w:rFonts w:ascii="宋体" w:hAnsi="宋体" w:cs="宋体"/>
                <w:color w:val="000000"/>
                <w:kern w:val="2"/>
                <w:sz w:val="24"/>
                <w:szCs w:val="24"/>
              </w:rPr>
            </w:pP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4A5386">
            <w:pPr>
              <w:rPr>
                <w:rFonts w:ascii="宋体" w:hAnsi="宋体" w:cs="宋体"/>
                <w:color w:val="000000"/>
                <w:kern w:val="2"/>
                <w:sz w:val="24"/>
                <w:szCs w:val="24"/>
              </w:rPr>
            </w:pPr>
          </w:p>
        </w:tc>
      </w:tr>
      <w:tr w:rsidR="004A5386" w:rsidTr="00365DC4">
        <w:trPr>
          <w:trHeight w:val="286"/>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7</w:t>
            </w:r>
          </w:p>
        </w:tc>
        <w:tc>
          <w:tcPr>
            <w:tcW w:w="13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显示屏</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32 英寸，全高清液晶</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A5386" w:rsidRDefault="004A5386">
            <w:pPr>
              <w:rPr>
                <w:rFonts w:ascii="宋体" w:hAnsi="宋体" w:cs="宋体"/>
                <w:color w:val="000000"/>
                <w:kern w:val="2"/>
                <w:sz w:val="24"/>
                <w:szCs w:val="24"/>
              </w:rPr>
            </w:pP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4A5386">
            <w:pPr>
              <w:rPr>
                <w:rFonts w:ascii="宋体" w:hAnsi="宋体" w:cs="宋体"/>
                <w:color w:val="000000"/>
                <w:kern w:val="2"/>
                <w:sz w:val="24"/>
                <w:szCs w:val="24"/>
              </w:rPr>
            </w:pPr>
          </w:p>
        </w:tc>
      </w:tr>
      <w:tr w:rsidR="004A5386" w:rsidTr="00365DC4">
        <w:trPr>
          <w:trHeight w:val="362"/>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8</w:t>
            </w:r>
          </w:p>
        </w:tc>
        <w:tc>
          <w:tcPr>
            <w:tcW w:w="13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壁挂多媒体箱</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定制</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78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A5386" w:rsidRDefault="004A5386">
            <w:pPr>
              <w:jc w:val="center"/>
              <w:rPr>
                <w:rFonts w:ascii="宋体" w:hAnsi="宋体" w:cs="宋体"/>
                <w:color w:val="000000"/>
                <w:kern w:val="2"/>
                <w:sz w:val="24"/>
                <w:szCs w:val="24"/>
              </w:rPr>
            </w:pPr>
          </w:p>
        </w:tc>
        <w:tc>
          <w:tcPr>
            <w:tcW w:w="815" w:type="dxa"/>
            <w:gridSpan w:val="4"/>
            <w:tcBorders>
              <w:top w:val="single" w:sz="4" w:space="0" w:color="000000"/>
              <w:left w:val="single" w:sz="4" w:space="0" w:color="auto"/>
              <w:bottom w:val="single" w:sz="4" w:space="0" w:color="000000"/>
              <w:right w:val="single" w:sz="4" w:space="0" w:color="000000"/>
            </w:tcBorders>
            <w:vAlign w:val="center"/>
          </w:tcPr>
          <w:p w:rsidR="004A5386" w:rsidRDefault="004A5386">
            <w:pPr>
              <w:jc w:val="center"/>
              <w:rPr>
                <w:rFonts w:ascii="宋体" w:hAnsi="宋体" w:cs="宋体"/>
                <w:color w:val="000000"/>
                <w:kern w:val="2"/>
                <w:sz w:val="24"/>
                <w:szCs w:val="24"/>
              </w:rPr>
            </w:pPr>
          </w:p>
        </w:tc>
      </w:tr>
      <w:tr w:rsidR="005B7F21" w:rsidTr="00E51F09">
        <w:trPr>
          <w:trHeight w:val="661"/>
        </w:trPr>
        <w:tc>
          <w:tcPr>
            <w:tcW w:w="9510"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B7F21" w:rsidRPr="005B7F21" w:rsidRDefault="005B7F21" w:rsidP="005B7F21">
            <w:pPr>
              <w:numPr>
                <w:ilvl w:val="0"/>
                <w:numId w:val="4"/>
              </w:numPr>
              <w:tabs>
                <w:tab w:val="left" w:pos="0"/>
              </w:tabs>
              <w:autoSpaceDE w:val="0"/>
              <w:autoSpaceDN w:val="0"/>
              <w:spacing w:line="360" w:lineRule="auto"/>
              <w:textAlignment w:val="auto"/>
              <w:rPr>
                <w:rFonts w:ascii="宋体" w:hAnsi="宋体" w:cs="宋体"/>
                <w:b/>
                <w:bCs/>
                <w:color w:val="000000"/>
                <w:kern w:val="2"/>
                <w:sz w:val="24"/>
                <w:szCs w:val="24"/>
                <w:lang w:val="zh-CN"/>
              </w:rPr>
            </w:pPr>
            <w:r>
              <w:rPr>
                <w:rFonts w:ascii="宋体" w:hAnsi="宋体" w:cs="宋体" w:hint="eastAsia"/>
                <w:b/>
                <w:bCs/>
                <w:color w:val="000000"/>
                <w:sz w:val="24"/>
                <w:szCs w:val="24"/>
                <w:lang w:val="zh-CN"/>
              </w:rPr>
              <w:t>无线网络系统配置清单</w:t>
            </w:r>
          </w:p>
        </w:tc>
      </w:tr>
      <w:tr w:rsidR="004A5386" w:rsidTr="00365DC4">
        <w:trPr>
          <w:trHeight w:val="362"/>
        </w:trPr>
        <w:tc>
          <w:tcPr>
            <w:tcW w:w="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1362" w:type="dxa"/>
            <w:tcBorders>
              <w:top w:val="single" w:sz="4" w:space="0" w:color="auto"/>
              <w:left w:val="nil"/>
              <w:bottom w:val="single" w:sz="4" w:space="0" w:color="auto"/>
              <w:right w:val="single" w:sz="4" w:space="0" w:color="auto"/>
            </w:tcBorders>
            <w:shd w:val="clear" w:color="auto" w:fill="FFFFFF"/>
            <w:tcMar>
              <w:top w:w="15" w:type="dxa"/>
              <w:left w:w="15" w:type="dxa"/>
              <w:bottom w:w="15" w:type="dxa"/>
              <w:right w:w="15" w:type="dxa"/>
            </w:tcMar>
            <w:vAlign w:val="center"/>
            <w:hideMark/>
          </w:tcPr>
          <w:p w:rsidR="004A5386" w:rsidRDefault="004A5386">
            <w:pPr>
              <w:widowControl/>
              <w:jc w:val="left"/>
              <w:rPr>
                <w:rFonts w:ascii="宋体" w:hAnsi="宋体" w:cs="宋体"/>
                <w:color w:val="000000"/>
                <w:sz w:val="24"/>
                <w:szCs w:val="24"/>
              </w:rPr>
            </w:pPr>
            <w:r>
              <w:rPr>
                <w:rFonts w:ascii="宋体" w:hAnsi="宋体" w:cs="宋体" w:hint="eastAsia"/>
                <w:color w:val="000000"/>
                <w:sz w:val="24"/>
                <w:szCs w:val="24"/>
              </w:rPr>
              <w:t>无线面板AP</w:t>
            </w:r>
          </w:p>
        </w:tc>
        <w:tc>
          <w:tcPr>
            <w:tcW w:w="4613"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sz w:val="24"/>
                <w:szCs w:val="24"/>
              </w:rPr>
            </w:pPr>
            <w:r>
              <w:rPr>
                <w:rFonts w:ascii="宋体" w:hAnsi="宋体" w:cs="宋体" w:hint="eastAsia"/>
                <w:sz w:val="24"/>
                <w:szCs w:val="24"/>
              </w:rPr>
              <w:t>11ac Wave 2,2x2双频,内置智能天线,USB</w:t>
            </w:r>
          </w:p>
        </w:tc>
        <w:tc>
          <w:tcPr>
            <w:tcW w:w="55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15</w:t>
            </w:r>
          </w:p>
        </w:tc>
        <w:tc>
          <w:tcPr>
            <w:tcW w:w="780" w:type="dxa"/>
            <w:tcBorders>
              <w:top w:val="single" w:sz="4" w:space="0" w:color="auto"/>
              <w:left w:val="nil"/>
              <w:bottom w:val="single" w:sz="4" w:space="0" w:color="auto"/>
              <w:right w:val="single" w:sz="4" w:space="0" w:color="auto"/>
            </w:tcBorders>
            <w:tcMar>
              <w:top w:w="15" w:type="dxa"/>
              <w:left w:w="15" w:type="dxa"/>
              <w:bottom w:w="15" w:type="dxa"/>
              <w:right w:w="15" w:type="dxa"/>
            </w:tcMar>
          </w:tcPr>
          <w:p w:rsidR="004A5386" w:rsidRDefault="004A5386">
            <w:pPr>
              <w:widowControl/>
              <w:jc w:val="center"/>
              <w:rPr>
                <w:rFonts w:ascii="宋体" w:hAnsi="宋体" w:cs="宋体"/>
                <w:color w:val="000000"/>
                <w:sz w:val="24"/>
                <w:szCs w:val="24"/>
              </w:rPr>
            </w:pPr>
          </w:p>
        </w:tc>
        <w:tc>
          <w:tcPr>
            <w:tcW w:w="815" w:type="dxa"/>
            <w:gridSpan w:val="4"/>
            <w:tcBorders>
              <w:top w:val="single" w:sz="4" w:space="0" w:color="auto"/>
              <w:left w:val="nil"/>
              <w:bottom w:val="single" w:sz="4" w:space="0" w:color="auto"/>
              <w:right w:val="single" w:sz="4" w:space="0" w:color="auto"/>
            </w:tcBorders>
          </w:tcPr>
          <w:p w:rsidR="004A5386" w:rsidRDefault="004A5386">
            <w:pPr>
              <w:widowControl/>
              <w:jc w:val="center"/>
              <w:rPr>
                <w:rFonts w:ascii="宋体" w:hAnsi="宋体" w:cs="宋体"/>
                <w:color w:val="000000"/>
                <w:sz w:val="24"/>
                <w:szCs w:val="24"/>
              </w:rPr>
            </w:pPr>
          </w:p>
        </w:tc>
      </w:tr>
      <w:tr w:rsidR="004A5386"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2</w:t>
            </w:r>
          </w:p>
        </w:tc>
        <w:tc>
          <w:tcPr>
            <w:tcW w:w="1362" w:type="dxa"/>
            <w:tcBorders>
              <w:top w:val="nil"/>
              <w:left w:val="nil"/>
              <w:bottom w:val="single" w:sz="4" w:space="0" w:color="auto"/>
              <w:right w:val="single" w:sz="4" w:space="0" w:color="auto"/>
            </w:tcBorders>
            <w:shd w:val="clear" w:color="auto" w:fill="FFFFFF"/>
            <w:tcMar>
              <w:top w:w="15" w:type="dxa"/>
              <w:left w:w="15" w:type="dxa"/>
              <w:bottom w:w="15" w:type="dxa"/>
              <w:right w:w="15" w:type="dxa"/>
            </w:tcMar>
            <w:vAlign w:val="center"/>
            <w:hideMark/>
          </w:tcPr>
          <w:p w:rsidR="004A5386" w:rsidRDefault="004A5386">
            <w:pPr>
              <w:widowControl/>
              <w:jc w:val="left"/>
              <w:rPr>
                <w:rFonts w:ascii="宋体" w:hAnsi="宋体" w:cs="宋体"/>
                <w:color w:val="000000"/>
                <w:sz w:val="24"/>
                <w:szCs w:val="24"/>
              </w:rPr>
            </w:pPr>
            <w:r>
              <w:rPr>
                <w:rFonts w:ascii="宋体" w:hAnsi="宋体" w:cs="宋体" w:hint="eastAsia"/>
                <w:color w:val="000000"/>
                <w:sz w:val="24"/>
                <w:szCs w:val="24"/>
              </w:rPr>
              <w:t>无线放装AP</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sz w:val="24"/>
                <w:szCs w:val="24"/>
              </w:rPr>
            </w:pPr>
            <w:r>
              <w:rPr>
                <w:rFonts w:ascii="宋体" w:hAnsi="宋体" w:cs="宋体" w:hint="eastAsia"/>
                <w:sz w:val="24"/>
                <w:szCs w:val="24"/>
              </w:rPr>
              <w:t>11ac wave2, 室内型,2X2双频,内置天线,1*GE口</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7</w:t>
            </w:r>
          </w:p>
        </w:tc>
        <w:tc>
          <w:tcPr>
            <w:tcW w:w="780" w:type="dxa"/>
            <w:tcBorders>
              <w:top w:val="nil"/>
              <w:left w:val="nil"/>
              <w:bottom w:val="single" w:sz="4" w:space="0" w:color="auto"/>
              <w:right w:val="single" w:sz="4" w:space="0" w:color="auto"/>
            </w:tcBorders>
            <w:tcMar>
              <w:top w:w="15" w:type="dxa"/>
              <w:left w:w="15" w:type="dxa"/>
              <w:bottom w:w="15" w:type="dxa"/>
              <w:right w:w="15" w:type="dxa"/>
            </w:tcMar>
          </w:tcPr>
          <w:p w:rsidR="004A5386" w:rsidRDefault="004A5386">
            <w:pPr>
              <w:widowControl/>
              <w:jc w:val="center"/>
              <w:rPr>
                <w:rFonts w:ascii="宋体" w:hAnsi="宋体" w:cs="宋体"/>
                <w:color w:val="000000"/>
                <w:sz w:val="24"/>
                <w:szCs w:val="24"/>
              </w:rPr>
            </w:pPr>
          </w:p>
        </w:tc>
        <w:tc>
          <w:tcPr>
            <w:tcW w:w="815" w:type="dxa"/>
            <w:gridSpan w:val="4"/>
            <w:tcBorders>
              <w:top w:val="nil"/>
              <w:left w:val="nil"/>
              <w:bottom w:val="single" w:sz="4" w:space="0" w:color="auto"/>
              <w:right w:val="single" w:sz="4" w:space="0" w:color="auto"/>
            </w:tcBorders>
          </w:tcPr>
          <w:p w:rsidR="004A5386" w:rsidRDefault="004A5386">
            <w:pPr>
              <w:widowControl/>
              <w:jc w:val="center"/>
              <w:rPr>
                <w:rFonts w:ascii="宋体" w:hAnsi="宋体" w:cs="宋体"/>
                <w:color w:val="000000"/>
                <w:sz w:val="24"/>
                <w:szCs w:val="24"/>
              </w:rPr>
            </w:pPr>
          </w:p>
        </w:tc>
      </w:tr>
      <w:tr w:rsidR="004A5386"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3</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color w:val="000000"/>
                <w:sz w:val="24"/>
                <w:szCs w:val="24"/>
              </w:rPr>
            </w:pPr>
            <w:r>
              <w:rPr>
                <w:rFonts w:ascii="宋体" w:hAnsi="宋体" w:cs="宋体" w:hint="eastAsia"/>
                <w:color w:val="000000"/>
                <w:sz w:val="24"/>
                <w:szCs w:val="24"/>
              </w:rPr>
              <w:t>24口POE交换机</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color w:val="000000"/>
                <w:sz w:val="24"/>
                <w:szCs w:val="24"/>
              </w:rPr>
            </w:pPr>
            <w:r>
              <w:rPr>
                <w:rFonts w:ascii="宋体" w:hAnsi="宋体" w:cs="宋体" w:hint="eastAsia"/>
                <w:color w:val="000000"/>
                <w:sz w:val="24"/>
                <w:szCs w:val="24"/>
              </w:rPr>
              <w:t>24个10/100/1000Base-T以太网端口,4个千兆SFP,PoE+,370W POE交流供电</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2</w:t>
            </w:r>
          </w:p>
        </w:tc>
        <w:tc>
          <w:tcPr>
            <w:tcW w:w="780" w:type="dxa"/>
            <w:tcBorders>
              <w:top w:val="nil"/>
              <w:left w:val="nil"/>
              <w:bottom w:val="single" w:sz="4" w:space="0" w:color="auto"/>
              <w:right w:val="single" w:sz="4" w:space="0" w:color="auto"/>
            </w:tcBorders>
            <w:tcMar>
              <w:top w:w="15" w:type="dxa"/>
              <w:left w:w="15" w:type="dxa"/>
              <w:bottom w:w="15" w:type="dxa"/>
              <w:right w:w="15" w:type="dxa"/>
            </w:tcMar>
          </w:tcPr>
          <w:p w:rsidR="004A5386" w:rsidRDefault="004A5386">
            <w:pPr>
              <w:widowControl/>
              <w:jc w:val="center"/>
              <w:rPr>
                <w:rFonts w:ascii="宋体" w:hAnsi="宋体" w:cs="宋体"/>
                <w:color w:val="000000"/>
                <w:sz w:val="24"/>
                <w:szCs w:val="24"/>
              </w:rPr>
            </w:pPr>
          </w:p>
        </w:tc>
        <w:tc>
          <w:tcPr>
            <w:tcW w:w="815" w:type="dxa"/>
            <w:gridSpan w:val="4"/>
            <w:tcBorders>
              <w:top w:val="nil"/>
              <w:left w:val="nil"/>
              <w:bottom w:val="single" w:sz="4" w:space="0" w:color="auto"/>
              <w:right w:val="single" w:sz="4" w:space="0" w:color="auto"/>
            </w:tcBorders>
          </w:tcPr>
          <w:p w:rsidR="004A5386" w:rsidRDefault="004A5386">
            <w:pPr>
              <w:widowControl/>
              <w:jc w:val="center"/>
              <w:rPr>
                <w:rFonts w:ascii="宋体" w:hAnsi="宋体" w:cs="宋体"/>
                <w:color w:val="000000"/>
                <w:sz w:val="24"/>
                <w:szCs w:val="24"/>
              </w:rPr>
            </w:pPr>
          </w:p>
        </w:tc>
      </w:tr>
      <w:tr w:rsidR="004A5386"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4</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color w:val="000000"/>
                <w:sz w:val="24"/>
                <w:szCs w:val="24"/>
              </w:rPr>
            </w:pPr>
            <w:r>
              <w:rPr>
                <w:rFonts w:ascii="宋体" w:hAnsi="宋体" w:cs="宋体" w:hint="eastAsia"/>
                <w:color w:val="000000"/>
                <w:sz w:val="24"/>
                <w:szCs w:val="24"/>
              </w:rPr>
              <w:t>无线控制器</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color w:val="000000"/>
                <w:sz w:val="24"/>
                <w:szCs w:val="24"/>
              </w:rPr>
            </w:pPr>
            <w:r>
              <w:rPr>
                <w:rFonts w:ascii="宋体" w:hAnsi="宋体" w:cs="宋体" w:hint="eastAsia"/>
                <w:color w:val="000000"/>
                <w:sz w:val="24"/>
                <w:szCs w:val="24"/>
              </w:rPr>
              <w:t>资源授权</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780" w:type="dxa"/>
            <w:tcBorders>
              <w:top w:val="nil"/>
              <w:left w:val="nil"/>
              <w:bottom w:val="single" w:sz="4" w:space="0" w:color="auto"/>
              <w:right w:val="single" w:sz="4" w:space="0" w:color="auto"/>
            </w:tcBorders>
            <w:tcMar>
              <w:top w:w="15" w:type="dxa"/>
              <w:left w:w="15" w:type="dxa"/>
              <w:bottom w:w="15" w:type="dxa"/>
              <w:right w:w="15" w:type="dxa"/>
            </w:tcMar>
          </w:tcPr>
          <w:p w:rsidR="004A5386" w:rsidRDefault="004A5386">
            <w:pPr>
              <w:widowControl/>
              <w:jc w:val="center"/>
              <w:rPr>
                <w:rFonts w:ascii="宋体" w:hAnsi="宋体" w:cs="宋体"/>
                <w:color w:val="000000"/>
                <w:sz w:val="24"/>
                <w:szCs w:val="24"/>
              </w:rPr>
            </w:pPr>
          </w:p>
        </w:tc>
        <w:tc>
          <w:tcPr>
            <w:tcW w:w="815" w:type="dxa"/>
            <w:gridSpan w:val="4"/>
            <w:tcBorders>
              <w:top w:val="nil"/>
              <w:left w:val="nil"/>
              <w:bottom w:val="single" w:sz="4" w:space="0" w:color="auto"/>
              <w:right w:val="single" w:sz="4" w:space="0" w:color="auto"/>
            </w:tcBorders>
          </w:tcPr>
          <w:p w:rsidR="004A5386" w:rsidRDefault="004A5386">
            <w:pPr>
              <w:widowControl/>
              <w:jc w:val="center"/>
              <w:rPr>
                <w:rFonts w:ascii="宋体" w:hAnsi="宋体" w:cs="宋体"/>
                <w:color w:val="000000"/>
                <w:sz w:val="24"/>
                <w:szCs w:val="24"/>
              </w:rPr>
            </w:pPr>
          </w:p>
        </w:tc>
      </w:tr>
      <w:tr w:rsidR="004A5386" w:rsidTr="00735AAE">
        <w:trPr>
          <w:trHeight w:val="362"/>
        </w:trPr>
        <w:tc>
          <w:tcPr>
            <w:tcW w:w="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lastRenderedPageBreak/>
              <w:t>5</w:t>
            </w:r>
          </w:p>
        </w:tc>
        <w:tc>
          <w:tcPr>
            <w:tcW w:w="1362"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color w:val="000000"/>
                <w:sz w:val="24"/>
                <w:szCs w:val="24"/>
              </w:rPr>
            </w:pPr>
            <w:r>
              <w:rPr>
                <w:rFonts w:ascii="宋体" w:hAnsi="宋体" w:cs="宋体" w:hint="eastAsia"/>
                <w:color w:val="000000"/>
                <w:sz w:val="24"/>
                <w:szCs w:val="24"/>
              </w:rPr>
              <w:t>48口交换机</w:t>
            </w:r>
          </w:p>
        </w:tc>
        <w:tc>
          <w:tcPr>
            <w:tcW w:w="4613"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color w:val="000000"/>
                <w:sz w:val="24"/>
                <w:szCs w:val="24"/>
              </w:rPr>
            </w:pPr>
            <w:r>
              <w:rPr>
                <w:rFonts w:ascii="宋体" w:hAnsi="宋体" w:cs="宋体" w:hint="eastAsia"/>
                <w:color w:val="000000"/>
                <w:sz w:val="24"/>
                <w:szCs w:val="24"/>
              </w:rPr>
              <w:t>48个10/100/1000Base-T以太网端口,4个千兆SFP,交流供电)</w:t>
            </w:r>
          </w:p>
        </w:tc>
        <w:tc>
          <w:tcPr>
            <w:tcW w:w="55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780" w:type="dxa"/>
            <w:tcBorders>
              <w:top w:val="single" w:sz="4" w:space="0" w:color="auto"/>
              <w:left w:val="nil"/>
              <w:bottom w:val="single" w:sz="4" w:space="0" w:color="auto"/>
              <w:right w:val="single" w:sz="4" w:space="0" w:color="auto"/>
            </w:tcBorders>
            <w:tcMar>
              <w:top w:w="15" w:type="dxa"/>
              <w:left w:w="15" w:type="dxa"/>
              <w:bottom w:w="15" w:type="dxa"/>
              <w:right w:w="15" w:type="dxa"/>
            </w:tcMar>
          </w:tcPr>
          <w:p w:rsidR="004A5386" w:rsidRDefault="004A5386">
            <w:pPr>
              <w:widowControl/>
              <w:jc w:val="center"/>
              <w:rPr>
                <w:rFonts w:ascii="宋体" w:hAnsi="宋体" w:cs="宋体"/>
                <w:color w:val="000000"/>
                <w:sz w:val="24"/>
                <w:szCs w:val="24"/>
              </w:rPr>
            </w:pPr>
          </w:p>
        </w:tc>
        <w:tc>
          <w:tcPr>
            <w:tcW w:w="815" w:type="dxa"/>
            <w:gridSpan w:val="4"/>
            <w:tcBorders>
              <w:top w:val="single" w:sz="4" w:space="0" w:color="auto"/>
              <w:left w:val="nil"/>
              <w:bottom w:val="single" w:sz="4" w:space="0" w:color="auto"/>
              <w:right w:val="single" w:sz="4" w:space="0" w:color="auto"/>
            </w:tcBorders>
          </w:tcPr>
          <w:p w:rsidR="004A5386" w:rsidRDefault="004A5386">
            <w:pPr>
              <w:widowControl/>
              <w:jc w:val="center"/>
              <w:rPr>
                <w:rFonts w:ascii="宋体" w:hAnsi="宋体" w:cs="宋体"/>
                <w:color w:val="000000"/>
                <w:sz w:val="24"/>
                <w:szCs w:val="24"/>
              </w:rPr>
            </w:pPr>
          </w:p>
        </w:tc>
      </w:tr>
      <w:tr w:rsidR="004A5386"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6</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sz w:val="24"/>
                <w:szCs w:val="24"/>
              </w:rPr>
            </w:pPr>
            <w:r>
              <w:rPr>
                <w:rFonts w:ascii="宋体" w:hAnsi="宋体" w:cs="宋体" w:hint="eastAsia"/>
                <w:sz w:val="24"/>
                <w:szCs w:val="24"/>
              </w:rPr>
              <w:t>千兆单模光模块</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sz w:val="24"/>
                <w:szCs w:val="24"/>
              </w:rPr>
            </w:pPr>
            <w:r>
              <w:rPr>
                <w:rFonts w:ascii="宋体" w:hAnsi="宋体" w:cs="宋体" w:hint="eastAsia"/>
                <w:sz w:val="24"/>
                <w:szCs w:val="24"/>
              </w:rPr>
              <w:t>光模块-SFP-GE-单模模块</w:t>
            </w:r>
            <w:r>
              <w:rPr>
                <w:rFonts w:ascii="宋体" w:hAnsi="宋体" w:cs="宋体" w:hint="eastAsia"/>
                <w:sz w:val="24"/>
                <w:szCs w:val="24"/>
              </w:rPr>
              <w:br/>
              <w:t>(1310nm,10km,LC)</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个</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tcPr>
          <w:p w:rsidR="004A5386" w:rsidRDefault="004A5386">
            <w:pPr>
              <w:widowControl/>
              <w:jc w:val="center"/>
              <w:rPr>
                <w:rFonts w:ascii="宋体" w:hAnsi="宋体" w:cs="宋体"/>
                <w:sz w:val="24"/>
                <w:szCs w:val="24"/>
              </w:rPr>
            </w:pPr>
          </w:p>
        </w:tc>
        <w:tc>
          <w:tcPr>
            <w:tcW w:w="785" w:type="dxa"/>
            <w:gridSpan w:val="2"/>
            <w:tcBorders>
              <w:top w:val="nil"/>
              <w:left w:val="nil"/>
              <w:bottom w:val="single" w:sz="4" w:space="0" w:color="auto"/>
              <w:right w:val="single" w:sz="4" w:space="0" w:color="auto"/>
            </w:tcBorders>
          </w:tcPr>
          <w:p w:rsidR="004A5386" w:rsidRDefault="004A5386">
            <w:pPr>
              <w:widowControl/>
              <w:jc w:val="center"/>
              <w:rPr>
                <w:rFonts w:ascii="宋体" w:hAnsi="宋体" w:cs="宋体"/>
                <w:sz w:val="24"/>
                <w:szCs w:val="24"/>
              </w:rPr>
            </w:pPr>
          </w:p>
        </w:tc>
      </w:tr>
      <w:tr w:rsidR="00D21AC8" w:rsidTr="00E51F09">
        <w:trPr>
          <w:trHeight w:val="362"/>
        </w:trPr>
        <w:tc>
          <w:tcPr>
            <w:tcW w:w="9510" w:type="dxa"/>
            <w:gridSpan w:val="10"/>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1AC8" w:rsidRDefault="00D21AC8" w:rsidP="004A5386">
            <w:pPr>
              <w:widowControl/>
              <w:jc w:val="left"/>
              <w:rPr>
                <w:rFonts w:ascii="宋体" w:hAnsi="宋体" w:cs="宋体"/>
                <w:b/>
                <w:sz w:val="24"/>
                <w:szCs w:val="24"/>
              </w:rPr>
            </w:pPr>
            <w:r>
              <w:rPr>
                <w:rFonts w:ascii="宋体" w:hAnsi="宋体" w:cs="宋体" w:hint="eastAsia"/>
                <w:b/>
                <w:sz w:val="24"/>
                <w:szCs w:val="24"/>
              </w:rPr>
              <w:t>三、机房（监控室）配置清单</w:t>
            </w:r>
          </w:p>
        </w:tc>
      </w:tr>
      <w:tr w:rsidR="004A5386" w:rsidTr="00DD5A45">
        <w:trPr>
          <w:trHeight w:val="493"/>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机柜</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kern w:val="2"/>
                <w:sz w:val="24"/>
                <w:szCs w:val="24"/>
              </w:rPr>
            </w:pPr>
            <w:r>
              <w:rPr>
                <w:rFonts w:ascii="宋体" w:hAnsi="宋体" w:cs="宋体" w:hint="eastAsia"/>
                <w:color w:val="000000"/>
                <w:sz w:val="24"/>
                <w:szCs w:val="24"/>
              </w:rPr>
              <w:t>24U 黑色</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kern w:val="2"/>
                <w:sz w:val="24"/>
                <w:szCs w:val="24"/>
              </w:rPr>
            </w:pPr>
            <w:r>
              <w:rPr>
                <w:rFonts w:ascii="宋体" w:hAnsi="宋体" w:cs="宋体" w:hint="eastAsia"/>
                <w:color w:val="000000"/>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vAlign w:val="center"/>
          </w:tcPr>
          <w:p w:rsidR="004A5386" w:rsidRDefault="004A5386">
            <w:pPr>
              <w:jc w:val="center"/>
              <w:rPr>
                <w:rFonts w:ascii="宋体" w:hAnsi="宋体" w:cs="宋体"/>
                <w:color w:val="000000"/>
                <w:kern w:val="2"/>
                <w:sz w:val="24"/>
                <w:szCs w:val="24"/>
              </w:rPr>
            </w:pPr>
          </w:p>
        </w:tc>
        <w:tc>
          <w:tcPr>
            <w:tcW w:w="785" w:type="dxa"/>
            <w:gridSpan w:val="2"/>
            <w:tcBorders>
              <w:top w:val="nil"/>
              <w:left w:val="nil"/>
              <w:bottom w:val="single" w:sz="4" w:space="0" w:color="auto"/>
              <w:right w:val="single" w:sz="4" w:space="0" w:color="auto"/>
            </w:tcBorders>
            <w:vAlign w:val="center"/>
          </w:tcPr>
          <w:p w:rsidR="004A5386" w:rsidRDefault="004A5386">
            <w:pPr>
              <w:jc w:val="center"/>
              <w:rPr>
                <w:rFonts w:ascii="宋体" w:hAnsi="宋体" w:cs="宋体"/>
                <w:color w:val="000000"/>
                <w:kern w:val="2"/>
                <w:sz w:val="24"/>
                <w:szCs w:val="24"/>
              </w:rPr>
            </w:pPr>
          </w:p>
        </w:tc>
      </w:tr>
      <w:tr w:rsidR="00DD5A45" w:rsidTr="00E51F09">
        <w:trPr>
          <w:trHeight w:val="362"/>
        </w:trPr>
        <w:tc>
          <w:tcPr>
            <w:tcW w:w="9510" w:type="dxa"/>
            <w:gridSpan w:val="10"/>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D5A45" w:rsidRDefault="00DD5A45" w:rsidP="004A5386">
            <w:pPr>
              <w:widowControl/>
              <w:jc w:val="left"/>
              <w:rPr>
                <w:rFonts w:ascii="宋体" w:hAnsi="宋体" w:cs="宋体"/>
                <w:b/>
                <w:sz w:val="24"/>
                <w:szCs w:val="24"/>
              </w:rPr>
            </w:pPr>
            <w:r>
              <w:rPr>
                <w:rFonts w:ascii="宋体" w:hAnsi="宋体" w:cs="宋体" w:hint="eastAsia"/>
                <w:b/>
                <w:sz w:val="24"/>
                <w:szCs w:val="24"/>
              </w:rPr>
              <w:t>四、门禁系统配置清单</w:t>
            </w:r>
          </w:p>
        </w:tc>
      </w:tr>
      <w:tr w:rsidR="004A5386" w:rsidTr="004B1B51">
        <w:trPr>
          <w:trHeight w:val="563"/>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textAlignment w:val="center"/>
              <w:rPr>
                <w:rFonts w:ascii="宋体" w:hAnsi="宋体" w:cs="宋体"/>
                <w:color w:val="000000"/>
                <w:sz w:val="24"/>
                <w:szCs w:val="24"/>
              </w:rPr>
            </w:pPr>
            <w:r>
              <w:rPr>
                <w:rFonts w:ascii="宋体" w:hAnsi="宋体" w:cs="宋体" w:hint="eastAsia"/>
                <w:color w:val="000000"/>
                <w:sz w:val="24"/>
                <w:szCs w:val="24"/>
              </w:rPr>
              <w:t>门禁系统</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tcPr>
          <w:p w:rsidR="004A5386" w:rsidRDefault="004A5386">
            <w:pPr>
              <w:widowControl/>
              <w:jc w:val="left"/>
              <w:textAlignment w:val="center"/>
              <w:rPr>
                <w:rFonts w:ascii="宋体" w:hAnsi="宋体" w:cs="宋体"/>
                <w:color w:val="000000"/>
                <w:sz w:val="24"/>
                <w:szCs w:val="24"/>
              </w:rPr>
            </w:pP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sz w:val="24"/>
                <w:szCs w:val="24"/>
              </w:rPr>
            </w:pPr>
            <w:r>
              <w:rPr>
                <w:rFonts w:ascii="宋体" w:hAnsi="宋体" w:cs="宋体" w:hint="eastAsia"/>
                <w:color w:val="000000"/>
                <w:sz w:val="24"/>
                <w:szCs w:val="24"/>
              </w:rPr>
              <w:t>个</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vAlign w:val="center"/>
          </w:tcPr>
          <w:p w:rsidR="004A5386" w:rsidRDefault="004A5386">
            <w:pPr>
              <w:jc w:val="center"/>
              <w:rPr>
                <w:rFonts w:ascii="宋体" w:hAnsi="宋体" w:cs="宋体"/>
                <w:color w:val="000000"/>
                <w:kern w:val="2"/>
                <w:sz w:val="24"/>
                <w:szCs w:val="24"/>
              </w:rPr>
            </w:pPr>
          </w:p>
        </w:tc>
        <w:tc>
          <w:tcPr>
            <w:tcW w:w="785" w:type="dxa"/>
            <w:gridSpan w:val="2"/>
            <w:tcBorders>
              <w:top w:val="nil"/>
              <w:left w:val="nil"/>
              <w:bottom w:val="single" w:sz="4" w:space="0" w:color="auto"/>
              <w:right w:val="single" w:sz="4" w:space="0" w:color="auto"/>
            </w:tcBorders>
            <w:vAlign w:val="center"/>
          </w:tcPr>
          <w:p w:rsidR="004A5386" w:rsidRDefault="004A5386">
            <w:pPr>
              <w:jc w:val="center"/>
              <w:rPr>
                <w:rFonts w:ascii="宋体" w:hAnsi="宋体" w:cs="宋体"/>
                <w:color w:val="000000"/>
                <w:kern w:val="2"/>
                <w:sz w:val="24"/>
                <w:szCs w:val="24"/>
              </w:rPr>
            </w:pPr>
          </w:p>
        </w:tc>
      </w:tr>
      <w:tr w:rsidR="00DD5A45" w:rsidTr="00E51F09">
        <w:trPr>
          <w:trHeight w:val="269"/>
        </w:trPr>
        <w:tc>
          <w:tcPr>
            <w:tcW w:w="9510" w:type="dxa"/>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D5A45" w:rsidRDefault="00DD5A45" w:rsidP="004A5386">
            <w:pPr>
              <w:widowControl/>
              <w:jc w:val="left"/>
              <w:rPr>
                <w:rFonts w:ascii="宋体" w:hAnsi="宋体" w:cs="宋体"/>
                <w:sz w:val="24"/>
                <w:szCs w:val="24"/>
              </w:rPr>
            </w:pPr>
            <w:r>
              <w:rPr>
                <w:rFonts w:ascii="宋体" w:hAnsi="宋体" w:cs="宋体" w:hint="eastAsia"/>
                <w:b/>
                <w:color w:val="000000"/>
                <w:sz w:val="24"/>
                <w:szCs w:val="24"/>
              </w:rPr>
              <w:t>五、会议系统配置清单</w:t>
            </w:r>
          </w:p>
        </w:tc>
      </w:tr>
      <w:tr w:rsidR="00DD5A45" w:rsidTr="00E51F09">
        <w:trPr>
          <w:trHeight w:val="362"/>
        </w:trPr>
        <w:tc>
          <w:tcPr>
            <w:tcW w:w="9510" w:type="dxa"/>
            <w:gridSpan w:val="10"/>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D5A45" w:rsidRDefault="00DD5A45" w:rsidP="004A5386">
            <w:pPr>
              <w:widowControl/>
              <w:jc w:val="left"/>
              <w:rPr>
                <w:rFonts w:ascii="宋体" w:hAnsi="宋体" w:cs="宋体"/>
                <w:b/>
                <w:bCs/>
                <w:color w:val="000000"/>
                <w:sz w:val="24"/>
                <w:szCs w:val="24"/>
              </w:rPr>
            </w:pPr>
            <w:r>
              <w:rPr>
                <w:rFonts w:ascii="宋体" w:hAnsi="宋体" w:cs="宋体" w:hint="eastAsia"/>
                <w:b/>
                <w:bCs/>
                <w:color w:val="000000"/>
                <w:sz w:val="24"/>
                <w:szCs w:val="24"/>
              </w:rPr>
              <w:t>1、视频传输显示系统</w:t>
            </w:r>
          </w:p>
        </w:tc>
      </w:tr>
      <w:tr w:rsidR="004A5386"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1-1</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65寸液晶电视</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sz w:val="24"/>
                <w:szCs w:val="24"/>
              </w:rPr>
            </w:pPr>
            <w:r>
              <w:rPr>
                <w:rFonts w:ascii="宋体" w:hAnsi="宋体" w:cs="宋体" w:hint="eastAsia"/>
                <w:sz w:val="24"/>
                <w:szCs w:val="24"/>
              </w:rPr>
              <w:t>屏幕尺寸：65英寸；屏幕比例：16:9；屏幕分辨率1920×1080，2路HDMI高清输入,1路232控制接口，配套移动推车。</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台</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tcPr>
          <w:p w:rsidR="004A5386" w:rsidRDefault="004A5386">
            <w:pPr>
              <w:widowControl/>
              <w:jc w:val="center"/>
              <w:rPr>
                <w:rFonts w:ascii="宋体" w:hAnsi="宋体" w:cs="宋体"/>
                <w:sz w:val="24"/>
                <w:szCs w:val="24"/>
              </w:rPr>
            </w:pPr>
          </w:p>
        </w:tc>
        <w:tc>
          <w:tcPr>
            <w:tcW w:w="785" w:type="dxa"/>
            <w:gridSpan w:val="2"/>
            <w:tcBorders>
              <w:top w:val="nil"/>
              <w:left w:val="nil"/>
              <w:bottom w:val="single" w:sz="4" w:space="0" w:color="auto"/>
              <w:right w:val="single" w:sz="4" w:space="0" w:color="auto"/>
            </w:tcBorders>
          </w:tcPr>
          <w:p w:rsidR="004A5386" w:rsidRDefault="004A5386">
            <w:pPr>
              <w:widowControl/>
              <w:jc w:val="center"/>
              <w:rPr>
                <w:rFonts w:ascii="宋体" w:hAnsi="宋体" w:cs="宋体"/>
                <w:sz w:val="24"/>
                <w:szCs w:val="24"/>
              </w:rPr>
            </w:pPr>
          </w:p>
        </w:tc>
      </w:tr>
      <w:tr w:rsidR="004A5386"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1-2</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混合矩阵</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sz w:val="24"/>
                <w:szCs w:val="24"/>
              </w:rPr>
            </w:pPr>
            <w:r>
              <w:rPr>
                <w:rFonts w:ascii="宋体" w:hAnsi="宋体" w:cs="宋体" w:hint="eastAsia"/>
                <w:sz w:val="24"/>
                <w:szCs w:val="24"/>
              </w:rPr>
              <w:t>1.纯硬件插卡式架构，无CPU和操作系统，无病毒感染和系统崩溃的危险。</w:t>
            </w:r>
          </w:p>
          <w:p w:rsidR="004A5386" w:rsidRDefault="004A5386">
            <w:pPr>
              <w:widowControl/>
              <w:jc w:val="left"/>
              <w:rPr>
                <w:rFonts w:ascii="宋体" w:hAnsi="宋体" w:cs="宋体"/>
                <w:sz w:val="24"/>
                <w:szCs w:val="24"/>
              </w:rPr>
            </w:pPr>
            <w:r>
              <w:rPr>
                <w:rFonts w:ascii="宋体" w:hAnsi="宋体" w:cs="宋体" w:hint="eastAsia"/>
                <w:sz w:val="24"/>
                <w:szCs w:val="24"/>
              </w:rPr>
              <w:t>2.支持≥8路高清信号的输入，支持≥8路高清信号输出</w:t>
            </w:r>
          </w:p>
          <w:p w:rsidR="004A5386" w:rsidRDefault="004A5386">
            <w:pPr>
              <w:widowControl/>
              <w:jc w:val="left"/>
              <w:rPr>
                <w:rFonts w:ascii="宋体" w:hAnsi="宋体" w:cs="宋体"/>
                <w:sz w:val="24"/>
                <w:szCs w:val="24"/>
              </w:rPr>
            </w:pPr>
            <w:r>
              <w:rPr>
                <w:rFonts w:ascii="宋体" w:hAnsi="宋体" w:cs="宋体" w:hint="eastAsia"/>
                <w:sz w:val="24"/>
                <w:szCs w:val="24"/>
              </w:rPr>
              <w:t>3.同时支持HDMI/DVI所有标准输入</w:t>
            </w:r>
          </w:p>
          <w:p w:rsidR="004A5386" w:rsidRDefault="004A5386">
            <w:pPr>
              <w:widowControl/>
              <w:jc w:val="left"/>
              <w:rPr>
                <w:rFonts w:ascii="宋体" w:hAnsi="宋体" w:cs="宋体"/>
                <w:sz w:val="24"/>
                <w:szCs w:val="24"/>
              </w:rPr>
            </w:pPr>
            <w:r>
              <w:rPr>
                <w:rFonts w:ascii="宋体" w:hAnsi="宋体" w:cs="宋体" w:hint="eastAsia"/>
                <w:sz w:val="24"/>
                <w:szCs w:val="24"/>
              </w:rPr>
              <w:t xml:space="preserve">4.输出支持DVI-I输出，支持DVI和VGA信号输出；输出支持800x600-2048x1200 60hz </w:t>
            </w:r>
          </w:p>
          <w:p w:rsidR="004A5386" w:rsidRDefault="004A5386">
            <w:pPr>
              <w:widowControl/>
              <w:jc w:val="left"/>
              <w:rPr>
                <w:rFonts w:ascii="宋体" w:hAnsi="宋体" w:cs="宋体"/>
                <w:sz w:val="24"/>
                <w:szCs w:val="24"/>
              </w:rPr>
            </w:pPr>
            <w:r>
              <w:rPr>
                <w:rFonts w:ascii="宋体" w:hAnsi="宋体" w:cs="宋体" w:hint="eastAsia"/>
                <w:sz w:val="24"/>
                <w:szCs w:val="24"/>
              </w:rPr>
              <w:t>5.支持DVI, HDMI,全接口标准的4K输入，支持DVI，HDMI的4K输出，支持开4K信号无缝切换。</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台</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hideMark/>
          </w:tcPr>
          <w:p w:rsidR="004A5386" w:rsidRDefault="004A5386">
            <w:pPr>
              <w:widowControl/>
              <w:jc w:val="center"/>
              <w:rPr>
                <w:rFonts w:ascii="宋体" w:hAnsi="宋体" w:cs="宋体"/>
                <w:sz w:val="24"/>
                <w:szCs w:val="24"/>
              </w:rPr>
            </w:pPr>
          </w:p>
        </w:tc>
        <w:tc>
          <w:tcPr>
            <w:tcW w:w="785" w:type="dxa"/>
            <w:gridSpan w:val="2"/>
            <w:tcBorders>
              <w:top w:val="nil"/>
              <w:left w:val="nil"/>
              <w:bottom w:val="single" w:sz="4" w:space="0" w:color="auto"/>
              <w:right w:val="single" w:sz="4" w:space="0" w:color="auto"/>
            </w:tcBorders>
          </w:tcPr>
          <w:p w:rsidR="004A5386" w:rsidRDefault="004A5386">
            <w:pPr>
              <w:widowControl/>
              <w:jc w:val="center"/>
              <w:rPr>
                <w:rFonts w:ascii="宋体" w:hAnsi="宋体" w:cs="宋体"/>
                <w:sz w:val="24"/>
                <w:szCs w:val="24"/>
              </w:rPr>
            </w:pPr>
          </w:p>
        </w:tc>
      </w:tr>
      <w:tr w:rsidR="004A5386"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color w:val="000000"/>
                <w:sz w:val="24"/>
                <w:szCs w:val="24"/>
              </w:rPr>
            </w:pPr>
            <w:r>
              <w:rPr>
                <w:rFonts w:ascii="宋体" w:hAnsi="宋体" w:cs="宋体" w:hint="eastAsia"/>
                <w:color w:val="000000"/>
                <w:sz w:val="24"/>
                <w:szCs w:val="24"/>
              </w:rPr>
              <w:t>1-3</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桌插</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left"/>
              <w:rPr>
                <w:rFonts w:ascii="宋体" w:hAnsi="宋体" w:cs="宋体"/>
                <w:sz w:val="24"/>
                <w:szCs w:val="24"/>
              </w:rPr>
            </w:pPr>
            <w:r>
              <w:rPr>
                <w:rFonts w:ascii="宋体" w:hAnsi="宋体" w:cs="宋体" w:hint="eastAsia"/>
                <w:sz w:val="24"/>
                <w:szCs w:val="24"/>
              </w:rPr>
              <w:t>1*HDMI、1*网线、1*五口电源插座</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个</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4A5386" w:rsidRDefault="004A5386">
            <w:pPr>
              <w:widowControl/>
              <w:jc w:val="center"/>
              <w:rPr>
                <w:rFonts w:ascii="宋体" w:hAnsi="宋体" w:cs="宋体"/>
                <w:sz w:val="24"/>
                <w:szCs w:val="24"/>
              </w:rPr>
            </w:pPr>
            <w:r>
              <w:rPr>
                <w:rFonts w:ascii="宋体" w:hAnsi="宋体" w:cs="宋体" w:hint="eastAsia"/>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tcPr>
          <w:p w:rsidR="004A5386" w:rsidRDefault="004A5386">
            <w:pPr>
              <w:widowControl/>
              <w:jc w:val="center"/>
              <w:rPr>
                <w:rFonts w:ascii="宋体" w:hAnsi="宋体" w:cs="宋体"/>
                <w:sz w:val="24"/>
                <w:szCs w:val="24"/>
              </w:rPr>
            </w:pPr>
          </w:p>
        </w:tc>
        <w:tc>
          <w:tcPr>
            <w:tcW w:w="785" w:type="dxa"/>
            <w:gridSpan w:val="2"/>
            <w:tcBorders>
              <w:top w:val="nil"/>
              <w:left w:val="nil"/>
              <w:bottom w:val="single" w:sz="4" w:space="0" w:color="auto"/>
              <w:right w:val="single" w:sz="4" w:space="0" w:color="auto"/>
            </w:tcBorders>
          </w:tcPr>
          <w:p w:rsidR="004A5386" w:rsidRDefault="004A5386">
            <w:pPr>
              <w:widowControl/>
              <w:jc w:val="center"/>
              <w:rPr>
                <w:rFonts w:ascii="宋体" w:hAnsi="宋体" w:cs="宋体"/>
                <w:sz w:val="24"/>
                <w:szCs w:val="24"/>
              </w:rPr>
            </w:pPr>
          </w:p>
        </w:tc>
      </w:tr>
      <w:tr w:rsidR="00934DD0"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color w:val="000000"/>
                <w:sz w:val="24"/>
                <w:szCs w:val="24"/>
              </w:rPr>
            </w:pPr>
            <w:r>
              <w:rPr>
                <w:rFonts w:ascii="宋体" w:hAnsi="宋体" w:cs="宋体" w:hint="eastAsia"/>
                <w:color w:val="000000"/>
                <w:sz w:val="24"/>
                <w:szCs w:val="24"/>
              </w:rPr>
              <w:t>1-4</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sz w:val="24"/>
                <w:szCs w:val="24"/>
              </w:rPr>
            </w:pPr>
            <w:r>
              <w:rPr>
                <w:rFonts w:ascii="宋体" w:hAnsi="宋体" w:cs="宋体" w:hint="eastAsia"/>
                <w:sz w:val="24"/>
                <w:szCs w:val="24"/>
              </w:rPr>
              <w:t>幕布</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left"/>
              <w:rPr>
                <w:rFonts w:ascii="宋体" w:hAnsi="宋体" w:cs="宋体"/>
                <w:sz w:val="24"/>
                <w:szCs w:val="24"/>
              </w:rPr>
            </w:pPr>
            <w:r>
              <w:rPr>
                <w:rFonts w:ascii="宋体" w:hAnsi="宋体" w:cs="宋体" w:hint="eastAsia"/>
                <w:sz w:val="24"/>
                <w:szCs w:val="24"/>
              </w:rPr>
              <w:t>150英寸 16：9 电动幕布， 白玻纤</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sz w:val="24"/>
                <w:szCs w:val="24"/>
              </w:rPr>
            </w:pPr>
            <w:r>
              <w:rPr>
                <w:rFonts w:ascii="宋体" w:hAnsi="宋体" w:cs="宋体" w:hint="eastAsia"/>
                <w:sz w:val="24"/>
                <w:szCs w:val="24"/>
              </w:rPr>
              <w:t>个</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sz w:val="24"/>
                <w:szCs w:val="24"/>
              </w:rPr>
            </w:pPr>
            <w:r>
              <w:rPr>
                <w:rFonts w:ascii="宋体" w:hAnsi="宋体" w:cs="宋体" w:hint="eastAsia"/>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tcPr>
          <w:p w:rsidR="00934DD0" w:rsidRDefault="00934DD0">
            <w:pPr>
              <w:widowControl/>
              <w:jc w:val="center"/>
              <w:rPr>
                <w:rFonts w:ascii="宋体" w:hAnsi="宋体" w:cs="宋体"/>
                <w:sz w:val="24"/>
                <w:szCs w:val="24"/>
              </w:rPr>
            </w:pPr>
          </w:p>
        </w:tc>
        <w:tc>
          <w:tcPr>
            <w:tcW w:w="785" w:type="dxa"/>
            <w:gridSpan w:val="2"/>
            <w:tcBorders>
              <w:top w:val="nil"/>
              <w:left w:val="nil"/>
              <w:bottom w:val="single" w:sz="4" w:space="0" w:color="auto"/>
              <w:right w:val="single" w:sz="4" w:space="0" w:color="auto"/>
            </w:tcBorders>
          </w:tcPr>
          <w:p w:rsidR="00934DD0" w:rsidRDefault="00934DD0">
            <w:pPr>
              <w:widowControl/>
              <w:jc w:val="center"/>
              <w:rPr>
                <w:rFonts w:ascii="宋体" w:hAnsi="宋体" w:cs="宋体"/>
                <w:sz w:val="24"/>
                <w:szCs w:val="24"/>
              </w:rPr>
            </w:pPr>
          </w:p>
        </w:tc>
      </w:tr>
      <w:tr w:rsidR="00934DD0"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color w:val="000000"/>
                <w:sz w:val="24"/>
                <w:szCs w:val="24"/>
              </w:rPr>
            </w:pPr>
            <w:r>
              <w:rPr>
                <w:rFonts w:ascii="宋体" w:hAnsi="宋体" w:cs="宋体" w:hint="eastAsia"/>
                <w:color w:val="000000"/>
                <w:sz w:val="24"/>
                <w:szCs w:val="24"/>
              </w:rPr>
              <w:t>1-5</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sz w:val="24"/>
                <w:szCs w:val="24"/>
              </w:rPr>
            </w:pPr>
            <w:r>
              <w:rPr>
                <w:rFonts w:ascii="宋体" w:hAnsi="宋体" w:cs="宋体" w:hint="eastAsia"/>
                <w:sz w:val="24"/>
                <w:szCs w:val="24"/>
              </w:rPr>
              <w:t>投影仪</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left"/>
              <w:rPr>
                <w:rFonts w:ascii="宋体" w:hAnsi="宋体" w:cs="宋体"/>
                <w:sz w:val="24"/>
                <w:szCs w:val="24"/>
              </w:rPr>
            </w:pPr>
            <w:r>
              <w:rPr>
                <w:rFonts w:ascii="宋体" w:hAnsi="宋体" w:cs="宋体" w:hint="eastAsia"/>
                <w:sz w:val="24"/>
                <w:szCs w:val="24"/>
              </w:rPr>
              <w:t>投影技术：3LCD</w:t>
            </w:r>
          </w:p>
          <w:p w:rsidR="00934DD0" w:rsidRDefault="00934DD0">
            <w:pPr>
              <w:widowControl/>
              <w:jc w:val="left"/>
              <w:rPr>
                <w:rFonts w:ascii="宋体" w:hAnsi="宋体" w:cs="宋体"/>
                <w:sz w:val="24"/>
                <w:szCs w:val="24"/>
              </w:rPr>
            </w:pPr>
            <w:r>
              <w:rPr>
                <w:rFonts w:ascii="宋体" w:hAnsi="宋体" w:cs="宋体" w:hint="eastAsia"/>
                <w:sz w:val="24"/>
                <w:szCs w:val="24"/>
              </w:rPr>
              <w:t xml:space="preserve">≥5200流明, </w:t>
            </w:r>
          </w:p>
          <w:p w:rsidR="00934DD0" w:rsidRDefault="00934DD0">
            <w:pPr>
              <w:widowControl/>
              <w:jc w:val="left"/>
              <w:rPr>
                <w:rFonts w:ascii="宋体" w:hAnsi="宋体" w:cs="宋体"/>
                <w:sz w:val="24"/>
                <w:szCs w:val="24"/>
              </w:rPr>
            </w:pPr>
            <w:r>
              <w:rPr>
                <w:rFonts w:ascii="宋体" w:hAnsi="宋体" w:cs="宋体" w:hint="eastAsia"/>
                <w:sz w:val="24"/>
                <w:szCs w:val="24"/>
              </w:rPr>
              <w:t>标准分辨率≥1920*1200</w:t>
            </w:r>
          </w:p>
          <w:p w:rsidR="00934DD0" w:rsidRDefault="00934DD0">
            <w:pPr>
              <w:widowControl/>
              <w:jc w:val="left"/>
              <w:rPr>
                <w:rFonts w:ascii="宋体" w:hAnsi="宋体" w:cs="宋体"/>
                <w:sz w:val="24"/>
                <w:szCs w:val="24"/>
              </w:rPr>
            </w:pPr>
            <w:r>
              <w:rPr>
                <w:rFonts w:ascii="宋体" w:hAnsi="宋体" w:cs="宋体" w:hint="eastAsia"/>
                <w:sz w:val="24"/>
                <w:szCs w:val="24"/>
              </w:rPr>
              <w:t>≥1.6倍变焦</w:t>
            </w:r>
          </w:p>
          <w:p w:rsidR="00934DD0" w:rsidRDefault="00934DD0">
            <w:pPr>
              <w:widowControl/>
              <w:jc w:val="left"/>
              <w:rPr>
                <w:rFonts w:ascii="宋体" w:hAnsi="宋体" w:cs="宋体"/>
                <w:sz w:val="24"/>
                <w:szCs w:val="24"/>
              </w:rPr>
            </w:pPr>
            <w:r>
              <w:rPr>
                <w:rFonts w:ascii="宋体" w:hAnsi="宋体" w:cs="宋体" w:hint="eastAsia"/>
                <w:sz w:val="24"/>
                <w:szCs w:val="24"/>
              </w:rPr>
              <w:t>长宽比：16:10</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sz w:val="24"/>
                <w:szCs w:val="24"/>
              </w:rPr>
            </w:pPr>
            <w:r>
              <w:rPr>
                <w:rFonts w:ascii="宋体" w:hAnsi="宋体" w:cs="宋体" w:hint="eastAsia"/>
                <w:sz w:val="24"/>
                <w:szCs w:val="24"/>
              </w:rPr>
              <w:t>台</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sz w:val="24"/>
                <w:szCs w:val="24"/>
              </w:rPr>
            </w:pPr>
            <w:r>
              <w:rPr>
                <w:rFonts w:ascii="宋体" w:hAnsi="宋体" w:cs="宋体" w:hint="eastAsia"/>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hideMark/>
          </w:tcPr>
          <w:p w:rsidR="00934DD0" w:rsidRDefault="00934DD0">
            <w:pPr>
              <w:widowControl/>
              <w:jc w:val="center"/>
              <w:rPr>
                <w:rFonts w:ascii="宋体" w:hAnsi="宋体" w:cs="宋体"/>
                <w:sz w:val="24"/>
                <w:szCs w:val="24"/>
              </w:rPr>
            </w:pPr>
          </w:p>
        </w:tc>
        <w:tc>
          <w:tcPr>
            <w:tcW w:w="785" w:type="dxa"/>
            <w:gridSpan w:val="2"/>
            <w:tcBorders>
              <w:top w:val="nil"/>
              <w:left w:val="nil"/>
              <w:bottom w:val="single" w:sz="4" w:space="0" w:color="auto"/>
              <w:right w:val="single" w:sz="4" w:space="0" w:color="auto"/>
            </w:tcBorders>
          </w:tcPr>
          <w:p w:rsidR="00934DD0" w:rsidRDefault="00934DD0">
            <w:pPr>
              <w:widowControl/>
              <w:jc w:val="center"/>
              <w:rPr>
                <w:rFonts w:ascii="宋体" w:hAnsi="宋体" w:cs="宋体"/>
                <w:sz w:val="24"/>
                <w:szCs w:val="24"/>
              </w:rPr>
            </w:pPr>
          </w:p>
        </w:tc>
      </w:tr>
      <w:tr w:rsidR="004B1B51" w:rsidTr="00E51F09">
        <w:trPr>
          <w:trHeight w:val="556"/>
        </w:trPr>
        <w:tc>
          <w:tcPr>
            <w:tcW w:w="9510" w:type="dxa"/>
            <w:gridSpan w:val="10"/>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1B51" w:rsidRDefault="004B1B51" w:rsidP="00934DD0">
            <w:pPr>
              <w:widowControl/>
              <w:jc w:val="left"/>
              <w:rPr>
                <w:rFonts w:ascii="宋体" w:hAnsi="宋体" w:cs="宋体"/>
                <w:b/>
                <w:bCs/>
                <w:sz w:val="24"/>
                <w:szCs w:val="24"/>
              </w:rPr>
            </w:pPr>
            <w:r>
              <w:rPr>
                <w:rFonts w:ascii="宋体" w:hAnsi="宋体" w:cs="宋体" w:hint="eastAsia"/>
                <w:b/>
                <w:bCs/>
                <w:sz w:val="24"/>
                <w:szCs w:val="24"/>
              </w:rPr>
              <w:t>2、会议音响系统</w:t>
            </w:r>
          </w:p>
        </w:tc>
      </w:tr>
      <w:tr w:rsidR="00934DD0"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sz w:val="24"/>
                <w:szCs w:val="24"/>
              </w:rPr>
            </w:pPr>
            <w:r>
              <w:rPr>
                <w:rFonts w:ascii="宋体" w:hAnsi="宋体" w:cs="宋体" w:hint="eastAsia"/>
                <w:sz w:val="24"/>
                <w:szCs w:val="24"/>
              </w:rPr>
              <w:t>2-1</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color w:val="000000"/>
                <w:sz w:val="24"/>
                <w:szCs w:val="24"/>
              </w:rPr>
            </w:pPr>
            <w:r>
              <w:rPr>
                <w:rFonts w:ascii="宋体" w:hAnsi="宋体" w:cs="宋体" w:hint="eastAsia"/>
                <w:color w:val="000000"/>
                <w:sz w:val="24"/>
                <w:szCs w:val="24"/>
              </w:rPr>
              <w:t>调音台</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left"/>
              <w:rPr>
                <w:rFonts w:ascii="宋体" w:hAnsi="宋体" w:cs="宋体"/>
                <w:color w:val="000000"/>
                <w:sz w:val="24"/>
                <w:szCs w:val="24"/>
              </w:rPr>
            </w:pPr>
            <w:r>
              <w:rPr>
                <w:rFonts w:ascii="宋体" w:hAnsi="宋体" w:cs="宋体" w:hint="eastAsia"/>
                <w:color w:val="000000"/>
                <w:sz w:val="24"/>
                <w:szCs w:val="24"/>
              </w:rPr>
              <w:t>12路紧湊型机架式/台式超低噪声调音台</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hideMark/>
          </w:tcPr>
          <w:p w:rsidR="00934DD0" w:rsidRDefault="00934DD0" w:rsidP="00E3605F">
            <w:pPr>
              <w:widowControl/>
              <w:rPr>
                <w:rFonts w:ascii="宋体" w:hAnsi="宋体" w:cs="宋体"/>
                <w:color w:val="000000"/>
                <w:sz w:val="24"/>
                <w:szCs w:val="24"/>
              </w:rPr>
            </w:pPr>
          </w:p>
        </w:tc>
        <w:tc>
          <w:tcPr>
            <w:tcW w:w="785" w:type="dxa"/>
            <w:gridSpan w:val="2"/>
            <w:tcBorders>
              <w:top w:val="nil"/>
              <w:left w:val="nil"/>
              <w:bottom w:val="single" w:sz="4" w:space="0" w:color="auto"/>
              <w:right w:val="single" w:sz="4" w:space="0" w:color="auto"/>
            </w:tcBorders>
          </w:tcPr>
          <w:p w:rsidR="00934DD0" w:rsidRDefault="00934DD0" w:rsidP="00E3605F">
            <w:pPr>
              <w:widowControl/>
              <w:rPr>
                <w:rFonts w:ascii="宋体" w:hAnsi="宋体" w:cs="宋体"/>
                <w:color w:val="000000"/>
                <w:sz w:val="24"/>
                <w:szCs w:val="24"/>
              </w:rPr>
            </w:pPr>
          </w:p>
        </w:tc>
      </w:tr>
      <w:tr w:rsidR="00934DD0" w:rsidTr="00365DC4">
        <w:trPr>
          <w:trHeight w:val="362"/>
        </w:trPr>
        <w:tc>
          <w:tcPr>
            <w:tcW w:w="741"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sz w:val="24"/>
                <w:szCs w:val="24"/>
              </w:rPr>
            </w:pPr>
            <w:r>
              <w:rPr>
                <w:rFonts w:ascii="宋体" w:hAnsi="宋体" w:cs="宋体" w:hint="eastAsia"/>
                <w:sz w:val="24"/>
                <w:szCs w:val="24"/>
              </w:rPr>
              <w:t>2-2</w:t>
            </w:r>
          </w:p>
        </w:tc>
        <w:tc>
          <w:tcPr>
            <w:tcW w:w="136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color w:val="000000"/>
                <w:sz w:val="24"/>
                <w:szCs w:val="24"/>
              </w:rPr>
            </w:pPr>
            <w:r>
              <w:rPr>
                <w:rFonts w:ascii="宋体" w:hAnsi="宋体" w:cs="宋体" w:hint="eastAsia"/>
                <w:color w:val="000000"/>
                <w:sz w:val="24"/>
                <w:szCs w:val="24"/>
              </w:rPr>
              <w:t>鹅颈话筒</w:t>
            </w:r>
          </w:p>
        </w:tc>
        <w:tc>
          <w:tcPr>
            <w:tcW w:w="4613"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left"/>
              <w:rPr>
                <w:rFonts w:ascii="宋体" w:hAnsi="宋体" w:cs="宋体"/>
                <w:color w:val="000000"/>
                <w:sz w:val="24"/>
                <w:szCs w:val="24"/>
              </w:rPr>
            </w:pPr>
            <w:r>
              <w:rPr>
                <w:rFonts w:ascii="宋体" w:hAnsi="宋体" w:cs="宋体" w:hint="eastAsia"/>
                <w:color w:val="000000"/>
                <w:sz w:val="24"/>
                <w:szCs w:val="24"/>
              </w:rPr>
              <w:t>1.拾音型式：电容式；</w:t>
            </w:r>
            <w:r>
              <w:rPr>
                <w:rFonts w:ascii="宋体" w:hAnsi="宋体" w:cs="宋体" w:hint="eastAsia"/>
                <w:color w:val="000000"/>
                <w:sz w:val="24"/>
                <w:szCs w:val="24"/>
              </w:rPr>
              <w:br/>
              <w:t>2.频率响应：50-18,000Hz；</w:t>
            </w:r>
            <w:r>
              <w:rPr>
                <w:rFonts w:ascii="宋体" w:hAnsi="宋体" w:cs="宋体" w:hint="eastAsia"/>
                <w:color w:val="000000"/>
                <w:sz w:val="24"/>
                <w:szCs w:val="24"/>
              </w:rPr>
              <w:br/>
              <w:t>3.指向特性：心型，含底座。</w:t>
            </w:r>
          </w:p>
        </w:tc>
        <w:tc>
          <w:tcPr>
            <w:tcW w:w="557"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color w:val="000000"/>
                <w:sz w:val="24"/>
                <w:szCs w:val="24"/>
              </w:rPr>
            </w:pPr>
            <w:r>
              <w:rPr>
                <w:rFonts w:ascii="宋体" w:hAnsi="宋体" w:cs="宋体" w:hint="eastAsia"/>
                <w:color w:val="000000"/>
                <w:sz w:val="24"/>
                <w:szCs w:val="24"/>
              </w:rPr>
              <w:t>支</w:t>
            </w:r>
          </w:p>
        </w:tc>
        <w:tc>
          <w:tcPr>
            <w:tcW w:w="642"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34DD0" w:rsidRDefault="00934DD0">
            <w:pPr>
              <w:widowControl/>
              <w:jc w:val="center"/>
              <w:rPr>
                <w:rFonts w:ascii="宋体" w:hAnsi="宋体" w:cs="宋体"/>
                <w:color w:val="000000"/>
                <w:sz w:val="24"/>
                <w:szCs w:val="24"/>
              </w:rPr>
            </w:pPr>
            <w:r>
              <w:rPr>
                <w:rFonts w:ascii="宋体" w:hAnsi="宋体" w:cs="宋体" w:hint="eastAsia"/>
                <w:color w:val="000000"/>
                <w:sz w:val="24"/>
                <w:szCs w:val="24"/>
              </w:rPr>
              <w:t>3</w:t>
            </w:r>
          </w:p>
        </w:tc>
        <w:tc>
          <w:tcPr>
            <w:tcW w:w="810" w:type="dxa"/>
            <w:gridSpan w:val="3"/>
            <w:tcBorders>
              <w:top w:val="nil"/>
              <w:left w:val="nil"/>
              <w:bottom w:val="single" w:sz="4" w:space="0" w:color="auto"/>
              <w:right w:val="single" w:sz="4" w:space="0" w:color="auto"/>
            </w:tcBorders>
            <w:tcMar>
              <w:top w:w="15" w:type="dxa"/>
              <w:left w:w="15" w:type="dxa"/>
              <w:bottom w:w="15" w:type="dxa"/>
              <w:right w:w="15" w:type="dxa"/>
            </w:tcMar>
            <w:hideMark/>
          </w:tcPr>
          <w:p w:rsidR="00934DD0" w:rsidRDefault="00934DD0" w:rsidP="00E3605F">
            <w:pPr>
              <w:widowControl/>
              <w:rPr>
                <w:rFonts w:ascii="宋体" w:hAnsi="宋体" w:cs="宋体"/>
                <w:color w:val="000000"/>
                <w:sz w:val="24"/>
                <w:szCs w:val="24"/>
              </w:rPr>
            </w:pPr>
          </w:p>
        </w:tc>
        <w:tc>
          <w:tcPr>
            <w:tcW w:w="785" w:type="dxa"/>
            <w:gridSpan w:val="2"/>
            <w:tcBorders>
              <w:top w:val="nil"/>
              <w:left w:val="nil"/>
              <w:bottom w:val="single" w:sz="4" w:space="0" w:color="auto"/>
              <w:right w:val="single" w:sz="4" w:space="0" w:color="auto"/>
            </w:tcBorders>
          </w:tcPr>
          <w:p w:rsidR="00934DD0" w:rsidRDefault="00934DD0" w:rsidP="00E3605F">
            <w:pPr>
              <w:widowControl/>
              <w:rPr>
                <w:rFonts w:ascii="宋体" w:hAnsi="宋体" w:cs="宋体"/>
                <w:color w:val="000000"/>
                <w:sz w:val="24"/>
                <w:szCs w:val="24"/>
              </w:rPr>
            </w:pPr>
          </w:p>
        </w:tc>
      </w:tr>
      <w:tr w:rsidR="001B43D5" w:rsidTr="00402B17">
        <w:trPr>
          <w:trHeight w:val="760"/>
        </w:trPr>
        <w:tc>
          <w:tcPr>
            <w:tcW w:w="74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1B43D5" w:rsidRDefault="001B43D5">
            <w:pPr>
              <w:widowControl/>
              <w:jc w:val="center"/>
              <w:rPr>
                <w:rFonts w:ascii="宋体" w:hAnsi="宋体" w:cs="宋体"/>
                <w:sz w:val="24"/>
                <w:szCs w:val="24"/>
              </w:rPr>
            </w:pPr>
            <w:r>
              <w:rPr>
                <w:rFonts w:ascii="宋体" w:hAnsi="宋体" w:cs="宋体" w:hint="eastAsia"/>
                <w:sz w:val="24"/>
                <w:szCs w:val="24"/>
              </w:rPr>
              <w:lastRenderedPageBreak/>
              <w:t>2-3</w:t>
            </w:r>
          </w:p>
        </w:tc>
        <w:tc>
          <w:tcPr>
            <w:tcW w:w="1362" w:type="dxa"/>
            <w:tcBorders>
              <w:top w:val="single" w:sz="4" w:space="0" w:color="auto"/>
              <w:left w:val="nil"/>
              <w:right w:val="single" w:sz="4" w:space="0" w:color="auto"/>
            </w:tcBorders>
            <w:tcMar>
              <w:top w:w="15" w:type="dxa"/>
              <w:left w:w="15" w:type="dxa"/>
              <w:bottom w:w="15" w:type="dxa"/>
              <w:right w:w="15" w:type="dxa"/>
            </w:tcMar>
            <w:vAlign w:val="center"/>
            <w:hideMark/>
          </w:tcPr>
          <w:p w:rsidR="001B43D5" w:rsidRDefault="001B43D5">
            <w:pPr>
              <w:widowControl/>
              <w:jc w:val="center"/>
              <w:rPr>
                <w:rFonts w:ascii="宋体" w:hAnsi="宋体" w:cs="宋体"/>
                <w:color w:val="000000"/>
                <w:sz w:val="24"/>
                <w:szCs w:val="24"/>
              </w:rPr>
            </w:pPr>
            <w:r>
              <w:rPr>
                <w:rFonts w:ascii="宋体" w:hAnsi="宋体" w:cs="宋体" w:hint="eastAsia"/>
                <w:color w:val="000000"/>
                <w:sz w:val="24"/>
                <w:szCs w:val="24"/>
              </w:rPr>
              <w:t>功率放大器</w:t>
            </w:r>
          </w:p>
        </w:tc>
        <w:tc>
          <w:tcPr>
            <w:tcW w:w="4613" w:type="dxa"/>
            <w:tcBorders>
              <w:top w:val="single" w:sz="4" w:space="0" w:color="auto"/>
              <w:left w:val="nil"/>
              <w:right w:val="single" w:sz="4" w:space="0" w:color="auto"/>
            </w:tcBorders>
            <w:tcMar>
              <w:top w:w="15" w:type="dxa"/>
              <w:left w:w="15" w:type="dxa"/>
              <w:bottom w:w="15" w:type="dxa"/>
              <w:right w:w="15" w:type="dxa"/>
            </w:tcMar>
            <w:vAlign w:val="center"/>
            <w:hideMark/>
          </w:tcPr>
          <w:p w:rsidR="001B43D5" w:rsidRDefault="001B43D5">
            <w:pPr>
              <w:widowControl/>
              <w:jc w:val="left"/>
              <w:rPr>
                <w:rFonts w:ascii="宋体" w:hAnsi="宋体" w:cs="宋体"/>
                <w:color w:val="000000"/>
                <w:sz w:val="24"/>
                <w:szCs w:val="24"/>
              </w:rPr>
            </w:pPr>
            <w:r>
              <w:rPr>
                <w:rFonts w:ascii="宋体" w:hAnsi="宋体" w:cs="宋体" w:hint="eastAsia"/>
                <w:color w:val="000000"/>
                <w:sz w:val="24"/>
                <w:szCs w:val="24"/>
              </w:rPr>
              <w:t xml:space="preserve">立体声功率:8Ω 2*800W   </w:t>
            </w:r>
            <w:r>
              <w:rPr>
                <w:rFonts w:ascii="宋体" w:hAnsi="宋体" w:cs="宋体" w:hint="eastAsia"/>
                <w:color w:val="000000"/>
                <w:sz w:val="24"/>
                <w:szCs w:val="24"/>
              </w:rPr>
              <w:br/>
              <w:t>频率响应:20Hz—20kHz（+0，-0.8dB）</w:t>
            </w:r>
          </w:p>
        </w:tc>
        <w:tc>
          <w:tcPr>
            <w:tcW w:w="557" w:type="dxa"/>
            <w:tcBorders>
              <w:top w:val="single" w:sz="4" w:space="0" w:color="auto"/>
              <w:left w:val="nil"/>
              <w:right w:val="single" w:sz="4" w:space="0" w:color="auto"/>
            </w:tcBorders>
            <w:tcMar>
              <w:top w:w="15" w:type="dxa"/>
              <w:left w:w="15" w:type="dxa"/>
              <w:bottom w:w="15" w:type="dxa"/>
              <w:right w:w="15" w:type="dxa"/>
            </w:tcMar>
            <w:vAlign w:val="center"/>
            <w:hideMark/>
          </w:tcPr>
          <w:p w:rsidR="001B43D5" w:rsidRDefault="001B43D5">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single" w:sz="4" w:space="0" w:color="auto"/>
              <w:left w:val="nil"/>
              <w:right w:val="single" w:sz="4" w:space="0" w:color="auto"/>
            </w:tcBorders>
            <w:tcMar>
              <w:top w:w="15" w:type="dxa"/>
              <w:left w:w="15" w:type="dxa"/>
              <w:bottom w:w="15" w:type="dxa"/>
              <w:right w:w="15" w:type="dxa"/>
            </w:tcMar>
            <w:vAlign w:val="center"/>
            <w:hideMark/>
          </w:tcPr>
          <w:p w:rsidR="001B43D5" w:rsidRDefault="001B43D5">
            <w:pPr>
              <w:widowControl/>
              <w:jc w:val="center"/>
              <w:rPr>
                <w:rFonts w:ascii="宋体" w:hAnsi="宋体" w:cs="宋体"/>
                <w:color w:val="000000"/>
                <w:sz w:val="24"/>
                <w:szCs w:val="24"/>
              </w:rPr>
            </w:pPr>
            <w:r>
              <w:rPr>
                <w:rFonts w:ascii="宋体" w:hAnsi="宋体" w:cs="宋体" w:hint="eastAsia"/>
                <w:color w:val="000000"/>
                <w:sz w:val="24"/>
                <w:szCs w:val="24"/>
              </w:rPr>
              <w:t>2</w:t>
            </w:r>
          </w:p>
        </w:tc>
        <w:tc>
          <w:tcPr>
            <w:tcW w:w="790" w:type="dxa"/>
            <w:gridSpan w:val="2"/>
            <w:tcBorders>
              <w:top w:val="single" w:sz="4" w:space="0" w:color="auto"/>
              <w:left w:val="nil"/>
              <w:right w:val="single" w:sz="4" w:space="0" w:color="auto"/>
            </w:tcBorders>
            <w:tcMar>
              <w:top w:w="15" w:type="dxa"/>
              <w:left w:w="15" w:type="dxa"/>
              <w:bottom w:w="15" w:type="dxa"/>
              <w:right w:w="15" w:type="dxa"/>
            </w:tcMar>
            <w:hideMark/>
          </w:tcPr>
          <w:p w:rsidR="001B43D5" w:rsidRDefault="001B43D5" w:rsidP="00E3605F">
            <w:pPr>
              <w:widowControl/>
              <w:rPr>
                <w:rFonts w:ascii="宋体" w:hAnsi="宋体" w:cs="宋体"/>
                <w:color w:val="000000"/>
                <w:sz w:val="24"/>
                <w:szCs w:val="24"/>
              </w:rPr>
            </w:pPr>
            <w:r>
              <w:rPr>
                <w:rFonts w:ascii="宋体" w:hAnsi="宋体" w:cs="宋体" w:hint="eastAsia"/>
                <w:color w:val="000000"/>
                <w:sz w:val="24"/>
                <w:szCs w:val="24"/>
              </w:rPr>
              <w:t xml:space="preserve">      </w:t>
            </w:r>
          </w:p>
        </w:tc>
        <w:tc>
          <w:tcPr>
            <w:tcW w:w="805" w:type="dxa"/>
            <w:gridSpan w:val="3"/>
            <w:tcBorders>
              <w:top w:val="single" w:sz="4" w:space="0" w:color="auto"/>
              <w:left w:val="nil"/>
              <w:right w:val="single" w:sz="4" w:space="0" w:color="auto"/>
            </w:tcBorders>
          </w:tcPr>
          <w:p w:rsidR="001B43D5" w:rsidRDefault="001B43D5" w:rsidP="002D2E8E">
            <w:pPr>
              <w:widowControl/>
              <w:rPr>
                <w:rFonts w:ascii="宋体" w:hAnsi="宋体" w:cs="宋体"/>
                <w:color w:val="000000"/>
                <w:sz w:val="24"/>
                <w:szCs w:val="24"/>
              </w:rPr>
            </w:pPr>
          </w:p>
        </w:tc>
      </w:tr>
      <w:tr w:rsidR="000619AC" w:rsidTr="002D65CC">
        <w:trPr>
          <w:trHeight w:val="1021"/>
        </w:trPr>
        <w:tc>
          <w:tcPr>
            <w:tcW w:w="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619AC" w:rsidRDefault="000619AC">
            <w:pPr>
              <w:widowControl/>
              <w:jc w:val="center"/>
              <w:rPr>
                <w:rFonts w:ascii="宋体" w:hAnsi="宋体" w:cs="宋体"/>
                <w:sz w:val="24"/>
                <w:szCs w:val="24"/>
              </w:rPr>
            </w:pPr>
            <w:r>
              <w:rPr>
                <w:rFonts w:ascii="宋体" w:hAnsi="宋体" w:cs="宋体" w:hint="eastAsia"/>
                <w:sz w:val="24"/>
                <w:szCs w:val="24"/>
              </w:rPr>
              <w:t>2-4</w:t>
            </w:r>
          </w:p>
        </w:tc>
        <w:tc>
          <w:tcPr>
            <w:tcW w:w="1362"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0619AC" w:rsidRDefault="000619AC">
            <w:pPr>
              <w:widowControl/>
              <w:jc w:val="center"/>
              <w:rPr>
                <w:rFonts w:ascii="宋体" w:hAnsi="宋体" w:cs="宋体"/>
                <w:color w:val="000000"/>
                <w:sz w:val="24"/>
                <w:szCs w:val="24"/>
              </w:rPr>
            </w:pPr>
            <w:r>
              <w:rPr>
                <w:rFonts w:ascii="宋体" w:hAnsi="宋体" w:cs="宋体" w:hint="eastAsia"/>
                <w:color w:val="000000"/>
                <w:sz w:val="24"/>
                <w:szCs w:val="24"/>
              </w:rPr>
              <w:t>音箱</w:t>
            </w:r>
          </w:p>
        </w:tc>
        <w:tc>
          <w:tcPr>
            <w:tcW w:w="4613"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0619AC" w:rsidRDefault="000619AC">
            <w:pPr>
              <w:widowControl/>
              <w:jc w:val="left"/>
              <w:rPr>
                <w:rFonts w:ascii="宋体" w:hAnsi="宋体" w:cs="宋体"/>
                <w:color w:val="000000"/>
                <w:sz w:val="24"/>
                <w:szCs w:val="24"/>
              </w:rPr>
            </w:pPr>
            <w:r>
              <w:rPr>
                <w:rFonts w:ascii="宋体" w:hAnsi="宋体" w:cs="宋体" w:hint="eastAsia"/>
                <w:color w:val="000000"/>
                <w:sz w:val="24"/>
                <w:szCs w:val="24"/>
              </w:rPr>
              <w:t xml:space="preserve">1、阻抗;8Ω  </w:t>
            </w:r>
          </w:p>
          <w:p w:rsidR="000619AC" w:rsidRDefault="000619AC">
            <w:pPr>
              <w:widowControl/>
              <w:jc w:val="left"/>
              <w:rPr>
                <w:rFonts w:ascii="宋体" w:hAnsi="宋体" w:cs="宋体"/>
                <w:color w:val="000000"/>
                <w:sz w:val="24"/>
                <w:szCs w:val="24"/>
              </w:rPr>
            </w:pPr>
            <w:r>
              <w:rPr>
                <w:rFonts w:ascii="宋体" w:hAnsi="宋体" w:cs="宋体" w:hint="eastAsia"/>
                <w:color w:val="000000"/>
                <w:sz w:val="24"/>
                <w:szCs w:val="24"/>
              </w:rPr>
              <w:t xml:space="preserve">2、额定功率 ; </w:t>
            </w:r>
            <w:r>
              <w:rPr>
                <w:rFonts w:ascii="宋体" w:hAnsi="宋体" w:cs="宋体" w:hint="eastAsia"/>
                <w:sz w:val="24"/>
                <w:szCs w:val="24"/>
              </w:rPr>
              <w:t>≥</w:t>
            </w:r>
            <w:r>
              <w:rPr>
                <w:rFonts w:ascii="宋体" w:hAnsi="宋体" w:cs="宋体" w:hint="eastAsia"/>
                <w:color w:val="000000"/>
                <w:sz w:val="24"/>
                <w:szCs w:val="24"/>
              </w:rPr>
              <w:t xml:space="preserve">200W  </w:t>
            </w:r>
          </w:p>
          <w:p w:rsidR="000619AC" w:rsidRDefault="000619AC">
            <w:pPr>
              <w:widowControl/>
              <w:jc w:val="left"/>
              <w:rPr>
                <w:rFonts w:ascii="宋体" w:hAnsi="宋体" w:cs="宋体"/>
                <w:color w:val="000000"/>
                <w:sz w:val="24"/>
                <w:szCs w:val="24"/>
              </w:rPr>
            </w:pPr>
            <w:r>
              <w:rPr>
                <w:rFonts w:ascii="宋体" w:hAnsi="宋体" w:cs="宋体" w:hint="eastAsia"/>
                <w:color w:val="000000"/>
                <w:sz w:val="24"/>
                <w:szCs w:val="24"/>
              </w:rPr>
              <w:t>3、吊装/安装 ;多点吊挂/支架（可旋转调整）</w:t>
            </w:r>
          </w:p>
        </w:tc>
        <w:tc>
          <w:tcPr>
            <w:tcW w:w="55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0619AC" w:rsidRDefault="000619AC">
            <w:pPr>
              <w:widowControl/>
              <w:jc w:val="center"/>
              <w:rPr>
                <w:rFonts w:ascii="宋体" w:hAnsi="宋体" w:cs="宋体"/>
                <w:color w:val="000000"/>
                <w:sz w:val="24"/>
                <w:szCs w:val="24"/>
              </w:rPr>
            </w:pPr>
            <w:r>
              <w:rPr>
                <w:rFonts w:ascii="宋体" w:hAnsi="宋体" w:cs="宋体" w:hint="eastAsia"/>
                <w:color w:val="000000"/>
                <w:sz w:val="24"/>
                <w:szCs w:val="24"/>
              </w:rPr>
              <w:t>只</w:t>
            </w:r>
          </w:p>
        </w:tc>
        <w:tc>
          <w:tcPr>
            <w:tcW w:w="642"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0619AC" w:rsidRDefault="000619AC">
            <w:pPr>
              <w:widowControl/>
              <w:jc w:val="center"/>
              <w:rPr>
                <w:rFonts w:ascii="宋体" w:hAnsi="宋体" w:cs="宋体"/>
                <w:color w:val="000000"/>
                <w:sz w:val="24"/>
                <w:szCs w:val="24"/>
              </w:rPr>
            </w:pPr>
            <w:r>
              <w:rPr>
                <w:rFonts w:ascii="宋体" w:hAnsi="宋体" w:cs="宋体" w:hint="eastAsia"/>
                <w:color w:val="000000"/>
                <w:sz w:val="24"/>
                <w:szCs w:val="24"/>
              </w:rPr>
              <w:t>4</w:t>
            </w:r>
          </w:p>
        </w:tc>
        <w:tc>
          <w:tcPr>
            <w:tcW w:w="810" w:type="dxa"/>
            <w:gridSpan w:val="3"/>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0619AC" w:rsidRDefault="000619AC" w:rsidP="00E3605F">
            <w:pPr>
              <w:widowControl/>
              <w:rPr>
                <w:rFonts w:ascii="宋体" w:hAnsi="宋体" w:cs="宋体"/>
                <w:color w:val="000000"/>
                <w:sz w:val="24"/>
                <w:szCs w:val="24"/>
              </w:rPr>
            </w:pPr>
          </w:p>
        </w:tc>
        <w:tc>
          <w:tcPr>
            <w:tcW w:w="785" w:type="dxa"/>
            <w:gridSpan w:val="2"/>
            <w:tcBorders>
              <w:top w:val="single" w:sz="4" w:space="0" w:color="auto"/>
              <w:left w:val="nil"/>
              <w:bottom w:val="single" w:sz="4" w:space="0" w:color="auto"/>
              <w:right w:val="single" w:sz="4" w:space="0" w:color="auto"/>
            </w:tcBorders>
          </w:tcPr>
          <w:p w:rsidR="000619AC" w:rsidRDefault="000619AC" w:rsidP="00E3605F">
            <w:pPr>
              <w:widowControl/>
              <w:rPr>
                <w:rFonts w:ascii="宋体" w:hAnsi="宋体" w:cs="宋体"/>
                <w:color w:val="000000"/>
                <w:sz w:val="24"/>
                <w:szCs w:val="24"/>
              </w:rPr>
            </w:pPr>
          </w:p>
        </w:tc>
      </w:tr>
      <w:tr w:rsidR="002D2E8E" w:rsidTr="002D65CC">
        <w:trPr>
          <w:trHeight w:val="611"/>
        </w:trPr>
        <w:tc>
          <w:tcPr>
            <w:tcW w:w="7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D2E8E" w:rsidRDefault="002D2E8E">
            <w:pPr>
              <w:widowControl/>
              <w:jc w:val="center"/>
              <w:rPr>
                <w:rFonts w:ascii="宋体" w:hAnsi="宋体" w:cs="宋体"/>
                <w:sz w:val="24"/>
                <w:szCs w:val="24"/>
              </w:rPr>
            </w:pPr>
            <w:r>
              <w:rPr>
                <w:rFonts w:ascii="宋体" w:hAnsi="宋体" w:cs="宋体" w:hint="eastAsia"/>
                <w:sz w:val="24"/>
                <w:szCs w:val="24"/>
              </w:rPr>
              <w:t>2-5</w:t>
            </w:r>
          </w:p>
        </w:tc>
        <w:tc>
          <w:tcPr>
            <w:tcW w:w="1362"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8路电源时序器</w:t>
            </w:r>
          </w:p>
        </w:tc>
        <w:tc>
          <w:tcPr>
            <w:tcW w:w="4613"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2D2E8E" w:rsidRDefault="002D2E8E">
            <w:pPr>
              <w:widowControl/>
              <w:jc w:val="left"/>
              <w:rPr>
                <w:rFonts w:ascii="宋体" w:hAnsi="宋体" w:cs="宋体"/>
                <w:color w:val="000000"/>
                <w:sz w:val="24"/>
                <w:szCs w:val="24"/>
              </w:rPr>
            </w:pPr>
            <w:r>
              <w:rPr>
                <w:rFonts w:ascii="宋体" w:hAnsi="宋体" w:cs="宋体" w:hint="eastAsia"/>
                <w:color w:val="000000"/>
                <w:sz w:val="24"/>
                <w:szCs w:val="24"/>
              </w:rPr>
              <w:t>手动和自动两种模式</w:t>
            </w:r>
          </w:p>
        </w:tc>
        <w:tc>
          <w:tcPr>
            <w:tcW w:w="55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810" w:type="dxa"/>
            <w:gridSpan w:val="3"/>
            <w:tcBorders>
              <w:top w:val="single" w:sz="4" w:space="0" w:color="auto"/>
              <w:left w:val="nil"/>
              <w:bottom w:val="single" w:sz="4" w:space="0" w:color="auto"/>
              <w:right w:val="single" w:sz="4" w:space="0" w:color="auto"/>
            </w:tcBorders>
            <w:tcMar>
              <w:top w:w="15" w:type="dxa"/>
              <w:left w:w="15" w:type="dxa"/>
              <w:bottom w:w="15" w:type="dxa"/>
              <w:right w:w="15" w:type="dxa"/>
            </w:tcMar>
          </w:tcPr>
          <w:p w:rsidR="002D2E8E" w:rsidRDefault="002D2E8E">
            <w:pPr>
              <w:widowControl/>
              <w:jc w:val="center"/>
              <w:rPr>
                <w:rFonts w:ascii="宋体" w:hAnsi="宋体" w:cs="宋体"/>
                <w:color w:val="000000"/>
                <w:sz w:val="24"/>
                <w:szCs w:val="24"/>
              </w:rPr>
            </w:pPr>
          </w:p>
        </w:tc>
        <w:tc>
          <w:tcPr>
            <w:tcW w:w="785" w:type="dxa"/>
            <w:gridSpan w:val="2"/>
            <w:tcBorders>
              <w:top w:val="single" w:sz="4" w:space="0" w:color="auto"/>
              <w:left w:val="nil"/>
              <w:bottom w:val="single" w:sz="4" w:space="0" w:color="auto"/>
              <w:right w:val="single" w:sz="4" w:space="0" w:color="auto"/>
            </w:tcBorders>
          </w:tcPr>
          <w:p w:rsidR="002D2E8E" w:rsidRDefault="002D2E8E">
            <w:pPr>
              <w:widowControl/>
              <w:jc w:val="center"/>
              <w:rPr>
                <w:rFonts w:ascii="宋体" w:hAnsi="宋体" w:cs="宋体"/>
                <w:color w:val="000000"/>
                <w:sz w:val="24"/>
                <w:szCs w:val="24"/>
              </w:rPr>
            </w:pPr>
          </w:p>
        </w:tc>
      </w:tr>
      <w:tr w:rsidR="002D2E8E" w:rsidTr="000619AC">
        <w:trPr>
          <w:trHeight w:val="362"/>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sz w:val="24"/>
                <w:szCs w:val="24"/>
              </w:rPr>
            </w:pPr>
            <w:r>
              <w:rPr>
                <w:rFonts w:ascii="宋体" w:hAnsi="宋体" w:cs="宋体" w:hint="eastAsia"/>
                <w:sz w:val="24"/>
                <w:szCs w:val="24"/>
              </w:rPr>
              <w:t>2-6</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均衡器</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left"/>
              <w:rPr>
                <w:rFonts w:ascii="宋体" w:hAnsi="宋体" w:cs="宋体"/>
                <w:color w:val="000000"/>
                <w:sz w:val="24"/>
                <w:szCs w:val="24"/>
              </w:rPr>
            </w:pPr>
            <w:r>
              <w:rPr>
                <w:rFonts w:ascii="宋体" w:hAnsi="宋体" w:cs="宋体" w:hint="eastAsia"/>
                <w:color w:val="000000"/>
                <w:sz w:val="24"/>
                <w:szCs w:val="24"/>
              </w:rPr>
              <w:t>255MHz主频，32-Bit，</w:t>
            </w:r>
            <w:r>
              <w:rPr>
                <w:rFonts w:ascii="宋体" w:hAnsi="宋体" w:cs="宋体" w:hint="eastAsia"/>
                <w:sz w:val="24"/>
                <w:szCs w:val="24"/>
              </w:rPr>
              <w:t>≥48</w:t>
            </w:r>
            <w:r>
              <w:rPr>
                <w:rFonts w:ascii="宋体" w:hAnsi="宋体" w:cs="宋体" w:hint="eastAsia"/>
                <w:color w:val="000000"/>
                <w:sz w:val="24"/>
                <w:szCs w:val="24"/>
              </w:rPr>
              <w:t>KHz采样频率，ADI系列数字音频处理器</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810"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2D2E8E" w:rsidRDefault="002D2E8E" w:rsidP="00E3605F">
            <w:pPr>
              <w:widowControl/>
              <w:rPr>
                <w:rFonts w:ascii="宋体" w:hAnsi="宋体" w:cs="宋体"/>
                <w:color w:val="000000"/>
                <w:sz w:val="24"/>
                <w:szCs w:val="24"/>
              </w:rPr>
            </w:pPr>
          </w:p>
        </w:tc>
        <w:tc>
          <w:tcPr>
            <w:tcW w:w="785" w:type="dxa"/>
            <w:gridSpan w:val="2"/>
            <w:tcBorders>
              <w:top w:val="single" w:sz="4" w:space="0" w:color="000000"/>
              <w:left w:val="single" w:sz="4" w:space="0" w:color="auto"/>
              <w:bottom w:val="single" w:sz="4" w:space="0" w:color="000000"/>
              <w:right w:val="single" w:sz="4" w:space="0" w:color="000000"/>
            </w:tcBorders>
          </w:tcPr>
          <w:p w:rsidR="002D2E8E" w:rsidRDefault="002D2E8E" w:rsidP="00E3605F">
            <w:pPr>
              <w:widowControl/>
              <w:rPr>
                <w:rFonts w:ascii="宋体" w:hAnsi="宋体" w:cs="宋体"/>
                <w:color w:val="000000"/>
                <w:sz w:val="24"/>
                <w:szCs w:val="24"/>
              </w:rPr>
            </w:pPr>
          </w:p>
        </w:tc>
      </w:tr>
      <w:tr w:rsidR="002D2E8E" w:rsidTr="002D65CC">
        <w:trPr>
          <w:trHeight w:val="2490"/>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sz w:val="24"/>
                <w:szCs w:val="24"/>
              </w:rPr>
            </w:pPr>
            <w:r>
              <w:rPr>
                <w:rFonts w:ascii="宋体" w:hAnsi="宋体" w:cs="宋体" w:hint="eastAsia"/>
                <w:sz w:val="24"/>
                <w:szCs w:val="24"/>
              </w:rPr>
              <w:t>2-7</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手持无线话筒（一托二）</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left"/>
              <w:rPr>
                <w:rFonts w:ascii="宋体" w:hAnsi="宋体" w:cs="宋体"/>
                <w:color w:val="000000"/>
                <w:sz w:val="24"/>
                <w:szCs w:val="24"/>
              </w:rPr>
            </w:pPr>
            <w:r>
              <w:rPr>
                <w:rFonts w:ascii="宋体" w:hAnsi="宋体" w:cs="宋体" w:hint="eastAsia"/>
                <w:color w:val="000000"/>
                <w:sz w:val="24"/>
                <w:szCs w:val="24"/>
              </w:rPr>
              <w:t>专业 UHF 无线麦克风系列 或U段无线双手持/领夹</w:t>
            </w:r>
          </w:p>
          <w:p w:rsidR="002D2E8E" w:rsidRDefault="002D2E8E">
            <w:pPr>
              <w:widowControl/>
              <w:jc w:val="left"/>
              <w:rPr>
                <w:rFonts w:ascii="宋体" w:hAnsi="宋体" w:cs="宋体"/>
                <w:color w:val="000000"/>
                <w:sz w:val="24"/>
                <w:szCs w:val="24"/>
              </w:rPr>
            </w:pPr>
            <w:r>
              <w:rPr>
                <w:rFonts w:ascii="宋体" w:hAnsi="宋体" w:cs="宋体" w:hint="eastAsia"/>
                <w:color w:val="000000"/>
                <w:sz w:val="24"/>
                <w:szCs w:val="24"/>
              </w:rPr>
              <w:t xml:space="preserve">采用UHF超高频段， </w:t>
            </w:r>
          </w:p>
          <w:p w:rsidR="002D2E8E" w:rsidRDefault="002D2E8E">
            <w:pPr>
              <w:widowControl/>
              <w:jc w:val="left"/>
              <w:rPr>
                <w:rFonts w:ascii="宋体" w:hAnsi="宋体" w:cs="宋体"/>
                <w:color w:val="000000"/>
                <w:sz w:val="24"/>
                <w:szCs w:val="24"/>
              </w:rPr>
            </w:pPr>
            <w:r>
              <w:rPr>
                <w:rFonts w:ascii="宋体" w:hAnsi="宋体" w:cs="宋体" w:hint="eastAsia"/>
                <w:color w:val="000000"/>
                <w:sz w:val="24"/>
                <w:szCs w:val="24"/>
              </w:rPr>
              <w:t>支持在50MHz频率带宽内，以250KHz信道间隔，提供200个信道选择,方便多套机器同时使用，避免各类干扰；</w:t>
            </w:r>
          </w:p>
          <w:p w:rsidR="002D2E8E" w:rsidRDefault="002D2E8E">
            <w:pPr>
              <w:widowControl/>
              <w:jc w:val="left"/>
              <w:rPr>
                <w:rFonts w:ascii="宋体" w:hAnsi="宋体" w:cs="宋体"/>
                <w:color w:val="000000"/>
                <w:sz w:val="24"/>
                <w:szCs w:val="24"/>
              </w:rPr>
            </w:pPr>
            <w:r>
              <w:rPr>
                <w:rFonts w:ascii="宋体" w:hAnsi="宋体" w:cs="宋体" w:hint="eastAsia"/>
                <w:color w:val="000000"/>
                <w:sz w:val="24"/>
                <w:szCs w:val="24"/>
              </w:rPr>
              <w:t>支持自动对频</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2E8E" w:rsidRDefault="002D2E8E">
            <w:pPr>
              <w:widowControl/>
              <w:jc w:val="center"/>
              <w:rPr>
                <w:rFonts w:ascii="宋体" w:hAnsi="宋体" w:cs="宋体"/>
                <w:color w:val="000000"/>
                <w:sz w:val="24"/>
                <w:szCs w:val="24"/>
              </w:rPr>
            </w:pP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810"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2D2E8E" w:rsidRDefault="002D2E8E" w:rsidP="00E3605F">
            <w:pPr>
              <w:widowControl/>
              <w:rPr>
                <w:rFonts w:ascii="宋体" w:hAnsi="宋体" w:cs="宋体"/>
                <w:color w:val="000000"/>
                <w:sz w:val="24"/>
                <w:szCs w:val="24"/>
              </w:rPr>
            </w:pPr>
          </w:p>
        </w:tc>
        <w:tc>
          <w:tcPr>
            <w:tcW w:w="785" w:type="dxa"/>
            <w:gridSpan w:val="2"/>
            <w:tcBorders>
              <w:top w:val="single" w:sz="4" w:space="0" w:color="000000"/>
              <w:left w:val="single" w:sz="4" w:space="0" w:color="auto"/>
              <w:bottom w:val="single" w:sz="4" w:space="0" w:color="000000"/>
              <w:right w:val="single" w:sz="4" w:space="0" w:color="000000"/>
            </w:tcBorders>
          </w:tcPr>
          <w:p w:rsidR="002D2E8E" w:rsidRDefault="002D2E8E" w:rsidP="00E3605F">
            <w:pPr>
              <w:widowControl/>
              <w:rPr>
                <w:rFonts w:ascii="宋体" w:hAnsi="宋体" w:cs="宋体"/>
                <w:color w:val="000000"/>
                <w:sz w:val="24"/>
                <w:szCs w:val="24"/>
              </w:rPr>
            </w:pPr>
          </w:p>
        </w:tc>
      </w:tr>
      <w:tr w:rsidR="00402E46" w:rsidTr="00E51F09">
        <w:trPr>
          <w:trHeight w:val="362"/>
        </w:trPr>
        <w:tc>
          <w:tcPr>
            <w:tcW w:w="9510"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402E46" w:rsidRDefault="00402E46" w:rsidP="002D2E8E">
            <w:pPr>
              <w:widowControl/>
              <w:rPr>
                <w:rFonts w:ascii="宋体" w:hAnsi="宋体" w:cs="宋体"/>
                <w:b/>
                <w:bCs/>
                <w:sz w:val="24"/>
                <w:szCs w:val="24"/>
              </w:rPr>
            </w:pPr>
            <w:r>
              <w:rPr>
                <w:rFonts w:ascii="宋体" w:hAnsi="宋体" w:cs="宋体" w:hint="eastAsia"/>
                <w:b/>
                <w:bCs/>
                <w:sz w:val="24"/>
                <w:szCs w:val="24"/>
              </w:rPr>
              <w:t>3、视频会议系统</w:t>
            </w:r>
          </w:p>
        </w:tc>
      </w:tr>
      <w:tr w:rsidR="002D2E8E" w:rsidTr="000619AC">
        <w:trPr>
          <w:trHeight w:val="362"/>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3-1</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D2E8E" w:rsidRDefault="002D2E8E">
            <w:pPr>
              <w:widowControl/>
              <w:jc w:val="center"/>
              <w:rPr>
                <w:rFonts w:ascii="宋体" w:hAnsi="宋体" w:cs="宋体"/>
                <w:sz w:val="24"/>
                <w:szCs w:val="24"/>
              </w:rPr>
            </w:pPr>
            <w:r>
              <w:rPr>
                <w:rFonts w:ascii="宋体" w:hAnsi="宋体" w:cs="宋体" w:hint="eastAsia"/>
                <w:sz w:val="24"/>
                <w:szCs w:val="24"/>
              </w:rPr>
              <w:t>视频终端</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left"/>
              <w:rPr>
                <w:rFonts w:ascii="宋体" w:hAnsi="宋体" w:cs="宋体"/>
                <w:sz w:val="24"/>
                <w:szCs w:val="24"/>
              </w:rPr>
            </w:pPr>
            <w:r>
              <w:rPr>
                <w:rFonts w:ascii="宋体" w:hAnsi="宋体" w:cs="宋体" w:hint="eastAsia"/>
                <w:sz w:val="24"/>
                <w:szCs w:val="24"/>
              </w:rPr>
              <w:t>水平分辨率1920×1200</w:t>
            </w:r>
            <w:r>
              <w:rPr>
                <w:rFonts w:ascii="宋体" w:hAnsi="宋体" w:cs="宋体" w:hint="eastAsia"/>
                <w:sz w:val="24"/>
                <w:szCs w:val="24"/>
              </w:rPr>
              <w:br/>
              <w:t>视像分辨率1080P</w:t>
            </w:r>
            <w:r>
              <w:rPr>
                <w:rFonts w:ascii="宋体" w:hAnsi="宋体" w:cs="宋体" w:hint="eastAsia"/>
                <w:sz w:val="24"/>
                <w:szCs w:val="24"/>
              </w:rPr>
              <w:br/>
              <w:t>最低照度7lux</w:t>
            </w:r>
            <w:r>
              <w:rPr>
                <w:rFonts w:ascii="宋体" w:hAnsi="宋体" w:cs="宋体" w:hint="eastAsia"/>
                <w:sz w:val="24"/>
                <w:szCs w:val="24"/>
              </w:rPr>
              <w:br/>
              <w:t xml:space="preserve">其他参数 </w:t>
            </w:r>
            <w:r>
              <w:rPr>
                <w:rFonts w:ascii="宋体" w:hAnsi="宋体" w:cs="宋体" w:hint="eastAsia"/>
                <w:sz w:val="24"/>
                <w:szCs w:val="24"/>
              </w:rPr>
              <w:br/>
              <w:t>视频输入接口1×HD-VI/DVI</w:t>
            </w:r>
            <w:r>
              <w:rPr>
                <w:rFonts w:ascii="宋体" w:hAnsi="宋体" w:cs="宋体" w:hint="eastAsia"/>
                <w:sz w:val="24"/>
                <w:szCs w:val="24"/>
              </w:rPr>
              <w:br/>
              <w:t>1×HDMI/DVI（HDMI支持音频输入）</w:t>
            </w:r>
            <w:r>
              <w:rPr>
                <w:rFonts w:ascii="宋体" w:hAnsi="宋体" w:cs="宋体" w:hint="eastAsia"/>
                <w:sz w:val="24"/>
                <w:szCs w:val="24"/>
              </w:rPr>
              <w:br/>
              <w:t>1×VGA/YpbPr</w:t>
            </w:r>
            <w:r>
              <w:rPr>
                <w:rFonts w:ascii="宋体" w:hAnsi="宋体" w:cs="宋体" w:hint="eastAsia"/>
                <w:sz w:val="24"/>
                <w:szCs w:val="24"/>
              </w:rPr>
              <w:br/>
              <w:t>视频输出接口2×HDMI/DVI（HDMI支持音频输出）</w:t>
            </w:r>
            <w:r>
              <w:rPr>
                <w:rFonts w:ascii="宋体" w:hAnsi="宋体" w:cs="宋体" w:hint="eastAsia"/>
                <w:sz w:val="24"/>
                <w:szCs w:val="24"/>
              </w:rPr>
              <w:br/>
              <w:t>1×VGA/YpbPr</w:t>
            </w:r>
            <w:r>
              <w:rPr>
                <w:rFonts w:ascii="宋体" w:hAnsi="宋体" w:cs="宋体" w:hint="eastAsia"/>
                <w:sz w:val="24"/>
                <w:szCs w:val="24"/>
              </w:rPr>
              <w:br/>
              <w:t>音频输入接口1×卡侬头（XLR）</w:t>
            </w:r>
            <w:r>
              <w:rPr>
                <w:rFonts w:ascii="宋体" w:hAnsi="宋体" w:cs="宋体" w:hint="eastAsia"/>
                <w:sz w:val="24"/>
                <w:szCs w:val="24"/>
              </w:rPr>
              <w:br/>
              <w:t>2×RCA</w:t>
            </w:r>
            <w:r>
              <w:rPr>
                <w:rFonts w:ascii="宋体" w:hAnsi="宋体" w:cs="宋体" w:hint="eastAsia"/>
                <w:sz w:val="24"/>
                <w:szCs w:val="24"/>
              </w:rPr>
              <w:br/>
              <w:t>1×阵列麦克风接口HD-AI</w:t>
            </w:r>
            <w:r>
              <w:rPr>
                <w:rFonts w:ascii="宋体" w:hAnsi="宋体" w:cs="宋体" w:hint="eastAsia"/>
                <w:sz w:val="24"/>
                <w:szCs w:val="24"/>
              </w:rPr>
              <w:br/>
              <w:t>1×HDMI（支持音频输入）</w:t>
            </w:r>
            <w:r>
              <w:rPr>
                <w:rFonts w:ascii="宋体" w:hAnsi="宋体" w:cs="宋体" w:hint="eastAsia"/>
                <w:sz w:val="24"/>
                <w:szCs w:val="24"/>
              </w:rPr>
              <w:br/>
              <w:t>音频输出接口4×RCA</w:t>
            </w:r>
            <w:r>
              <w:rPr>
                <w:rFonts w:ascii="宋体" w:hAnsi="宋体" w:cs="宋体" w:hint="eastAsia"/>
                <w:sz w:val="24"/>
                <w:szCs w:val="24"/>
              </w:rPr>
              <w:br/>
              <w:t>2×HDMI（支持音频输出）</w:t>
            </w:r>
            <w:r>
              <w:rPr>
                <w:rFonts w:ascii="宋体" w:hAnsi="宋体" w:cs="宋体" w:hint="eastAsia"/>
                <w:sz w:val="24"/>
                <w:szCs w:val="24"/>
              </w:rPr>
              <w:br/>
              <w:t>网络接口2×10/100/1000M LAN</w:t>
            </w:r>
            <w:r>
              <w:rPr>
                <w:rFonts w:ascii="宋体" w:hAnsi="宋体" w:cs="宋体" w:hint="eastAsia"/>
                <w:sz w:val="24"/>
                <w:szCs w:val="24"/>
              </w:rPr>
              <w:br/>
              <w:t>1×Wi-Fi（内置）</w:t>
            </w:r>
            <w:r>
              <w:rPr>
                <w:rFonts w:ascii="宋体" w:hAnsi="宋体" w:cs="宋体" w:hint="eastAsia"/>
                <w:sz w:val="24"/>
                <w:szCs w:val="24"/>
              </w:rPr>
              <w:br/>
              <w:t>1×PSTN</w:t>
            </w:r>
            <w:r>
              <w:rPr>
                <w:rFonts w:ascii="宋体" w:hAnsi="宋体" w:cs="宋体" w:hint="eastAsia"/>
                <w:sz w:val="24"/>
                <w:szCs w:val="24"/>
              </w:rPr>
              <w:br/>
              <w:t xml:space="preserve">控制接口2×USB 2.0 </w:t>
            </w:r>
            <w:r>
              <w:rPr>
                <w:rFonts w:ascii="宋体" w:hAnsi="宋体" w:cs="宋体" w:hint="eastAsia"/>
                <w:sz w:val="24"/>
                <w:szCs w:val="24"/>
              </w:rPr>
              <w:br/>
            </w:r>
            <w:r>
              <w:rPr>
                <w:rFonts w:ascii="宋体" w:hAnsi="宋体" w:cs="宋体" w:hint="eastAsia"/>
                <w:sz w:val="24"/>
                <w:szCs w:val="24"/>
              </w:rPr>
              <w:lastRenderedPageBreak/>
              <w:t>带宽要求64kbit/s-8Mbit/s</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lastRenderedPageBreak/>
              <w:t>台</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810"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2D2E8E" w:rsidRDefault="002D2E8E">
            <w:pPr>
              <w:widowControl/>
              <w:rPr>
                <w:rFonts w:ascii="宋体" w:hAnsi="宋体" w:cs="宋体"/>
                <w:color w:val="000000"/>
                <w:sz w:val="24"/>
                <w:szCs w:val="24"/>
              </w:rPr>
            </w:pPr>
          </w:p>
        </w:tc>
        <w:tc>
          <w:tcPr>
            <w:tcW w:w="785" w:type="dxa"/>
            <w:gridSpan w:val="2"/>
            <w:tcBorders>
              <w:top w:val="single" w:sz="4" w:space="0" w:color="000000"/>
              <w:left w:val="single" w:sz="4" w:space="0" w:color="auto"/>
              <w:bottom w:val="single" w:sz="4" w:space="0" w:color="000000"/>
              <w:right w:val="single" w:sz="4" w:space="0" w:color="000000"/>
            </w:tcBorders>
          </w:tcPr>
          <w:p w:rsidR="002D2E8E" w:rsidRDefault="002D2E8E">
            <w:pPr>
              <w:widowControl/>
              <w:rPr>
                <w:rFonts w:ascii="宋体" w:hAnsi="宋体" w:cs="宋体"/>
                <w:color w:val="000000"/>
                <w:sz w:val="24"/>
                <w:szCs w:val="24"/>
              </w:rPr>
            </w:pPr>
          </w:p>
        </w:tc>
      </w:tr>
      <w:tr w:rsidR="002D2E8E" w:rsidTr="000619AC">
        <w:trPr>
          <w:trHeight w:val="362"/>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lastRenderedPageBreak/>
              <w:t>3-2</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D2E8E" w:rsidRDefault="002D2E8E">
            <w:pPr>
              <w:widowControl/>
              <w:jc w:val="center"/>
              <w:rPr>
                <w:rFonts w:ascii="宋体" w:hAnsi="宋体" w:cs="宋体"/>
                <w:sz w:val="24"/>
                <w:szCs w:val="24"/>
              </w:rPr>
            </w:pPr>
            <w:r>
              <w:rPr>
                <w:rFonts w:ascii="宋体" w:hAnsi="宋体" w:cs="宋体" w:hint="eastAsia"/>
                <w:sz w:val="24"/>
                <w:szCs w:val="24"/>
              </w:rPr>
              <w:t>摄像头</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2E8E" w:rsidRDefault="002D2E8E">
            <w:pPr>
              <w:widowControl/>
              <w:jc w:val="left"/>
              <w:rPr>
                <w:rFonts w:ascii="宋体" w:hAnsi="宋体" w:cs="宋体"/>
                <w:sz w:val="24"/>
                <w:szCs w:val="24"/>
              </w:rPr>
            </w:pPr>
            <w:r>
              <w:rPr>
                <w:rFonts w:ascii="宋体" w:hAnsi="宋体" w:cs="宋体" w:hint="eastAsia"/>
                <w:sz w:val="24"/>
                <w:szCs w:val="24"/>
              </w:rPr>
              <w:t>图像传感器:1/2.8英寸Exmor CMOS； 信号系统（标准分辨率）HD:1080/59.94i,1080/50i,1080/29.97p,1080/25p, 720/59.94p,720/50p,720/29.97p, 720/25p SD：PAL/NTSC</w:t>
            </w:r>
            <w:r>
              <w:rPr>
                <w:rFonts w:ascii="宋体" w:hAnsi="宋体" w:cs="宋体" w:hint="eastAsia"/>
                <w:sz w:val="24"/>
                <w:szCs w:val="24"/>
              </w:rPr>
              <w:br/>
              <w:t>镜头参数：12倍光学变焦，12倍数字变焦f=4.7mm(广角)到94mm （远端）</w:t>
            </w:r>
            <w:r>
              <w:rPr>
                <w:rFonts w:ascii="宋体" w:hAnsi="宋体" w:cs="宋体" w:hint="eastAsia"/>
                <w:sz w:val="24"/>
                <w:szCs w:val="24"/>
              </w:rPr>
              <w:br/>
              <w:t>水平视角 2.9度-55.4度 ；水平广角 55度</w:t>
            </w:r>
            <w:r>
              <w:rPr>
                <w:rFonts w:ascii="宋体" w:hAnsi="宋体" w:cs="宋体" w:hint="eastAsia"/>
                <w:sz w:val="24"/>
                <w:szCs w:val="24"/>
              </w:rPr>
              <w:br/>
              <w:t>平移/俯仰：平移：+-170度（最大速度100度/秒），倾斜：+90/-20度（最大速度90度/秒）      支持宽动态功能</w:t>
            </w:r>
            <w:r>
              <w:rPr>
                <w:rFonts w:ascii="宋体" w:hAnsi="宋体" w:cs="宋体" w:hint="eastAsia"/>
                <w:sz w:val="24"/>
                <w:szCs w:val="24"/>
              </w:rPr>
              <w:br/>
              <w:t>预置位： 6个；</w:t>
            </w:r>
            <w:r>
              <w:rPr>
                <w:rFonts w:ascii="宋体" w:hAnsi="宋体" w:cs="宋体" w:hint="eastAsia"/>
                <w:sz w:val="24"/>
                <w:szCs w:val="24"/>
              </w:rPr>
              <w:br/>
              <w:t xml:space="preserve">视频输出：高清DVI-I(数字RGB和模拟分量)                                 </w:t>
            </w:r>
            <w:r>
              <w:rPr>
                <w:rFonts w:ascii="宋体" w:hAnsi="宋体" w:cs="宋体" w:hint="eastAsia"/>
                <w:sz w:val="24"/>
                <w:szCs w:val="24"/>
              </w:rPr>
              <w:br/>
              <w:t xml:space="preserve">控制接口：”小型 DIN 8针：RS-232C (VISCA IN)，小型DIN 8 针: RS-232C VISCA out),9针插头:RS-422 (VISCA 输入/输出)” </w:t>
            </w:r>
          </w:p>
          <w:p w:rsidR="002D2E8E" w:rsidRDefault="002D2E8E">
            <w:pPr>
              <w:widowControl/>
              <w:jc w:val="left"/>
              <w:rPr>
                <w:rFonts w:ascii="宋体" w:hAnsi="宋体" w:cs="宋体"/>
                <w:sz w:val="24"/>
                <w:szCs w:val="24"/>
              </w:rPr>
            </w:pP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830" w:type="dxa"/>
            <w:gridSpan w:val="4"/>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2D2E8E" w:rsidRDefault="002D2E8E">
            <w:pPr>
              <w:widowControl/>
              <w:jc w:val="center"/>
              <w:rPr>
                <w:rFonts w:ascii="宋体" w:hAnsi="宋体" w:cs="宋体"/>
                <w:color w:val="000000"/>
                <w:sz w:val="24"/>
                <w:szCs w:val="24"/>
              </w:rPr>
            </w:pPr>
          </w:p>
        </w:tc>
        <w:tc>
          <w:tcPr>
            <w:tcW w:w="765" w:type="dxa"/>
            <w:tcBorders>
              <w:top w:val="single" w:sz="4" w:space="0" w:color="000000"/>
              <w:left w:val="single" w:sz="4" w:space="0" w:color="auto"/>
              <w:bottom w:val="single" w:sz="4" w:space="0" w:color="000000"/>
              <w:right w:val="single" w:sz="4" w:space="0" w:color="000000"/>
            </w:tcBorders>
          </w:tcPr>
          <w:p w:rsidR="002D2E8E" w:rsidRDefault="002D2E8E">
            <w:pPr>
              <w:widowControl/>
              <w:jc w:val="center"/>
              <w:rPr>
                <w:rFonts w:ascii="宋体" w:hAnsi="宋体" w:cs="宋体"/>
                <w:color w:val="000000"/>
                <w:sz w:val="24"/>
                <w:szCs w:val="24"/>
              </w:rPr>
            </w:pPr>
          </w:p>
        </w:tc>
      </w:tr>
      <w:tr w:rsidR="002D2E8E" w:rsidTr="000619AC">
        <w:trPr>
          <w:trHeight w:val="362"/>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3-3</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D2E8E" w:rsidRDefault="002D2E8E">
            <w:pPr>
              <w:widowControl/>
              <w:jc w:val="center"/>
              <w:rPr>
                <w:rFonts w:ascii="宋体" w:hAnsi="宋体" w:cs="宋体"/>
                <w:sz w:val="24"/>
                <w:szCs w:val="24"/>
              </w:rPr>
            </w:pPr>
            <w:r>
              <w:rPr>
                <w:rFonts w:ascii="宋体" w:hAnsi="宋体" w:cs="宋体" w:hint="eastAsia"/>
                <w:sz w:val="24"/>
                <w:szCs w:val="24"/>
              </w:rPr>
              <w:t>摄像头壁挂架</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left"/>
              <w:rPr>
                <w:rFonts w:ascii="宋体" w:hAnsi="宋体" w:cs="宋体"/>
                <w:color w:val="000000"/>
                <w:sz w:val="24"/>
                <w:szCs w:val="24"/>
              </w:rPr>
            </w:pPr>
            <w:r>
              <w:rPr>
                <w:rFonts w:ascii="宋体" w:hAnsi="宋体" w:cs="宋体" w:hint="eastAsia"/>
                <w:color w:val="000000"/>
                <w:sz w:val="24"/>
                <w:szCs w:val="24"/>
              </w:rPr>
              <w:t>摄像头配套支架</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830" w:type="dxa"/>
            <w:gridSpan w:val="4"/>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2D2E8E" w:rsidRDefault="002D2E8E">
            <w:pPr>
              <w:widowControl/>
              <w:jc w:val="center"/>
              <w:rPr>
                <w:rFonts w:ascii="宋体" w:hAnsi="宋体" w:cs="宋体"/>
                <w:color w:val="000000"/>
                <w:sz w:val="24"/>
                <w:szCs w:val="24"/>
              </w:rPr>
            </w:pPr>
          </w:p>
        </w:tc>
        <w:tc>
          <w:tcPr>
            <w:tcW w:w="765" w:type="dxa"/>
            <w:tcBorders>
              <w:top w:val="single" w:sz="4" w:space="0" w:color="000000"/>
              <w:left w:val="single" w:sz="4" w:space="0" w:color="auto"/>
              <w:bottom w:val="single" w:sz="4" w:space="0" w:color="000000"/>
              <w:right w:val="single" w:sz="4" w:space="0" w:color="000000"/>
            </w:tcBorders>
          </w:tcPr>
          <w:p w:rsidR="002D2E8E" w:rsidRDefault="002D2E8E">
            <w:pPr>
              <w:widowControl/>
              <w:jc w:val="center"/>
              <w:rPr>
                <w:rFonts w:ascii="宋体" w:hAnsi="宋体" w:cs="宋体"/>
                <w:color w:val="000000"/>
                <w:sz w:val="24"/>
                <w:szCs w:val="24"/>
              </w:rPr>
            </w:pPr>
          </w:p>
        </w:tc>
      </w:tr>
      <w:tr w:rsidR="00C4260F" w:rsidTr="00E51F09">
        <w:trPr>
          <w:trHeight w:val="362"/>
        </w:trPr>
        <w:tc>
          <w:tcPr>
            <w:tcW w:w="9510" w:type="dxa"/>
            <w:gridSpan w:val="10"/>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hideMark/>
          </w:tcPr>
          <w:p w:rsidR="00C4260F" w:rsidRDefault="00C4260F" w:rsidP="002D2E8E">
            <w:pPr>
              <w:widowControl/>
              <w:rPr>
                <w:rFonts w:ascii="宋体" w:hAnsi="宋体" w:cs="宋体"/>
                <w:b/>
                <w:bCs/>
                <w:color w:val="000000"/>
                <w:sz w:val="24"/>
                <w:szCs w:val="24"/>
              </w:rPr>
            </w:pPr>
            <w:r>
              <w:rPr>
                <w:rFonts w:ascii="宋体" w:hAnsi="宋体" w:cs="宋体" w:hint="eastAsia"/>
                <w:b/>
                <w:bCs/>
                <w:color w:val="000000"/>
                <w:sz w:val="24"/>
                <w:szCs w:val="24"/>
              </w:rPr>
              <w:t>4.</w:t>
            </w:r>
            <w:r>
              <w:rPr>
                <w:rFonts w:ascii="宋体" w:hAnsi="宋体" w:cs="宋体" w:hint="eastAsia"/>
                <w:b/>
                <w:bCs/>
                <w:sz w:val="24"/>
                <w:szCs w:val="24"/>
              </w:rPr>
              <w:t>辅材</w:t>
            </w:r>
          </w:p>
        </w:tc>
      </w:tr>
      <w:tr w:rsidR="002D2E8E" w:rsidTr="000619AC">
        <w:trPr>
          <w:trHeight w:val="362"/>
        </w:trPr>
        <w:tc>
          <w:tcPr>
            <w:tcW w:w="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4-1</w:t>
            </w:r>
          </w:p>
        </w:tc>
        <w:tc>
          <w:tcPr>
            <w:tcW w:w="13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2D2E8E" w:rsidRDefault="002D2E8E">
            <w:pPr>
              <w:widowControl/>
              <w:jc w:val="center"/>
              <w:rPr>
                <w:rFonts w:ascii="宋体" w:hAnsi="宋体" w:cs="宋体"/>
                <w:sz w:val="24"/>
                <w:szCs w:val="24"/>
              </w:rPr>
            </w:pPr>
            <w:r>
              <w:rPr>
                <w:rFonts w:ascii="宋体" w:hAnsi="宋体" w:cs="宋体" w:hint="eastAsia"/>
                <w:sz w:val="24"/>
                <w:szCs w:val="24"/>
              </w:rPr>
              <w:t>机柜</w:t>
            </w:r>
          </w:p>
        </w:tc>
        <w:tc>
          <w:tcPr>
            <w:tcW w:w="4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24U机柜，银白色</w:t>
            </w:r>
          </w:p>
        </w:tc>
        <w:tc>
          <w:tcPr>
            <w:tcW w:w="5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D2E8E" w:rsidRDefault="002D2E8E">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830" w:type="dxa"/>
            <w:gridSpan w:val="4"/>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2D2E8E" w:rsidRDefault="002D2E8E">
            <w:pPr>
              <w:widowControl/>
              <w:jc w:val="center"/>
              <w:rPr>
                <w:rFonts w:ascii="宋体" w:hAnsi="宋体" w:cs="宋体"/>
                <w:color w:val="000000"/>
                <w:sz w:val="24"/>
                <w:szCs w:val="24"/>
              </w:rPr>
            </w:pPr>
          </w:p>
        </w:tc>
        <w:tc>
          <w:tcPr>
            <w:tcW w:w="765" w:type="dxa"/>
            <w:tcBorders>
              <w:top w:val="single" w:sz="4" w:space="0" w:color="000000"/>
              <w:left w:val="single" w:sz="4" w:space="0" w:color="auto"/>
              <w:bottom w:val="single" w:sz="4" w:space="0" w:color="000000"/>
              <w:right w:val="single" w:sz="4" w:space="0" w:color="000000"/>
            </w:tcBorders>
          </w:tcPr>
          <w:p w:rsidR="002D2E8E" w:rsidRDefault="002D2E8E">
            <w:pPr>
              <w:widowControl/>
              <w:jc w:val="center"/>
              <w:rPr>
                <w:rFonts w:ascii="宋体" w:hAnsi="宋体" w:cs="宋体"/>
                <w:color w:val="000000"/>
                <w:sz w:val="24"/>
                <w:szCs w:val="24"/>
              </w:rPr>
            </w:pPr>
          </w:p>
        </w:tc>
      </w:tr>
      <w:tr w:rsidR="00365DC4" w:rsidRPr="008D376D" w:rsidTr="00FA7B4E">
        <w:trPr>
          <w:trHeight w:val="598"/>
        </w:trPr>
        <w:tc>
          <w:tcPr>
            <w:tcW w:w="9510"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65DC4" w:rsidRPr="008D376D" w:rsidRDefault="00365DC4" w:rsidP="00425142">
            <w:pPr>
              <w:widowControl/>
              <w:jc w:val="center"/>
              <w:rPr>
                <w:rFonts w:ascii="宋体" w:hAnsi="宋体" w:cs="宋体"/>
                <w:b/>
                <w:color w:val="000000" w:themeColor="text1"/>
                <w:sz w:val="24"/>
                <w:szCs w:val="24"/>
              </w:rPr>
            </w:pPr>
            <w:r w:rsidRPr="008D376D">
              <w:rPr>
                <w:rFonts w:ascii="宋体" w:hAnsi="宋体" w:cs="宋体" w:hint="eastAsia"/>
                <w:b/>
                <w:color w:val="000000" w:themeColor="text1"/>
                <w:sz w:val="24"/>
                <w:szCs w:val="24"/>
              </w:rPr>
              <w:t>合计：（不含税价</w:t>
            </w:r>
            <w:r w:rsidR="00425142" w:rsidRPr="008D376D">
              <w:rPr>
                <w:rFonts w:ascii="宋体" w:hAnsi="宋体" w:cs="宋体" w:hint="eastAsia"/>
                <w:b/>
                <w:color w:val="000000" w:themeColor="text1"/>
                <w:sz w:val="24"/>
                <w:szCs w:val="24"/>
              </w:rPr>
              <w:t>）</w:t>
            </w:r>
            <w:r w:rsidRPr="008D376D">
              <w:rPr>
                <w:rFonts w:ascii="宋体" w:hAnsi="宋体" w:cs="宋体" w:hint="eastAsia"/>
                <w:b/>
                <w:color w:val="000000" w:themeColor="text1"/>
                <w:sz w:val="24"/>
                <w:szCs w:val="24"/>
              </w:rPr>
              <w:t xml:space="preserve">  ￥0.00  大写：元整</w:t>
            </w:r>
          </w:p>
        </w:tc>
      </w:tr>
      <w:tr w:rsidR="008D376D" w:rsidRPr="008D376D" w:rsidTr="00FA7B4E">
        <w:trPr>
          <w:trHeight w:val="598"/>
        </w:trPr>
        <w:tc>
          <w:tcPr>
            <w:tcW w:w="9510"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A7B4E" w:rsidRPr="008D376D" w:rsidRDefault="00FA7B4E" w:rsidP="00D960EE">
            <w:pPr>
              <w:widowControl/>
              <w:jc w:val="center"/>
              <w:rPr>
                <w:rFonts w:ascii="宋体" w:hAnsi="宋体" w:cs="宋体"/>
                <w:b/>
                <w:color w:val="000000" w:themeColor="text1"/>
                <w:sz w:val="24"/>
                <w:szCs w:val="24"/>
              </w:rPr>
            </w:pPr>
            <w:r w:rsidRPr="008D376D">
              <w:rPr>
                <w:rFonts w:ascii="宋体" w:hAnsi="宋体" w:cs="宋体" w:hint="eastAsia"/>
                <w:b/>
                <w:color w:val="000000" w:themeColor="text1"/>
                <w:sz w:val="24"/>
                <w:szCs w:val="24"/>
              </w:rPr>
              <w:t>注：请注明中选后</w:t>
            </w:r>
            <w:r w:rsidR="00BD62D1">
              <w:rPr>
                <w:rFonts w:ascii="宋体" w:hAnsi="宋体" w:cs="宋体" w:hint="eastAsia"/>
                <w:b/>
                <w:color w:val="000000" w:themeColor="text1"/>
                <w:sz w:val="24"/>
                <w:szCs w:val="24"/>
              </w:rPr>
              <w:t>开具发</w:t>
            </w:r>
            <w:r w:rsidRPr="008D376D">
              <w:rPr>
                <w:rFonts w:ascii="宋体" w:hAnsi="宋体" w:cs="宋体" w:hint="eastAsia"/>
                <w:b/>
                <w:color w:val="000000" w:themeColor="text1"/>
                <w:sz w:val="24"/>
                <w:szCs w:val="24"/>
              </w:rPr>
              <w:t>票的税率__%</w:t>
            </w:r>
            <w:r w:rsidR="00D960EE" w:rsidRPr="008D376D">
              <w:rPr>
                <w:rFonts w:ascii="宋体" w:hAnsi="宋体" w:cs="宋体" w:hint="eastAsia"/>
                <w:b/>
                <w:color w:val="000000" w:themeColor="text1"/>
                <w:sz w:val="24"/>
                <w:szCs w:val="24"/>
              </w:rPr>
              <w:t>，本项目</w:t>
            </w:r>
            <w:r w:rsidRPr="008D376D">
              <w:rPr>
                <w:rFonts w:ascii="宋体" w:hAnsi="宋体" w:cs="宋体" w:hint="eastAsia"/>
                <w:b/>
                <w:color w:val="000000" w:themeColor="text1"/>
                <w:sz w:val="24"/>
                <w:szCs w:val="24"/>
              </w:rPr>
              <w:t>所有</w:t>
            </w:r>
            <w:r w:rsidR="00D960EE" w:rsidRPr="008D376D">
              <w:rPr>
                <w:rFonts w:ascii="宋体" w:hAnsi="宋体" w:cs="宋体" w:hint="eastAsia"/>
                <w:b/>
                <w:color w:val="000000" w:themeColor="text1"/>
                <w:sz w:val="24"/>
                <w:szCs w:val="24"/>
              </w:rPr>
              <w:t>单项报价的</w:t>
            </w:r>
            <w:r w:rsidRPr="008D376D">
              <w:rPr>
                <w:rFonts w:ascii="宋体" w:hAnsi="宋体" w:cs="宋体" w:hint="eastAsia"/>
                <w:b/>
                <w:color w:val="000000" w:themeColor="text1"/>
                <w:sz w:val="24"/>
                <w:szCs w:val="24"/>
              </w:rPr>
              <w:t>税率</w:t>
            </w:r>
            <w:r w:rsidR="00D960EE" w:rsidRPr="008D376D">
              <w:rPr>
                <w:rFonts w:ascii="宋体" w:hAnsi="宋体" w:cs="宋体" w:hint="eastAsia"/>
                <w:b/>
                <w:color w:val="000000" w:themeColor="text1"/>
                <w:sz w:val="24"/>
                <w:szCs w:val="24"/>
              </w:rPr>
              <w:t>为</w:t>
            </w:r>
            <w:r w:rsidRPr="008D376D">
              <w:rPr>
                <w:rFonts w:ascii="宋体" w:hAnsi="宋体" w:cs="宋体" w:hint="eastAsia"/>
                <w:b/>
                <w:color w:val="000000" w:themeColor="text1"/>
                <w:sz w:val="24"/>
                <w:szCs w:val="24"/>
              </w:rPr>
              <w:t>统一！！！</w:t>
            </w:r>
          </w:p>
        </w:tc>
      </w:tr>
    </w:tbl>
    <w:bookmarkEnd w:id="1"/>
    <w:bookmarkEnd w:id="2"/>
    <w:bookmarkEnd w:id="3"/>
    <w:bookmarkEnd w:id="4"/>
    <w:bookmarkEnd w:id="5"/>
    <w:bookmarkEnd w:id="6"/>
    <w:bookmarkEnd w:id="7"/>
    <w:bookmarkEnd w:id="8"/>
    <w:p w:rsidR="00942DE8" w:rsidRPr="008D376D" w:rsidRDefault="00084CBB" w:rsidP="006B3E78">
      <w:pPr>
        <w:rPr>
          <w:rFonts w:asciiTheme="minorEastAsia" w:eastAsiaTheme="minorEastAsia" w:hAnsiTheme="minorEastAsia"/>
          <w:b/>
          <w:color w:val="000000" w:themeColor="text1"/>
          <w:sz w:val="24"/>
          <w:szCs w:val="24"/>
        </w:rPr>
      </w:pPr>
      <w:r w:rsidRPr="008D376D">
        <w:rPr>
          <w:rFonts w:asciiTheme="minorEastAsia" w:eastAsiaTheme="minorEastAsia" w:hAnsiTheme="minorEastAsia" w:hint="eastAsia"/>
          <w:b/>
          <w:color w:val="000000" w:themeColor="text1"/>
          <w:sz w:val="24"/>
          <w:szCs w:val="24"/>
        </w:rPr>
        <w:t>注：1.以上报价</w:t>
      </w:r>
      <w:r w:rsidR="008B3E27" w:rsidRPr="008D376D">
        <w:rPr>
          <w:rFonts w:asciiTheme="minorEastAsia" w:eastAsiaTheme="minorEastAsia" w:hAnsiTheme="minorEastAsia" w:hint="eastAsia"/>
          <w:b/>
          <w:color w:val="000000" w:themeColor="text1"/>
          <w:sz w:val="24"/>
          <w:szCs w:val="24"/>
        </w:rPr>
        <w:t>为</w:t>
      </w:r>
      <w:r w:rsidR="00425142" w:rsidRPr="008D376D">
        <w:rPr>
          <w:rFonts w:asciiTheme="minorEastAsia" w:eastAsiaTheme="minorEastAsia" w:hAnsiTheme="minorEastAsia" w:hint="eastAsia"/>
          <w:b/>
          <w:color w:val="000000" w:themeColor="text1"/>
          <w:sz w:val="24"/>
          <w:szCs w:val="24"/>
        </w:rPr>
        <w:t>不含税价包括</w:t>
      </w:r>
      <w:r w:rsidR="008B3E27" w:rsidRPr="008D376D">
        <w:rPr>
          <w:rFonts w:asciiTheme="minorEastAsia" w:eastAsiaTheme="minorEastAsia" w:hAnsiTheme="minorEastAsia" w:cs="宋体" w:hint="eastAsia"/>
          <w:b/>
          <w:color w:val="000000" w:themeColor="text1"/>
          <w:sz w:val="24"/>
          <w:szCs w:val="24"/>
        </w:rPr>
        <w:t>所有</w:t>
      </w:r>
      <w:r w:rsidR="00B11ED0" w:rsidRPr="008D376D">
        <w:rPr>
          <w:rFonts w:asciiTheme="minorEastAsia" w:eastAsiaTheme="minorEastAsia" w:hAnsiTheme="minorEastAsia" w:cs="宋体" w:hint="eastAsia"/>
          <w:b/>
          <w:color w:val="000000" w:themeColor="text1"/>
          <w:sz w:val="24"/>
          <w:szCs w:val="24"/>
        </w:rPr>
        <w:t>安装工程</w:t>
      </w:r>
      <w:r w:rsidR="008B3E27" w:rsidRPr="008D376D">
        <w:rPr>
          <w:rFonts w:asciiTheme="minorEastAsia" w:eastAsiaTheme="minorEastAsia" w:hAnsiTheme="minorEastAsia" w:cs="宋体" w:hint="eastAsia"/>
          <w:b/>
          <w:color w:val="000000" w:themeColor="text1"/>
          <w:sz w:val="24"/>
          <w:szCs w:val="24"/>
        </w:rPr>
        <w:t>费</w:t>
      </w:r>
      <w:r w:rsidR="00B11ED0" w:rsidRPr="008D376D">
        <w:rPr>
          <w:rFonts w:asciiTheme="minorEastAsia" w:eastAsiaTheme="minorEastAsia" w:hAnsiTheme="minorEastAsia" w:cs="宋体" w:hint="eastAsia"/>
          <w:b/>
          <w:color w:val="000000" w:themeColor="text1"/>
          <w:sz w:val="24"/>
          <w:szCs w:val="24"/>
        </w:rPr>
        <w:t>，施工费、网络线（网络线使用六类线）、PV管、水晶头</w:t>
      </w:r>
      <w:r w:rsidR="00221B17">
        <w:rPr>
          <w:rFonts w:asciiTheme="minorEastAsia" w:eastAsiaTheme="minorEastAsia" w:hAnsiTheme="minorEastAsia" w:cs="宋体" w:hint="eastAsia"/>
          <w:b/>
          <w:color w:val="000000" w:themeColor="text1"/>
          <w:sz w:val="24"/>
          <w:szCs w:val="24"/>
        </w:rPr>
        <w:t>、线缆</w:t>
      </w:r>
      <w:r w:rsidR="00B11ED0" w:rsidRPr="008D376D">
        <w:rPr>
          <w:rFonts w:asciiTheme="minorEastAsia" w:eastAsiaTheme="minorEastAsia" w:hAnsiTheme="minorEastAsia" w:cs="宋体" w:hint="eastAsia"/>
          <w:b/>
          <w:color w:val="000000" w:themeColor="text1"/>
          <w:sz w:val="24"/>
          <w:szCs w:val="24"/>
        </w:rPr>
        <w:t>辅材</w:t>
      </w:r>
      <w:r w:rsidR="00CF7785">
        <w:rPr>
          <w:rFonts w:asciiTheme="minorEastAsia" w:eastAsiaTheme="minorEastAsia" w:hAnsiTheme="minorEastAsia" w:cs="宋体" w:hint="eastAsia"/>
          <w:b/>
          <w:color w:val="000000" w:themeColor="text1"/>
          <w:sz w:val="24"/>
          <w:szCs w:val="24"/>
        </w:rPr>
        <w:t>（音频线、音箱线、高清线、电源线、及管材接插件等）</w:t>
      </w:r>
      <w:r w:rsidR="00B11ED0" w:rsidRPr="008D376D">
        <w:rPr>
          <w:rFonts w:asciiTheme="minorEastAsia" w:eastAsiaTheme="minorEastAsia" w:hAnsiTheme="minorEastAsia" w:cs="宋体" w:hint="eastAsia"/>
          <w:b/>
          <w:color w:val="000000" w:themeColor="text1"/>
          <w:sz w:val="24"/>
          <w:szCs w:val="24"/>
        </w:rPr>
        <w:t>、</w:t>
      </w:r>
      <w:r w:rsidR="004078E0">
        <w:rPr>
          <w:rFonts w:asciiTheme="minorEastAsia" w:eastAsiaTheme="minorEastAsia" w:hAnsiTheme="minorEastAsia" w:cs="宋体" w:hint="eastAsia"/>
          <w:b/>
          <w:color w:val="000000" w:themeColor="text1"/>
          <w:sz w:val="24"/>
          <w:szCs w:val="24"/>
        </w:rPr>
        <w:t>支架、融纤、尾纤盒、</w:t>
      </w:r>
      <w:r w:rsidRPr="008D376D">
        <w:rPr>
          <w:rFonts w:asciiTheme="minorEastAsia" w:eastAsiaTheme="minorEastAsia" w:hAnsiTheme="minorEastAsia"/>
          <w:b/>
          <w:color w:val="000000" w:themeColor="text1"/>
          <w:sz w:val="24"/>
          <w:szCs w:val="24"/>
        </w:rPr>
        <w:t>人工费、</w:t>
      </w:r>
      <w:r w:rsidRPr="008D376D">
        <w:rPr>
          <w:rFonts w:asciiTheme="minorEastAsia" w:eastAsiaTheme="minorEastAsia" w:hAnsiTheme="minorEastAsia" w:hint="eastAsia"/>
          <w:b/>
          <w:color w:val="000000" w:themeColor="text1"/>
          <w:sz w:val="24"/>
          <w:szCs w:val="24"/>
        </w:rPr>
        <w:t>包装费、运费等所有费用。</w:t>
      </w:r>
    </w:p>
    <w:p w:rsidR="00942DE8" w:rsidRDefault="00084CBB" w:rsidP="006B3E78">
      <w:pPr>
        <w:spacing w:line="480" w:lineRule="exact"/>
        <w:ind w:firstLineChars="100" w:firstLine="240"/>
        <w:rPr>
          <w:rFonts w:ascii="宋体" w:hAnsi="宋体"/>
          <w:sz w:val="24"/>
          <w:szCs w:val="24"/>
        </w:rPr>
      </w:pPr>
      <w:r>
        <w:rPr>
          <w:rFonts w:ascii="宋体" w:hAnsi="宋体"/>
          <w:color w:val="000000"/>
          <w:sz w:val="24"/>
          <w:szCs w:val="24"/>
        </w:rPr>
        <w:t>2.</w:t>
      </w:r>
      <w:r>
        <w:rPr>
          <w:rFonts w:ascii="宋体" w:hAnsi="宋体" w:hint="eastAsia"/>
          <w:sz w:val="24"/>
          <w:szCs w:val="24"/>
        </w:rPr>
        <w:t>上述总价包含了参选方提供本合同约定的产品及相应服务（如有）的全部价格，除非另有约定，比选人不再承担其他费用。</w:t>
      </w:r>
    </w:p>
    <w:p w:rsidR="00942DE8" w:rsidRDefault="00084CBB" w:rsidP="006B3E78">
      <w:pPr>
        <w:spacing w:line="480" w:lineRule="exact"/>
        <w:ind w:firstLineChars="1650" w:firstLine="3960"/>
        <w:rPr>
          <w:rFonts w:ascii="宋体" w:hAnsi="宋体"/>
          <w:color w:val="000000"/>
          <w:sz w:val="24"/>
          <w:szCs w:val="24"/>
        </w:rPr>
      </w:pPr>
      <w:r>
        <w:rPr>
          <w:rFonts w:ascii="宋体" w:hAnsi="宋体" w:hint="eastAsia"/>
          <w:color w:val="000000"/>
          <w:sz w:val="24"/>
          <w:szCs w:val="24"/>
        </w:rPr>
        <w:t>参选方（盖章）：</w:t>
      </w:r>
    </w:p>
    <w:p w:rsidR="00942DE8" w:rsidRDefault="00084CBB">
      <w:pPr>
        <w:spacing w:line="480" w:lineRule="exact"/>
        <w:ind w:firstLineChars="1700" w:firstLine="4080"/>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942DE8" w:rsidRDefault="00084CBB">
      <w:pPr>
        <w:spacing w:line="480" w:lineRule="exact"/>
        <w:ind w:firstLineChars="1700" w:firstLine="4080"/>
        <w:rPr>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942DE8" w:rsidRDefault="00084CBB" w:rsidP="006B3E78">
      <w:pPr>
        <w:spacing w:line="480" w:lineRule="exact"/>
        <w:ind w:firstLineChars="1697" w:firstLine="4073"/>
        <w:rPr>
          <w:rFonts w:ascii="宋体" w:hAnsi="宋体"/>
          <w:color w:val="000000"/>
          <w:sz w:val="24"/>
          <w:szCs w:val="24"/>
        </w:rPr>
        <w:sectPr w:rsidR="00942DE8">
          <w:headerReference w:type="default" r:id="rId9"/>
          <w:pgSz w:w="11906" w:h="16838"/>
          <w:pgMar w:top="1440" w:right="1800" w:bottom="1440" w:left="1800" w:header="851" w:footer="992" w:gutter="0"/>
          <w:cols w:space="425"/>
          <w:docGrid w:type="linesAndChars" w:linePitch="312"/>
        </w:sectPr>
      </w:pPr>
      <w:r>
        <w:rPr>
          <w:rFonts w:ascii="宋体" w:hAnsi="宋体" w:hint="eastAsia"/>
          <w:color w:val="000000"/>
          <w:sz w:val="24"/>
          <w:szCs w:val="24"/>
        </w:rPr>
        <w:t>年</w:t>
      </w:r>
      <w:r w:rsidR="006B3E78">
        <w:rPr>
          <w:rFonts w:ascii="宋体" w:hAnsi="宋体" w:hint="eastAsia"/>
          <w:color w:val="000000"/>
          <w:sz w:val="24"/>
          <w:szCs w:val="24"/>
        </w:rPr>
        <w:t xml:space="preserve">  </w:t>
      </w:r>
      <w:r>
        <w:rPr>
          <w:rFonts w:ascii="宋体" w:hAnsi="宋体" w:hint="eastAsia"/>
          <w:color w:val="000000"/>
          <w:sz w:val="24"/>
          <w:szCs w:val="24"/>
        </w:rPr>
        <w:t>月</w:t>
      </w:r>
      <w:r w:rsidR="006B3E78">
        <w:rPr>
          <w:rFonts w:ascii="宋体" w:hAnsi="宋体" w:hint="eastAsia"/>
          <w:color w:val="000000"/>
          <w:sz w:val="24"/>
          <w:szCs w:val="24"/>
        </w:rPr>
        <w:t xml:space="preserve">  </w:t>
      </w:r>
      <w:r>
        <w:rPr>
          <w:rFonts w:ascii="宋体" w:hAnsi="宋体" w:hint="eastAsia"/>
          <w:color w:val="000000"/>
          <w:sz w:val="24"/>
          <w:szCs w:val="24"/>
        </w:rPr>
        <w:t>日</w:t>
      </w:r>
    </w:p>
    <w:p w:rsidR="00942DE8" w:rsidRDefault="00084CBB">
      <w:pPr>
        <w:spacing w:line="480" w:lineRule="exact"/>
        <w:jc w:val="left"/>
        <w:rPr>
          <w:rFonts w:ascii="宋体" w:hAnsi="宋体" w:cs="宋体"/>
          <w:color w:val="000000"/>
          <w:sz w:val="32"/>
          <w:szCs w:val="32"/>
        </w:rPr>
      </w:pPr>
      <w:r>
        <w:rPr>
          <w:rFonts w:ascii="宋体" w:hAnsi="宋体" w:cs="宋体" w:hint="eastAsia"/>
          <w:color w:val="000000"/>
          <w:sz w:val="32"/>
          <w:szCs w:val="32"/>
        </w:rPr>
        <w:lastRenderedPageBreak/>
        <w:t>附件二：</w:t>
      </w:r>
    </w:p>
    <w:p w:rsidR="00942DE8" w:rsidRDefault="00942DE8">
      <w:pPr>
        <w:spacing w:line="480" w:lineRule="exact"/>
        <w:jc w:val="left"/>
        <w:rPr>
          <w:rFonts w:ascii="宋体" w:hAnsi="宋体" w:cs="宋体"/>
          <w:color w:val="000000"/>
          <w:sz w:val="32"/>
          <w:szCs w:val="32"/>
        </w:rPr>
      </w:pPr>
    </w:p>
    <w:p w:rsidR="00942DE8" w:rsidRDefault="00084CBB">
      <w:pPr>
        <w:snapToGrid w:val="0"/>
        <w:spacing w:line="480" w:lineRule="exact"/>
        <w:jc w:val="center"/>
        <w:rPr>
          <w:rFonts w:ascii="宋体" w:hAnsi="宋体"/>
          <w:b/>
          <w:color w:val="000000"/>
          <w:sz w:val="44"/>
          <w:szCs w:val="44"/>
        </w:rPr>
      </w:pPr>
      <w:r>
        <w:rPr>
          <w:rFonts w:ascii="宋体" w:hAnsi="宋体" w:hint="eastAsia"/>
          <w:b/>
          <w:color w:val="000000"/>
          <w:sz w:val="44"/>
          <w:szCs w:val="44"/>
        </w:rPr>
        <w:t>法定代表人授权委托书</w:t>
      </w:r>
    </w:p>
    <w:p w:rsidR="00942DE8" w:rsidRDefault="00942DE8">
      <w:pPr>
        <w:snapToGrid w:val="0"/>
        <w:spacing w:line="480" w:lineRule="exact"/>
        <w:jc w:val="center"/>
        <w:rPr>
          <w:rFonts w:ascii="宋体" w:hAnsi="宋体"/>
          <w:color w:val="000000"/>
          <w:sz w:val="28"/>
          <w:szCs w:val="28"/>
        </w:rPr>
      </w:pP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致：福建省福化天辰气体有限公司</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本授权书声明</w:t>
      </w:r>
      <w:r>
        <w:rPr>
          <w:rFonts w:ascii="宋体" w:hAnsi="宋体"/>
          <w:color w:val="000000"/>
          <w:sz w:val="28"/>
          <w:szCs w:val="28"/>
        </w:rPr>
        <w:t>:</w:t>
      </w:r>
      <w:r>
        <w:rPr>
          <w:rFonts w:ascii="宋体" w:hAnsi="宋体" w:hint="eastAsia"/>
          <w:color w:val="000000"/>
          <w:sz w:val="28"/>
          <w:szCs w:val="28"/>
        </w:rPr>
        <w:t>注册于</w:t>
      </w:r>
      <w:r>
        <w:rPr>
          <w:rFonts w:ascii="宋体" w:hAnsi="宋体"/>
          <w:color w:val="000000"/>
          <w:sz w:val="28"/>
          <w:szCs w:val="28"/>
        </w:rPr>
        <w:t xml:space="preserve">      (</w:t>
      </w:r>
      <w:r>
        <w:rPr>
          <w:rFonts w:ascii="宋体" w:hAnsi="宋体" w:hint="eastAsia"/>
          <w:color w:val="000000"/>
          <w:sz w:val="28"/>
          <w:szCs w:val="28"/>
        </w:rPr>
        <w:t>公司住所</w:t>
      </w:r>
      <w:r>
        <w:rPr>
          <w:rFonts w:ascii="宋体" w:hAnsi="宋体"/>
          <w:color w:val="000000"/>
          <w:sz w:val="28"/>
          <w:szCs w:val="28"/>
        </w:rPr>
        <w:t>)</w:t>
      </w:r>
      <w:r>
        <w:rPr>
          <w:rFonts w:ascii="宋体" w:hAnsi="宋体" w:hint="eastAsia"/>
          <w:color w:val="000000"/>
          <w:sz w:val="28"/>
          <w:szCs w:val="28"/>
        </w:rPr>
        <w:t>的（公司名称</w:t>
      </w:r>
      <w:r>
        <w:rPr>
          <w:rFonts w:ascii="宋体" w:hAnsi="宋体"/>
          <w:color w:val="000000"/>
          <w:sz w:val="28"/>
          <w:szCs w:val="28"/>
        </w:rPr>
        <w:t>)</w:t>
      </w:r>
      <w:r>
        <w:rPr>
          <w:rFonts w:ascii="宋体" w:hAnsi="宋体" w:hint="eastAsia"/>
          <w:color w:val="000000"/>
          <w:sz w:val="28"/>
          <w:szCs w:val="28"/>
        </w:rPr>
        <w:t>的法定代表人</w:t>
      </w:r>
      <w:r>
        <w:rPr>
          <w:rFonts w:ascii="宋体" w:hAnsi="宋体"/>
          <w:color w:val="000000"/>
          <w:sz w:val="28"/>
          <w:szCs w:val="28"/>
        </w:rPr>
        <w:t xml:space="preserve">        (</w:t>
      </w:r>
      <w:r>
        <w:rPr>
          <w:rFonts w:ascii="宋体" w:hAnsi="宋体" w:hint="eastAsia"/>
          <w:color w:val="000000"/>
          <w:sz w:val="28"/>
          <w:szCs w:val="28"/>
        </w:rPr>
        <w:t>法定代表人姓名</w:t>
      </w:r>
      <w:r>
        <w:rPr>
          <w:rFonts w:ascii="宋体" w:hAnsi="宋体"/>
          <w:color w:val="000000"/>
          <w:sz w:val="28"/>
          <w:szCs w:val="28"/>
        </w:rPr>
        <w:t>)</w:t>
      </w:r>
      <w:r>
        <w:rPr>
          <w:rFonts w:ascii="宋体" w:hAnsi="宋体" w:hint="eastAsia"/>
          <w:color w:val="000000"/>
          <w:sz w:val="28"/>
          <w:szCs w:val="28"/>
        </w:rPr>
        <w:t>代表本公司授权（代理人的姓名）为公司的合法代理人，就福建省福化天辰气体有限公</w:t>
      </w:r>
      <w:r w:rsidRPr="005F0A5D">
        <w:rPr>
          <w:rFonts w:ascii="宋体" w:hAnsi="宋体" w:hint="eastAsia"/>
          <w:color w:val="000000"/>
          <w:sz w:val="28"/>
          <w:szCs w:val="28"/>
        </w:rPr>
        <w:t>司</w:t>
      </w:r>
      <w:r w:rsidR="003162D6" w:rsidRPr="005F0A5D">
        <w:rPr>
          <w:rFonts w:ascii="宋体" w:hAnsi="宋体" w:cs="宋体"/>
          <w:color w:val="000000"/>
          <w:sz w:val="28"/>
          <w:szCs w:val="28"/>
          <w:u w:val="single"/>
        </w:rPr>
        <w:t>海通视频会议等系统设备采购与安装项目</w:t>
      </w:r>
      <w:r w:rsidRPr="005F0A5D">
        <w:rPr>
          <w:rFonts w:ascii="宋体" w:hAnsi="宋体" w:hint="eastAsia"/>
          <w:color w:val="000000"/>
          <w:sz w:val="28"/>
          <w:szCs w:val="28"/>
        </w:rPr>
        <w:t>的意</w:t>
      </w:r>
      <w:r>
        <w:rPr>
          <w:rFonts w:ascii="宋体" w:hAnsi="宋体" w:hint="eastAsia"/>
          <w:color w:val="000000"/>
          <w:sz w:val="28"/>
          <w:szCs w:val="28"/>
        </w:rPr>
        <w:t>向比选方申请登记、比选竞价，</w:t>
      </w:r>
      <w:r>
        <w:rPr>
          <w:rFonts w:ascii="宋体" w:hAnsi="宋体" w:cs="黑体" w:hint="eastAsia"/>
          <w:bCs/>
          <w:color w:val="000000"/>
          <w:sz w:val="28"/>
          <w:szCs w:val="28"/>
        </w:rPr>
        <w:t>销售合</w:t>
      </w:r>
      <w:r>
        <w:rPr>
          <w:rFonts w:ascii="宋体" w:hAnsi="宋体" w:hint="eastAsia"/>
          <w:color w:val="000000"/>
          <w:sz w:val="28"/>
          <w:szCs w:val="28"/>
        </w:rPr>
        <w:t>同的签订，以本公司名义处理一切与之有关的事务。</w:t>
      </w:r>
    </w:p>
    <w:p w:rsidR="00942DE8" w:rsidRDefault="00942DE8">
      <w:pPr>
        <w:snapToGrid w:val="0"/>
        <w:spacing w:line="480" w:lineRule="exact"/>
        <w:rPr>
          <w:rFonts w:ascii="宋体" w:hAnsi="宋体"/>
          <w:color w:val="000000"/>
          <w:sz w:val="28"/>
          <w:szCs w:val="28"/>
        </w:rPr>
      </w:pP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本授权书于年月日签字生效，特此声明。</w:t>
      </w:r>
    </w:p>
    <w:p w:rsidR="00942DE8" w:rsidRDefault="00942DE8">
      <w:pPr>
        <w:snapToGrid w:val="0"/>
        <w:spacing w:line="480" w:lineRule="exact"/>
        <w:rPr>
          <w:rFonts w:ascii="宋体" w:hAnsi="宋体"/>
          <w:color w:val="000000"/>
          <w:sz w:val="28"/>
          <w:szCs w:val="28"/>
        </w:rPr>
      </w:pP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意向比选方（盖章）：</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法定代表人（签字）：</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法定代表人身份证号码：</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代理人姓名：性别：年龄：职务：</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身份证号码：</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联系方式：</w:t>
      </w:r>
    </w:p>
    <w:p w:rsidR="00942DE8" w:rsidRDefault="00942DE8">
      <w:pPr>
        <w:snapToGrid w:val="0"/>
        <w:spacing w:line="480" w:lineRule="exact"/>
        <w:rPr>
          <w:rFonts w:ascii="宋体" w:hAnsi="宋体"/>
          <w:color w:val="000000"/>
          <w:sz w:val="28"/>
          <w:szCs w:val="28"/>
        </w:rPr>
      </w:pPr>
    </w:p>
    <w:p w:rsidR="00942DE8" w:rsidRDefault="00942DE8">
      <w:pPr>
        <w:snapToGrid w:val="0"/>
        <w:spacing w:line="480" w:lineRule="exact"/>
        <w:rPr>
          <w:rFonts w:ascii="宋体" w:hAnsi="宋体"/>
          <w:color w:val="000000"/>
          <w:sz w:val="28"/>
          <w:szCs w:val="28"/>
        </w:rPr>
      </w:pPr>
    </w:p>
    <w:p w:rsidR="00942DE8" w:rsidRDefault="00942DE8">
      <w:pPr>
        <w:spacing w:line="480" w:lineRule="exact"/>
        <w:jc w:val="left"/>
        <w:rPr>
          <w:rFonts w:ascii="宋体" w:hAnsi="宋体" w:cs="宋体"/>
          <w:color w:val="000000"/>
          <w:sz w:val="28"/>
          <w:szCs w:val="28"/>
        </w:rPr>
      </w:pPr>
    </w:p>
    <w:p w:rsidR="00942DE8" w:rsidRDefault="00942DE8">
      <w:pPr>
        <w:spacing w:line="480" w:lineRule="exact"/>
        <w:jc w:val="left"/>
        <w:rPr>
          <w:rFonts w:ascii="宋体" w:hAnsi="宋体" w:cs="宋体"/>
          <w:color w:val="000000"/>
          <w:sz w:val="28"/>
          <w:szCs w:val="28"/>
        </w:rPr>
      </w:pPr>
    </w:p>
    <w:p w:rsidR="00942DE8" w:rsidRDefault="00942DE8">
      <w:pPr>
        <w:spacing w:line="480" w:lineRule="exact"/>
        <w:jc w:val="left"/>
        <w:rPr>
          <w:rFonts w:ascii="宋体" w:hAnsi="宋体" w:cs="宋体"/>
          <w:color w:val="000000"/>
          <w:sz w:val="28"/>
          <w:szCs w:val="28"/>
        </w:rPr>
      </w:pPr>
    </w:p>
    <w:p w:rsidR="00942DE8" w:rsidRDefault="00942DE8">
      <w:pPr>
        <w:spacing w:line="480" w:lineRule="exact"/>
        <w:jc w:val="left"/>
        <w:rPr>
          <w:rFonts w:ascii="宋体" w:hAnsi="宋体" w:cs="宋体"/>
          <w:color w:val="000000"/>
          <w:sz w:val="28"/>
          <w:szCs w:val="28"/>
        </w:rPr>
      </w:pPr>
    </w:p>
    <w:p w:rsidR="00942DE8" w:rsidRDefault="00942DE8">
      <w:pPr>
        <w:snapToGrid w:val="0"/>
        <w:spacing w:line="480" w:lineRule="exact"/>
        <w:jc w:val="left"/>
        <w:rPr>
          <w:rFonts w:ascii="宋体" w:hAnsi="宋体" w:cs="宋体"/>
          <w:color w:val="000000"/>
          <w:sz w:val="28"/>
          <w:szCs w:val="28"/>
        </w:rPr>
      </w:pPr>
    </w:p>
    <w:p w:rsidR="00942DE8" w:rsidRDefault="00942DE8">
      <w:pPr>
        <w:snapToGrid w:val="0"/>
        <w:spacing w:line="480" w:lineRule="exact"/>
        <w:jc w:val="left"/>
        <w:rPr>
          <w:rFonts w:ascii="宋体" w:hAnsi="宋体" w:cs="宋体"/>
          <w:color w:val="000000"/>
          <w:sz w:val="28"/>
          <w:szCs w:val="28"/>
        </w:rPr>
      </w:pPr>
    </w:p>
    <w:p w:rsidR="00942DE8" w:rsidRDefault="00942DE8">
      <w:pPr>
        <w:snapToGrid w:val="0"/>
        <w:spacing w:line="480" w:lineRule="exact"/>
        <w:jc w:val="left"/>
        <w:rPr>
          <w:rFonts w:ascii="宋体" w:hAnsi="宋体" w:cs="宋体"/>
          <w:color w:val="000000"/>
          <w:sz w:val="28"/>
          <w:szCs w:val="28"/>
        </w:rPr>
      </w:pPr>
    </w:p>
    <w:p w:rsidR="00942DE8" w:rsidRDefault="00942DE8">
      <w:pPr>
        <w:snapToGrid w:val="0"/>
        <w:spacing w:line="480" w:lineRule="exact"/>
        <w:jc w:val="left"/>
        <w:rPr>
          <w:rFonts w:ascii="宋体" w:hAnsi="宋体" w:cs="宋体"/>
          <w:color w:val="000000"/>
          <w:sz w:val="28"/>
          <w:szCs w:val="28"/>
        </w:rPr>
      </w:pPr>
    </w:p>
    <w:p w:rsidR="00942DE8" w:rsidRDefault="00084CBB">
      <w:pPr>
        <w:snapToGrid w:val="0"/>
        <w:spacing w:line="480" w:lineRule="exact"/>
        <w:jc w:val="left"/>
        <w:rPr>
          <w:rFonts w:ascii="宋体" w:hAnsi="宋体" w:cs="宋体"/>
          <w:color w:val="000000"/>
          <w:sz w:val="28"/>
          <w:szCs w:val="28"/>
        </w:rPr>
      </w:pPr>
      <w:r>
        <w:rPr>
          <w:rFonts w:ascii="宋体" w:hAnsi="宋体" w:cs="宋体" w:hint="eastAsia"/>
          <w:color w:val="000000"/>
          <w:sz w:val="32"/>
          <w:szCs w:val="32"/>
        </w:rPr>
        <w:lastRenderedPageBreak/>
        <w:t>附件三</w:t>
      </w:r>
      <w:r>
        <w:rPr>
          <w:rFonts w:ascii="宋体" w:hAnsi="宋体" w:cs="宋体" w:hint="eastAsia"/>
          <w:color w:val="000000"/>
          <w:sz w:val="28"/>
          <w:szCs w:val="28"/>
        </w:rPr>
        <w:t>：</w:t>
      </w:r>
    </w:p>
    <w:p w:rsidR="00942DE8" w:rsidRDefault="00084CBB">
      <w:pPr>
        <w:snapToGrid w:val="0"/>
        <w:spacing w:line="480" w:lineRule="exact"/>
        <w:jc w:val="center"/>
        <w:rPr>
          <w:rFonts w:ascii="宋体" w:hAnsi="宋体"/>
          <w:b/>
          <w:color w:val="000000"/>
          <w:sz w:val="44"/>
          <w:szCs w:val="44"/>
        </w:rPr>
      </w:pPr>
      <w:r>
        <w:rPr>
          <w:rFonts w:ascii="宋体" w:hAnsi="宋体" w:hint="eastAsia"/>
          <w:b/>
          <w:color w:val="000000"/>
          <w:sz w:val="44"/>
          <w:szCs w:val="44"/>
        </w:rPr>
        <w:t>承诺函</w:t>
      </w:r>
    </w:p>
    <w:p w:rsidR="00942DE8" w:rsidRDefault="00942DE8">
      <w:pPr>
        <w:snapToGrid w:val="0"/>
        <w:spacing w:line="480" w:lineRule="exact"/>
        <w:jc w:val="center"/>
        <w:rPr>
          <w:rFonts w:ascii="宋体" w:hAnsi="宋体"/>
          <w:b/>
          <w:color w:val="000000"/>
          <w:sz w:val="44"/>
          <w:szCs w:val="44"/>
        </w:rPr>
      </w:pP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致：福建省福化天辰气体有限公司</w:t>
      </w:r>
    </w:p>
    <w:p w:rsidR="00942DE8" w:rsidRDefault="00084CBB">
      <w:pPr>
        <w:snapToGrid w:val="0"/>
        <w:spacing w:line="480" w:lineRule="exact"/>
        <w:ind w:firstLineChars="200" w:firstLine="560"/>
        <w:rPr>
          <w:rFonts w:ascii="宋体" w:hAnsi="宋体"/>
          <w:color w:val="000000"/>
          <w:sz w:val="28"/>
          <w:szCs w:val="28"/>
        </w:rPr>
      </w:pPr>
      <w:r>
        <w:rPr>
          <w:rFonts w:ascii="宋体" w:hAnsi="宋体" w:hint="eastAsia"/>
          <w:color w:val="000000"/>
          <w:sz w:val="28"/>
          <w:szCs w:val="28"/>
        </w:rPr>
        <w:t>我方</w:t>
      </w:r>
      <w:r w:rsidRPr="005F0A5D">
        <w:rPr>
          <w:rFonts w:ascii="宋体" w:hAnsi="宋体" w:hint="eastAsia"/>
          <w:color w:val="000000"/>
          <w:sz w:val="28"/>
          <w:szCs w:val="28"/>
        </w:rPr>
        <w:t>为对福建省福化天辰气体有限公司</w:t>
      </w:r>
      <w:r w:rsidR="003162D6" w:rsidRPr="005F0A5D">
        <w:rPr>
          <w:rFonts w:ascii="宋体" w:hAnsi="宋体" w:cs="宋体"/>
          <w:color w:val="000000"/>
          <w:sz w:val="28"/>
          <w:szCs w:val="28"/>
          <w:u w:val="single"/>
        </w:rPr>
        <w:t>海通视频会议等系统设备采购与安装项目</w:t>
      </w:r>
      <w:r w:rsidRPr="005F0A5D">
        <w:rPr>
          <w:rFonts w:ascii="宋体" w:hAnsi="宋体" w:hint="eastAsia"/>
          <w:color w:val="000000"/>
          <w:sz w:val="28"/>
          <w:szCs w:val="28"/>
        </w:rPr>
        <w:t>比选文</w:t>
      </w:r>
      <w:r>
        <w:rPr>
          <w:rFonts w:ascii="宋体" w:hAnsi="宋体" w:hint="eastAsia"/>
          <w:color w:val="000000"/>
          <w:sz w:val="28"/>
          <w:szCs w:val="28"/>
        </w:rPr>
        <w:t>件表示完全响应，遵照公告的要求，特此确认并承诺：</w:t>
      </w:r>
    </w:p>
    <w:p w:rsidR="00942DE8" w:rsidRDefault="00084CBB">
      <w:pPr>
        <w:snapToGrid w:val="0"/>
        <w:spacing w:line="480" w:lineRule="exact"/>
        <w:ind w:firstLineChars="100" w:firstLine="28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、我方确认，我方已仔细阅读并研究了贵方的公告及其附件，我方完全熟悉其中的要求、条款和条件，并充分了解比选情况。</w:t>
      </w:r>
    </w:p>
    <w:p w:rsidR="00942DE8" w:rsidRDefault="00084CBB">
      <w:pPr>
        <w:snapToGrid w:val="0"/>
        <w:spacing w:line="480" w:lineRule="exact"/>
        <w:ind w:firstLineChars="100" w:firstLine="28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、我方确认：我方完全同意比选文件制定的交易规则。接受比选文件中所制定的评分标准。</w:t>
      </w:r>
    </w:p>
    <w:p w:rsidR="00942DE8" w:rsidRDefault="00084CBB">
      <w:pPr>
        <w:snapToGrid w:val="0"/>
        <w:spacing w:line="480" w:lineRule="exact"/>
        <w:ind w:firstLineChars="100" w:firstLine="28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、我方承诺：我方为投标所提供的材料均为真实、合法、完整。</w:t>
      </w:r>
    </w:p>
    <w:p w:rsidR="00942DE8" w:rsidRDefault="00084CBB">
      <w:pPr>
        <w:snapToGrid w:val="0"/>
        <w:spacing w:line="480" w:lineRule="exact"/>
        <w:ind w:firstLineChars="100" w:firstLine="280"/>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、我方保证：我方确认，我方完全接受比选文件及附件合同的全部条款。自收到该项目中标通知次日起</w:t>
      </w:r>
      <w:r>
        <w:rPr>
          <w:rFonts w:ascii="宋体" w:hAnsi="宋体"/>
          <w:color w:val="000000"/>
          <w:sz w:val="28"/>
          <w:szCs w:val="28"/>
        </w:rPr>
        <w:t>5</w:t>
      </w:r>
      <w:r>
        <w:rPr>
          <w:rFonts w:ascii="宋体" w:hAnsi="宋体" w:hint="eastAsia"/>
          <w:color w:val="000000"/>
          <w:sz w:val="28"/>
          <w:szCs w:val="28"/>
        </w:rPr>
        <w:t>个工作日内，我方将与福建省福化天辰气体有限</w:t>
      </w:r>
      <w:r w:rsidRPr="005F0A5D">
        <w:rPr>
          <w:rFonts w:ascii="宋体" w:hAnsi="宋体" w:hint="eastAsia"/>
          <w:color w:val="000000"/>
          <w:sz w:val="28"/>
          <w:szCs w:val="28"/>
        </w:rPr>
        <w:t>公司签订</w:t>
      </w:r>
      <w:r w:rsidR="003162D6" w:rsidRPr="005F0A5D">
        <w:rPr>
          <w:rFonts w:ascii="宋体" w:hAnsi="宋体" w:cs="宋体"/>
          <w:color w:val="000000"/>
          <w:sz w:val="28"/>
          <w:szCs w:val="28"/>
          <w:u w:val="single"/>
        </w:rPr>
        <w:t>海通视频会议等系统设备采购与安装项目</w:t>
      </w:r>
      <w:r w:rsidRPr="005F0A5D">
        <w:rPr>
          <w:rFonts w:ascii="宋体" w:hAnsi="宋体" w:hint="eastAsia"/>
          <w:color w:val="000000"/>
          <w:sz w:val="28"/>
          <w:szCs w:val="28"/>
        </w:rPr>
        <w:t>采购合同，并在要求的时间内为我公司提供所购商品等。特此承诺。</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意向参选方（盖章）：</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法定代表人或委托代理人（签字）：</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地址：</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联系人：</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电话：</w:t>
      </w:r>
    </w:p>
    <w:p w:rsidR="00942DE8" w:rsidRDefault="00084CBB">
      <w:pPr>
        <w:snapToGrid w:val="0"/>
        <w:spacing w:line="480" w:lineRule="exact"/>
        <w:ind w:firstLineChars="400" w:firstLine="1120"/>
        <w:rPr>
          <w:rFonts w:ascii="宋体" w:hAnsi="宋体"/>
          <w:color w:val="000000"/>
          <w:sz w:val="28"/>
          <w:szCs w:val="28"/>
        </w:rPr>
        <w:sectPr w:rsidR="00942DE8">
          <w:pgSz w:w="11906" w:h="16838"/>
          <w:pgMar w:top="1440" w:right="1797" w:bottom="1440" w:left="1797" w:header="851" w:footer="992" w:gutter="0"/>
          <w:cols w:space="425"/>
          <w:docGrid w:type="lines" w:linePitch="312"/>
        </w:sectPr>
      </w:pPr>
      <w:r>
        <w:rPr>
          <w:rFonts w:ascii="宋体" w:hAnsi="宋体" w:hint="eastAsia"/>
          <w:color w:val="000000"/>
          <w:sz w:val="28"/>
          <w:szCs w:val="28"/>
        </w:rPr>
        <w:t>年</w:t>
      </w:r>
      <w:r w:rsidR="006B3E78">
        <w:rPr>
          <w:rFonts w:ascii="宋体" w:hAnsi="宋体" w:hint="eastAsia"/>
          <w:color w:val="000000"/>
          <w:sz w:val="28"/>
          <w:szCs w:val="28"/>
        </w:rPr>
        <w:t xml:space="preserve">  </w:t>
      </w:r>
      <w:r>
        <w:rPr>
          <w:rFonts w:ascii="宋体" w:hAnsi="宋体" w:hint="eastAsia"/>
          <w:color w:val="000000"/>
          <w:sz w:val="28"/>
          <w:szCs w:val="28"/>
        </w:rPr>
        <w:t>月</w:t>
      </w:r>
      <w:r w:rsidR="006B3E78">
        <w:rPr>
          <w:rFonts w:ascii="宋体" w:hAnsi="宋体" w:hint="eastAsia"/>
          <w:color w:val="000000"/>
          <w:sz w:val="28"/>
          <w:szCs w:val="28"/>
        </w:rPr>
        <w:t xml:space="preserve">  日</w:t>
      </w:r>
    </w:p>
    <w:p w:rsidR="00942DE8" w:rsidRDefault="00084CBB">
      <w:pPr>
        <w:spacing w:line="480" w:lineRule="exact"/>
        <w:rPr>
          <w:rFonts w:ascii="宋体" w:hAnsi="宋体"/>
          <w:color w:val="000000"/>
          <w:sz w:val="30"/>
          <w:szCs w:val="30"/>
        </w:rPr>
      </w:pPr>
      <w:r>
        <w:rPr>
          <w:rFonts w:ascii="宋体" w:hAnsi="宋体" w:hint="eastAsia"/>
          <w:color w:val="000000"/>
          <w:sz w:val="30"/>
          <w:szCs w:val="30"/>
        </w:rPr>
        <w:lastRenderedPageBreak/>
        <w:t>附件四：合同范本</w:t>
      </w:r>
    </w:p>
    <w:p w:rsidR="00942DE8" w:rsidRPr="005F0A5D" w:rsidRDefault="006D60D7">
      <w:pPr>
        <w:spacing w:line="480" w:lineRule="exact"/>
        <w:jc w:val="center"/>
        <w:rPr>
          <w:rFonts w:ascii="宋体" w:hAnsi="宋体"/>
          <w:b/>
          <w:color w:val="000000"/>
          <w:sz w:val="28"/>
          <w:szCs w:val="28"/>
        </w:rPr>
      </w:pPr>
      <w:r w:rsidRPr="005F0A5D">
        <w:rPr>
          <w:rFonts w:ascii="宋体" w:hAnsi="宋体" w:hint="eastAsia"/>
          <w:b/>
          <w:color w:val="000000"/>
          <w:sz w:val="28"/>
          <w:szCs w:val="28"/>
        </w:rPr>
        <w:t>海通视频会议等系统设备采购与安装</w:t>
      </w:r>
      <w:r w:rsidR="00084CBB" w:rsidRPr="005F0A5D">
        <w:rPr>
          <w:rFonts w:ascii="宋体" w:hAnsi="宋体" w:hint="eastAsia"/>
          <w:b/>
          <w:color w:val="000000"/>
          <w:sz w:val="28"/>
          <w:szCs w:val="28"/>
        </w:rPr>
        <w:t>合同</w:t>
      </w:r>
    </w:p>
    <w:tbl>
      <w:tblPr>
        <w:tblW w:w="8400" w:type="dxa"/>
        <w:tblLayout w:type="fixed"/>
        <w:tblLook w:val="04A0" w:firstRow="1" w:lastRow="0" w:firstColumn="1" w:lastColumn="0" w:noHBand="0" w:noVBand="1"/>
      </w:tblPr>
      <w:tblGrid>
        <w:gridCol w:w="1153"/>
        <w:gridCol w:w="4827"/>
        <w:gridCol w:w="1340"/>
        <w:gridCol w:w="1080"/>
      </w:tblGrid>
      <w:tr w:rsidR="00942DE8">
        <w:trPr>
          <w:trHeight w:val="270"/>
        </w:trPr>
        <w:tc>
          <w:tcPr>
            <w:tcW w:w="5980" w:type="dxa"/>
            <w:gridSpan w:val="2"/>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合同编号：</w:t>
            </w:r>
          </w:p>
        </w:tc>
        <w:tc>
          <w:tcPr>
            <w:tcW w:w="1340"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1080"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eastAsia="Times New Roman"/>
                <w:color w:val="000000"/>
              </w:rPr>
            </w:pPr>
          </w:p>
        </w:tc>
      </w:tr>
      <w:tr w:rsidR="00942DE8">
        <w:trPr>
          <w:trHeight w:val="270"/>
        </w:trPr>
        <w:tc>
          <w:tcPr>
            <w:tcW w:w="1153"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甲方：</w:t>
            </w:r>
          </w:p>
        </w:tc>
        <w:tc>
          <w:tcPr>
            <w:tcW w:w="4827"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福建省福化天辰气体有限公司</w:t>
            </w:r>
          </w:p>
        </w:tc>
        <w:tc>
          <w:tcPr>
            <w:tcW w:w="1340"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签订地点：</w:t>
            </w:r>
          </w:p>
        </w:tc>
        <w:tc>
          <w:tcPr>
            <w:tcW w:w="1080"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江阴</w:t>
            </w:r>
          </w:p>
        </w:tc>
      </w:tr>
      <w:tr w:rsidR="00942DE8">
        <w:trPr>
          <w:trHeight w:val="270"/>
        </w:trPr>
        <w:tc>
          <w:tcPr>
            <w:tcW w:w="1153"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4827"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eastAsia="Times New Roman"/>
                <w:color w:val="000000"/>
              </w:rPr>
            </w:pPr>
          </w:p>
        </w:tc>
        <w:tc>
          <w:tcPr>
            <w:tcW w:w="1340"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eastAsia="Times New Roman"/>
                <w:color w:val="000000"/>
              </w:rPr>
            </w:pPr>
          </w:p>
        </w:tc>
        <w:tc>
          <w:tcPr>
            <w:tcW w:w="1080"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eastAsia="Times New Roman"/>
                <w:color w:val="000000"/>
              </w:rPr>
            </w:pPr>
          </w:p>
        </w:tc>
      </w:tr>
      <w:tr w:rsidR="00942DE8">
        <w:trPr>
          <w:trHeight w:val="270"/>
        </w:trPr>
        <w:tc>
          <w:tcPr>
            <w:tcW w:w="1153"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乙方：</w:t>
            </w:r>
          </w:p>
        </w:tc>
        <w:tc>
          <w:tcPr>
            <w:tcW w:w="4827"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1340"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签订时间：</w:t>
            </w:r>
          </w:p>
        </w:tc>
        <w:tc>
          <w:tcPr>
            <w:tcW w:w="1080"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2019-</w:t>
            </w:r>
          </w:p>
        </w:tc>
      </w:tr>
    </w:tbl>
    <w:p w:rsidR="00942DE8" w:rsidRDefault="00942DE8">
      <w:pPr>
        <w:spacing w:line="480" w:lineRule="exact"/>
        <w:rPr>
          <w:rFonts w:ascii="宋体" w:hAnsi="宋体"/>
          <w:color w:val="000000"/>
          <w:sz w:val="28"/>
          <w:szCs w:val="28"/>
        </w:rPr>
      </w:pPr>
    </w:p>
    <w:p w:rsidR="00942DE8" w:rsidRDefault="00942DE8">
      <w:pPr>
        <w:spacing w:line="480" w:lineRule="exact"/>
        <w:ind w:firstLineChars="200" w:firstLine="560"/>
        <w:rPr>
          <w:rFonts w:ascii="宋体" w:hAnsi="宋体"/>
          <w:color w:val="000000"/>
          <w:sz w:val="28"/>
          <w:szCs w:val="28"/>
        </w:rPr>
      </w:pP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根据甲方采购项目需求，经双方友好协商，就甲方向乙方采购本合同第</w:t>
      </w:r>
      <w:r>
        <w:rPr>
          <w:rFonts w:ascii="宋体" w:hAnsi="宋体"/>
          <w:color w:val="000000"/>
          <w:sz w:val="28"/>
          <w:szCs w:val="28"/>
        </w:rPr>
        <w:t>1</w:t>
      </w:r>
      <w:r>
        <w:rPr>
          <w:rFonts w:ascii="宋体" w:hAnsi="宋体" w:hint="eastAsia"/>
          <w:color w:val="000000"/>
          <w:sz w:val="28"/>
          <w:szCs w:val="28"/>
        </w:rPr>
        <w:t>条所列产品相关事宜，依据《中华人民共和国合同法》及其他相关法律法规规定，双方签订如下合同：</w:t>
      </w:r>
    </w:p>
    <w:p w:rsidR="00942DE8" w:rsidRDefault="00942DE8">
      <w:pPr>
        <w:spacing w:line="480" w:lineRule="exact"/>
        <w:ind w:firstLineChars="200" w:firstLine="560"/>
        <w:rPr>
          <w:rFonts w:ascii="宋体" w:hAnsi="宋体"/>
          <w:color w:val="00000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410"/>
        <w:gridCol w:w="1701"/>
        <w:gridCol w:w="992"/>
      </w:tblGrid>
      <w:tr w:rsidR="006512D8" w:rsidTr="006512D8">
        <w:tc>
          <w:tcPr>
            <w:tcW w:w="3510" w:type="dxa"/>
          </w:tcPr>
          <w:p w:rsidR="006512D8" w:rsidRDefault="006512D8">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2410" w:type="dxa"/>
          </w:tcPr>
          <w:p w:rsidR="006512D8" w:rsidRDefault="006512D8">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1701" w:type="dxa"/>
          </w:tcPr>
          <w:p w:rsidR="006512D8" w:rsidRDefault="006512D8">
            <w:pPr>
              <w:spacing w:line="480" w:lineRule="exact"/>
              <w:jc w:val="center"/>
              <w:rPr>
                <w:rFonts w:ascii="宋体" w:hAnsi="宋体"/>
                <w:b/>
                <w:color w:val="000000"/>
                <w:sz w:val="28"/>
                <w:szCs w:val="28"/>
              </w:rPr>
            </w:pPr>
            <w:r>
              <w:rPr>
                <w:rFonts w:ascii="宋体" w:hAnsi="宋体" w:hint="eastAsia"/>
                <w:b/>
                <w:color w:val="000000"/>
                <w:sz w:val="28"/>
                <w:szCs w:val="28"/>
              </w:rPr>
              <w:t>不含税单价（元）</w:t>
            </w:r>
          </w:p>
        </w:tc>
        <w:tc>
          <w:tcPr>
            <w:tcW w:w="992" w:type="dxa"/>
          </w:tcPr>
          <w:p w:rsidR="006512D8" w:rsidRDefault="006512D8">
            <w:pPr>
              <w:spacing w:line="480" w:lineRule="exact"/>
              <w:jc w:val="center"/>
              <w:rPr>
                <w:rFonts w:ascii="宋体" w:hAnsi="宋体"/>
                <w:color w:val="000000"/>
                <w:sz w:val="28"/>
                <w:szCs w:val="28"/>
              </w:rPr>
            </w:pPr>
            <w:r>
              <w:rPr>
                <w:rFonts w:ascii="宋体" w:hAnsi="宋体"/>
                <w:color w:val="000000"/>
                <w:sz w:val="28"/>
                <w:szCs w:val="28"/>
              </w:rPr>
              <w:t>税率</w:t>
            </w:r>
            <w:r>
              <w:rPr>
                <w:rFonts w:ascii="宋体" w:hAnsi="宋体" w:hint="eastAsia"/>
                <w:color w:val="000000"/>
                <w:sz w:val="28"/>
                <w:szCs w:val="28"/>
              </w:rPr>
              <w:t>%</w:t>
            </w:r>
          </w:p>
        </w:tc>
      </w:tr>
      <w:tr w:rsidR="006512D8" w:rsidTr="006512D8">
        <w:tc>
          <w:tcPr>
            <w:tcW w:w="3510" w:type="dxa"/>
          </w:tcPr>
          <w:p w:rsidR="006512D8" w:rsidRDefault="006512D8" w:rsidP="00E51F09">
            <w:pPr>
              <w:spacing w:line="480" w:lineRule="exact"/>
              <w:rPr>
                <w:rFonts w:ascii="宋体" w:hAnsi="宋体"/>
                <w:color w:val="000000"/>
                <w:sz w:val="28"/>
                <w:szCs w:val="28"/>
              </w:rPr>
            </w:pPr>
            <w:r>
              <w:rPr>
                <w:rFonts w:ascii="宋体" w:hAnsi="宋体"/>
                <w:color w:val="000000"/>
                <w:sz w:val="28"/>
                <w:szCs w:val="28"/>
              </w:rPr>
              <w:t>海通视频会议等系统设备采购与安装</w:t>
            </w:r>
          </w:p>
        </w:tc>
        <w:tc>
          <w:tcPr>
            <w:tcW w:w="2410" w:type="dxa"/>
          </w:tcPr>
          <w:p w:rsidR="006512D8" w:rsidRDefault="006512D8" w:rsidP="00E51F09">
            <w:pPr>
              <w:spacing w:line="480" w:lineRule="exact"/>
              <w:jc w:val="center"/>
              <w:rPr>
                <w:rFonts w:ascii="宋体" w:hAnsi="宋体"/>
                <w:color w:val="000000"/>
                <w:sz w:val="28"/>
                <w:szCs w:val="28"/>
              </w:rPr>
            </w:pPr>
            <w:r>
              <w:rPr>
                <w:rFonts w:ascii="宋体" w:hAnsi="宋体"/>
                <w:color w:val="000000"/>
                <w:sz w:val="28"/>
                <w:szCs w:val="28"/>
              </w:rPr>
              <w:t>详见附件六</w:t>
            </w:r>
          </w:p>
        </w:tc>
        <w:tc>
          <w:tcPr>
            <w:tcW w:w="1701" w:type="dxa"/>
          </w:tcPr>
          <w:p w:rsidR="006512D8" w:rsidRDefault="006512D8">
            <w:pPr>
              <w:spacing w:line="480" w:lineRule="exact"/>
              <w:jc w:val="center"/>
              <w:rPr>
                <w:rFonts w:ascii="宋体" w:hAnsi="宋体"/>
                <w:color w:val="000000"/>
                <w:sz w:val="28"/>
                <w:szCs w:val="28"/>
              </w:rPr>
            </w:pPr>
          </w:p>
        </w:tc>
        <w:tc>
          <w:tcPr>
            <w:tcW w:w="992" w:type="dxa"/>
          </w:tcPr>
          <w:p w:rsidR="006512D8" w:rsidRDefault="006512D8">
            <w:pPr>
              <w:spacing w:line="480" w:lineRule="exact"/>
              <w:jc w:val="center"/>
              <w:rPr>
                <w:rFonts w:ascii="宋体" w:hAnsi="宋体"/>
                <w:color w:val="000000"/>
                <w:sz w:val="28"/>
                <w:szCs w:val="28"/>
              </w:rPr>
            </w:pPr>
          </w:p>
        </w:tc>
      </w:tr>
      <w:tr w:rsidR="00942DE8" w:rsidTr="006512D8">
        <w:tc>
          <w:tcPr>
            <w:tcW w:w="8613" w:type="dxa"/>
            <w:gridSpan w:val="4"/>
          </w:tcPr>
          <w:p w:rsidR="00942DE8" w:rsidRPr="008D376D" w:rsidRDefault="006512D8" w:rsidP="006512D8">
            <w:pPr>
              <w:spacing w:line="480" w:lineRule="exact"/>
              <w:ind w:firstLineChars="245" w:firstLine="590"/>
              <w:rPr>
                <w:rFonts w:ascii="宋体" w:hAnsi="宋体"/>
                <w:color w:val="000000" w:themeColor="text1"/>
                <w:sz w:val="28"/>
                <w:szCs w:val="28"/>
              </w:rPr>
            </w:pPr>
            <w:r w:rsidRPr="008D376D">
              <w:rPr>
                <w:rFonts w:ascii="宋体" w:hAnsi="宋体" w:cs="宋体" w:hint="eastAsia"/>
                <w:b/>
                <w:color w:val="000000" w:themeColor="text1"/>
                <w:sz w:val="24"/>
                <w:szCs w:val="24"/>
              </w:rPr>
              <w:t>合计：（不含税价+税率%）  ￥0.00  大写：元整</w:t>
            </w:r>
          </w:p>
        </w:tc>
      </w:tr>
    </w:tbl>
    <w:p w:rsidR="00942DE8" w:rsidRDefault="00942DE8">
      <w:pPr>
        <w:spacing w:line="480" w:lineRule="exact"/>
        <w:rPr>
          <w:rFonts w:ascii="宋体" w:hAnsi="宋体"/>
          <w:color w:val="000000"/>
          <w:sz w:val="24"/>
          <w:szCs w:val="24"/>
        </w:rPr>
      </w:pPr>
    </w:p>
    <w:p w:rsidR="00942DE8" w:rsidRDefault="00084CBB">
      <w:pPr>
        <w:pStyle w:val="aa"/>
        <w:numPr>
          <w:ilvl w:val="0"/>
          <w:numId w:val="1"/>
        </w:numPr>
        <w:spacing w:line="480" w:lineRule="exact"/>
        <w:ind w:firstLineChars="0"/>
        <w:rPr>
          <w:rFonts w:ascii="宋体" w:hAnsi="宋体"/>
          <w:color w:val="000000"/>
          <w:sz w:val="28"/>
          <w:szCs w:val="28"/>
        </w:rPr>
      </w:pPr>
      <w:r>
        <w:rPr>
          <w:rFonts w:ascii="宋体" w:hAnsi="宋体" w:hint="eastAsia"/>
          <w:color w:val="000000"/>
          <w:sz w:val="28"/>
          <w:szCs w:val="28"/>
        </w:rPr>
        <w:t>合同标的和合同价格</w:t>
      </w:r>
    </w:p>
    <w:p w:rsidR="00942DE8" w:rsidRDefault="00084CBB">
      <w:pPr>
        <w:pStyle w:val="aa"/>
        <w:ind w:left="720" w:firstLineChars="0" w:firstLine="0"/>
        <w:rPr>
          <w:color w:val="000000"/>
          <w:sz w:val="28"/>
          <w:szCs w:val="28"/>
        </w:rPr>
      </w:pPr>
      <w:r>
        <w:rPr>
          <w:rFonts w:hint="eastAsia"/>
          <w:color w:val="000000"/>
          <w:sz w:val="28"/>
          <w:szCs w:val="28"/>
        </w:rPr>
        <w:t>上述金额包含了乙方提供本合同约定的产品及相应服务（如有）的全部价格，除非另有约定，甲方不再承担其他费用。</w:t>
      </w:r>
    </w:p>
    <w:p w:rsidR="00942DE8" w:rsidRPr="005F0A5D" w:rsidRDefault="00084CBB">
      <w:pPr>
        <w:pStyle w:val="aa"/>
        <w:ind w:left="720" w:firstLineChars="0" w:firstLine="0"/>
        <w:rPr>
          <w:b/>
          <w:color w:val="000000"/>
          <w:sz w:val="28"/>
          <w:szCs w:val="28"/>
        </w:rPr>
      </w:pPr>
      <w:r w:rsidRPr="005F0A5D">
        <w:rPr>
          <w:rFonts w:hint="eastAsia"/>
          <w:b/>
          <w:color w:val="000000"/>
          <w:sz w:val="28"/>
          <w:szCs w:val="28"/>
        </w:rPr>
        <w:t>本合同约定价格为不含税价格，不含税价格不因国家税率变化而变化，若在合同履行期间，如遇国家的税率调整，则价税合计相应调整，以开具发票的时间为准。</w:t>
      </w:r>
    </w:p>
    <w:p w:rsidR="00942DE8" w:rsidRDefault="00084CBB">
      <w:pPr>
        <w:spacing w:line="480" w:lineRule="exact"/>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、交货：</w:t>
      </w:r>
    </w:p>
    <w:p w:rsidR="00942DE8" w:rsidRDefault="00084CBB">
      <w:pPr>
        <w:spacing w:line="480" w:lineRule="exact"/>
        <w:ind w:firstLineChars="150" w:firstLine="420"/>
        <w:rPr>
          <w:rFonts w:ascii="宋体" w:hAnsi="宋体"/>
          <w:color w:val="000000"/>
          <w:sz w:val="28"/>
          <w:szCs w:val="28"/>
        </w:rPr>
      </w:pPr>
      <w:r>
        <w:rPr>
          <w:rFonts w:ascii="宋体" w:hAnsi="宋体"/>
          <w:color w:val="000000"/>
          <w:sz w:val="28"/>
          <w:szCs w:val="28"/>
        </w:rPr>
        <w:t xml:space="preserve"> 2.1</w:t>
      </w:r>
      <w:r>
        <w:rPr>
          <w:rFonts w:ascii="宋体" w:hAnsi="宋体" w:hint="eastAsia"/>
          <w:color w:val="000000"/>
          <w:sz w:val="28"/>
          <w:szCs w:val="28"/>
        </w:rPr>
        <w:t>交货方式：</w:t>
      </w:r>
      <w:r>
        <w:rPr>
          <w:rFonts w:ascii="宋体" w:hAnsi="宋体" w:hint="eastAsia"/>
          <w:color w:val="000000"/>
          <w:sz w:val="28"/>
          <w:szCs w:val="28"/>
          <w:u w:val="single"/>
        </w:rPr>
        <w:t>由乙方负责将货物运输到交货地点</w:t>
      </w:r>
      <w:r w:rsidR="005F1D02">
        <w:rPr>
          <w:rFonts w:ascii="宋体" w:hAnsi="宋体" w:hint="eastAsia"/>
          <w:color w:val="000000"/>
          <w:sz w:val="28"/>
          <w:szCs w:val="28"/>
          <w:u w:val="single"/>
        </w:rPr>
        <w:t>，并完成安装</w:t>
      </w:r>
      <w:r>
        <w:rPr>
          <w:rFonts w:ascii="宋体" w:hAnsi="宋体" w:hint="eastAsia"/>
          <w:color w:val="000000"/>
          <w:sz w:val="28"/>
          <w:szCs w:val="28"/>
          <w:u w:val="single"/>
        </w:rPr>
        <w:t>。</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2.2</w:t>
      </w:r>
      <w:r>
        <w:rPr>
          <w:rFonts w:ascii="宋体" w:hAnsi="宋体" w:hint="eastAsia"/>
          <w:color w:val="000000"/>
          <w:sz w:val="28"/>
          <w:szCs w:val="28"/>
        </w:rPr>
        <w:t>交货地点：运送到</w:t>
      </w:r>
      <w:r>
        <w:rPr>
          <w:rFonts w:ascii="宋体" w:hAnsi="宋体" w:hint="eastAsia"/>
          <w:color w:val="000000"/>
          <w:sz w:val="28"/>
          <w:szCs w:val="28"/>
          <w:u w:val="single"/>
        </w:rPr>
        <w:t>福州市福清市江阴镇</w:t>
      </w:r>
      <w:r>
        <w:rPr>
          <w:rFonts w:ascii="宋体" w:hAnsi="宋体" w:hint="eastAsia"/>
          <w:color w:val="000000"/>
          <w:sz w:val="28"/>
          <w:szCs w:val="28"/>
        </w:rPr>
        <w:t>（以甲方提供的送货清单和地址明细为准）</w:t>
      </w:r>
    </w:p>
    <w:p w:rsidR="00942DE8" w:rsidRDefault="00084CBB">
      <w:pPr>
        <w:spacing w:line="480" w:lineRule="exact"/>
        <w:ind w:firstLineChars="200" w:firstLine="560"/>
        <w:rPr>
          <w:rFonts w:ascii="宋体" w:hAnsi="宋体"/>
          <w:color w:val="000000"/>
          <w:sz w:val="24"/>
        </w:rPr>
      </w:pPr>
      <w:r>
        <w:rPr>
          <w:rFonts w:ascii="宋体" w:hAnsi="宋体"/>
          <w:color w:val="000000"/>
          <w:sz w:val="28"/>
          <w:szCs w:val="28"/>
        </w:rPr>
        <w:lastRenderedPageBreak/>
        <w:t>2.3</w:t>
      </w:r>
      <w:r>
        <w:rPr>
          <w:rFonts w:ascii="宋体" w:hAnsi="宋体" w:hint="eastAsia"/>
          <w:color w:val="000000"/>
          <w:sz w:val="28"/>
          <w:szCs w:val="28"/>
        </w:rPr>
        <w:t>交货时间：</w:t>
      </w:r>
      <w:r w:rsidR="005F1D02">
        <w:rPr>
          <w:rFonts w:hint="eastAsia"/>
          <w:b/>
          <w:color w:val="000000"/>
          <w:sz w:val="24"/>
          <w:u w:val="single"/>
        </w:rPr>
        <w:t>合同生效后</w:t>
      </w:r>
      <w:r w:rsidR="005F1D02">
        <w:rPr>
          <w:rFonts w:hint="eastAsia"/>
          <w:b/>
          <w:color w:val="000000"/>
          <w:sz w:val="24"/>
          <w:u w:val="single"/>
        </w:rPr>
        <w:t>7</w:t>
      </w:r>
      <w:r w:rsidR="005F1D02">
        <w:rPr>
          <w:rFonts w:hint="eastAsia"/>
          <w:b/>
          <w:color w:val="000000"/>
          <w:sz w:val="24"/>
          <w:u w:val="single"/>
        </w:rPr>
        <w:t>日内</w:t>
      </w:r>
      <w:r w:rsidR="0038182E">
        <w:rPr>
          <w:rFonts w:hint="eastAsia"/>
          <w:b/>
          <w:color w:val="000000"/>
          <w:sz w:val="24"/>
          <w:u w:val="single"/>
        </w:rPr>
        <w:t>送达</w:t>
      </w:r>
      <w:r>
        <w:rPr>
          <w:rFonts w:hint="eastAsia"/>
          <w:b/>
          <w:color w:val="000000"/>
          <w:sz w:val="24"/>
          <w:u w:val="single"/>
        </w:rPr>
        <w:t>。</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2.4</w:t>
      </w:r>
      <w:r>
        <w:rPr>
          <w:rFonts w:ascii="宋体" w:hAnsi="宋体" w:hint="eastAsia"/>
          <w:color w:val="000000"/>
          <w:sz w:val="28"/>
          <w:szCs w:val="28"/>
        </w:rPr>
        <w:t>乙方提供产品安装及调试服务，并承担运输过程中发生的一切费用。在产品交付给甲方之前，相关的毁损、灭失等风险均由乙方自行承担。</w:t>
      </w:r>
    </w:p>
    <w:p w:rsidR="00942DE8" w:rsidRDefault="00084CBB">
      <w:pPr>
        <w:spacing w:line="480" w:lineRule="exact"/>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、付款方式与条件</w:t>
      </w:r>
    </w:p>
    <w:p w:rsidR="00732115" w:rsidRPr="00E51F09" w:rsidRDefault="00084CBB" w:rsidP="00732115">
      <w:pPr>
        <w:spacing w:line="480" w:lineRule="exact"/>
        <w:rPr>
          <w:rFonts w:asciiTheme="minorEastAsia" w:eastAsiaTheme="minorEastAsia" w:hAnsiTheme="minorEastAsia"/>
          <w:b/>
          <w:color w:val="000000" w:themeColor="text1"/>
          <w:sz w:val="28"/>
          <w:szCs w:val="28"/>
        </w:rPr>
      </w:pPr>
      <w:r>
        <w:rPr>
          <w:rFonts w:ascii="宋体" w:hAnsi="宋体"/>
          <w:color w:val="000000"/>
          <w:sz w:val="28"/>
          <w:szCs w:val="28"/>
        </w:rPr>
        <w:t xml:space="preserve">   </w:t>
      </w:r>
      <w:r w:rsidR="00732115" w:rsidRPr="00E51F09">
        <w:rPr>
          <w:rFonts w:asciiTheme="minorEastAsia" w:eastAsiaTheme="minorEastAsia" w:hAnsiTheme="minorEastAsia"/>
          <w:b/>
          <w:color w:val="000000" w:themeColor="text1"/>
          <w:sz w:val="28"/>
          <w:szCs w:val="28"/>
        </w:rPr>
        <w:t xml:space="preserve"> 3.1</w:t>
      </w:r>
      <w:r w:rsidR="00732115" w:rsidRPr="00E51F09">
        <w:rPr>
          <w:rFonts w:asciiTheme="minorEastAsia" w:eastAsiaTheme="minorEastAsia" w:hAnsiTheme="minorEastAsia" w:hint="eastAsia"/>
          <w:b/>
          <w:color w:val="000000" w:themeColor="text1"/>
          <w:sz w:val="28"/>
          <w:szCs w:val="28"/>
        </w:rPr>
        <w:t>合同生效后，产品到达甲方5个工作日内安装调试初验合格后，乙方开具合同总价的</w:t>
      </w:r>
      <w:r w:rsidR="00732115" w:rsidRPr="00E51F09">
        <w:rPr>
          <w:rFonts w:asciiTheme="minorEastAsia" w:eastAsiaTheme="minorEastAsia" w:hAnsiTheme="minorEastAsia"/>
          <w:b/>
          <w:color w:val="000000" w:themeColor="text1"/>
          <w:sz w:val="28"/>
          <w:szCs w:val="28"/>
        </w:rPr>
        <w:t>全额增值税专用发票，</w:t>
      </w:r>
      <w:r w:rsidR="00732115" w:rsidRPr="00E51F09">
        <w:rPr>
          <w:rFonts w:asciiTheme="minorEastAsia" w:eastAsiaTheme="minorEastAsia" w:hAnsiTheme="minorEastAsia" w:hint="eastAsia"/>
          <w:b/>
          <w:color w:val="000000" w:themeColor="text1"/>
          <w:sz w:val="28"/>
          <w:szCs w:val="28"/>
        </w:rPr>
        <w:t>甲方接到发票之日起20个工作日内支付合同总价的</w:t>
      </w:r>
      <w:r w:rsidR="00732115" w:rsidRPr="00E51F09">
        <w:rPr>
          <w:rFonts w:asciiTheme="minorEastAsia" w:eastAsiaTheme="minorEastAsia" w:hAnsiTheme="minorEastAsia"/>
          <w:b/>
          <w:color w:val="000000" w:themeColor="text1"/>
          <w:sz w:val="28"/>
          <w:szCs w:val="28"/>
        </w:rPr>
        <w:t>90%</w:t>
      </w:r>
      <w:r w:rsidR="00732115" w:rsidRPr="00E51F09">
        <w:rPr>
          <w:rFonts w:asciiTheme="minorEastAsia" w:eastAsiaTheme="minorEastAsia" w:hAnsiTheme="minorEastAsia" w:hint="eastAsia"/>
          <w:b/>
          <w:color w:val="000000" w:themeColor="text1"/>
          <w:sz w:val="28"/>
          <w:szCs w:val="28"/>
        </w:rPr>
        <w:t>，计</w:t>
      </w:r>
      <w:r w:rsidR="00732115" w:rsidRPr="00E51F09">
        <w:rPr>
          <w:rFonts w:asciiTheme="minorEastAsia" w:eastAsiaTheme="minorEastAsia" w:hAnsiTheme="minorEastAsia"/>
          <w:b/>
          <w:color w:val="000000" w:themeColor="text1"/>
          <w:sz w:val="28"/>
          <w:szCs w:val="28"/>
        </w:rPr>
        <w:t xml:space="preserve"> </w:t>
      </w:r>
      <w:r w:rsidR="00732115" w:rsidRPr="00E51F09">
        <w:rPr>
          <w:rFonts w:asciiTheme="minorEastAsia" w:eastAsiaTheme="minorEastAsia" w:hAnsiTheme="minorEastAsia" w:hint="eastAsia"/>
          <w:b/>
          <w:color w:val="000000" w:themeColor="text1"/>
          <w:sz w:val="28"/>
          <w:szCs w:val="28"/>
        </w:rPr>
        <w:t>￥</w:t>
      </w:r>
      <w:r w:rsidR="00732115" w:rsidRPr="00E51F09">
        <w:rPr>
          <w:rFonts w:asciiTheme="minorEastAsia" w:eastAsiaTheme="minorEastAsia" w:hAnsiTheme="minorEastAsia"/>
          <w:b/>
          <w:color w:val="000000" w:themeColor="text1"/>
          <w:sz w:val="28"/>
          <w:szCs w:val="28"/>
        </w:rPr>
        <w:t>0.00</w:t>
      </w:r>
      <w:r w:rsidR="00732115" w:rsidRPr="00E51F09">
        <w:rPr>
          <w:rFonts w:asciiTheme="minorEastAsia" w:eastAsiaTheme="minorEastAsia" w:hAnsiTheme="minorEastAsia" w:hint="eastAsia"/>
          <w:b/>
          <w:color w:val="000000" w:themeColor="text1"/>
          <w:sz w:val="28"/>
          <w:szCs w:val="28"/>
        </w:rPr>
        <w:t>（大写：元</w:t>
      </w:r>
      <w:r w:rsidR="00732115" w:rsidRPr="00E51F09">
        <w:rPr>
          <w:rFonts w:asciiTheme="minorEastAsia" w:eastAsiaTheme="minorEastAsia" w:hAnsiTheme="minorEastAsia"/>
          <w:b/>
          <w:color w:val="000000" w:themeColor="text1"/>
          <w:sz w:val="28"/>
          <w:szCs w:val="28"/>
        </w:rPr>
        <w:t>整</w:t>
      </w:r>
      <w:r w:rsidR="00732115" w:rsidRPr="00E51F09">
        <w:rPr>
          <w:rFonts w:asciiTheme="minorEastAsia" w:eastAsiaTheme="minorEastAsia" w:hAnsiTheme="minorEastAsia" w:hint="eastAsia"/>
          <w:b/>
          <w:color w:val="000000" w:themeColor="text1"/>
          <w:sz w:val="28"/>
          <w:szCs w:val="28"/>
        </w:rPr>
        <w:t>）。</w:t>
      </w:r>
    </w:p>
    <w:p w:rsidR="00732115" w:rsidRPr="00E51F09" w:rsidRDefault="00732115" w:rsidP="00732115">
      <w:pPr>
        <w:spacing w:line="480" w:lineRule="exact"/>
        <w:rPr>
          <w:rFonts w:asciiTheme="minorEastAsia" w:eastAsiaTheme="minorEastAsia" w:hAnsiTheme="minorEastAsia"/>
          <w:b/>
          <w:color w:val="000000" w:themeColor="text1"/>
          <w:sz w:val="28"/>
          <w:szCs w:val="28"/>
        </w:rPr>
      </w:pPr>
      <w:r w:rsidRPr="00E51F09">
        <w:rPr>
          <w:rFonts w:asciiTheme="minorEastAsia" w:eastAsiaTheme="minorEastAsia" w:hAnsiTheme="minorEastAsia"/>
          <w:b/>
          <w:color w:val="000000" w:themeColor="text1"/>
          <w:sz w:val="28"/>
          <w:szCs w:val="28"/>
        </w:rPr>
        <w:t xml:space="preserve">   3.2 </w:t>
      </w:r>
      <w:r w:rsidRPr="00E51F09">
        <w:rPr>
          <w:rFonts w:asciiTheme="minorEastAsia" w:eastAsiaTheme="minorEastAsia" w:hAnsiTheme="minorEastAsia" w:hint="eastAsia"/>
          <w:b/>
          <w:color w:val="000000" w:themeColor="text1"/>
          <w:sz w:val="28"/>
          <w:szCs w:val="28"/>
        </w:rPr>
        <w:t>货物在甲方实际正式使用</w:t>
      </w:r>
      <w:r w:rsidRPr="00E51F09">
        <w:rPr>
          <w:rFonts w:asciiTheme="minorEastAsia" w:eastAsiaTheme="minorEastAsia" w:hAnsiTheme="minorEastAsia"/>
          <w:b/>
          <w:color w:val="000000" w:themeColor="text1"/>
          <w:sz w:val="28"/>
          <w:szCs w:val="28"/>
        </w:rPr>
        <w:t>12个月后，</w:t>
      </w:r>
      <w:r w:rsidRPr="00E51F09">
        <w:rPr>
          <w:rFonts w:asciiTheme="minorEastAsia" w:eastAsiaTheme="minorEastAsia" w:hAnsiTheme="minorEastAsia" w:hint="eastAsia"/>
          <w:b/>
          <w:color w:val="000000" w:themeColor="text1"/>
          <w:sz w:val="28"/>
          <w:szCs w:val="28"/>
        </w:rPr>
        <w:t>符合货物功能要求和正常使用需要。</w:t>
      </w:r>
      <w:r w:rsidRPr="00E51F09">
        <w:rPr>
          <w:rFonts w:asciiTheme="minorEastAsia" w:eastAsiaTheme="minorEastAsia" w:hAnsiTheme="minorEastAsia"/>
          <w:b/>
          <w:color w:val="000000" w:themeColor="text1"/>
          <w:sz w:val="28"/>
          <w:szCs w:val="28"/>
        </w:rPr>
        <w:t>甲方向乙方支付合同总价的10%尾款，</w:t>
      </w:r>
      <w:r w:rsidRPr="00E51F09">
        <w:rPr>
          <w:rFonts w:asciiTheme="minorEastAsia" w:eastAsiaTheme="minorEastAsia" w:hAnsiTheme="minorEastAsia" w:hint="eastAsia"/>
          <w:b/>
          <w:color w:val="000000" w:themeColor="text1"/>
          <w:sz w:val="28"/>
          <w:szCs w:val="28"/>
        </w:rPr>
        <w:t>计￥</w:t>
      </w:r>
      <w:r w:rsidRPr="00E51F09">
        <w:rPr>
          <w:rFonts w:asciiTheme="minorEastAsia" w:eastAsiaTheme="minorEastAsia" w:hAnsiTheme="minorEastAsia"/>
          <w:b/>
          <w:color w:val="000000" w:themeColor="text1"/>
          <w:sz w:val="28"/>
          <w:szCs w:val="28"/>
        </w:rPr>
        <w:t>0.00</w:t>
      </w:r>
      <w:r w:rsidRPr="00E51F09">
        <w:rPr>
          <w:rFonts w:asciiTheme="minorEastAsia" w:eastAsiaTheme="minorEastAsia" w:hAnsiTheme="minorEastAsia" w:hint="eastAsia"/>
          <w:b/>
          <w:color w:val="000000" w:themeColor="text1"/>
          <w:sz w:val="28"/>
          <w:szCs w:val="28"/>
        </w:rPr>
        <w:t>（大写：元</w:t>
      </w:r>
      <w:r w:rsidRPr="00E51F09">
        <w:rPr>
          <w:rFonts w:asciiTheme="minorEastAsia" w:eastAsiaTheme="minorEastAsia" w:hAnsiTheme="minorEastAsia"/>
          <w:b/>
          <w:color w:val="000000" w:themeColor="text1"/>
          <w:sz w:val="28"/>
          <w:szCs w:val="28"/>
        </w:rPr>
        <w:t>整</w:t>
      </w:r>
      <w:r w:rsidRPr="00E51F09">
        <w:rPr>
          <w:rFonts w:asciiTheme="minorEastAsia" w:eastAsiaTheme="minorEastAsia" w:hAnsiTheme="minorEastAsia" w:hint="eastAsia"/>
          <w:b/>
          <w:color w:val="000000" w:themeColor="text1"/>
          <w:sz w:val="28"/>
          <w:szCs w:val="28"/>
        </w:rPr>
        <w:t>）。</w:t>
      </w:r>
    </w:p>
    <w:p w:rsidR="00732115" w:rsidRPr="00E51F09" w:rsidRDefault="00732115" w:rsidP="00732115">
      <w:pPr>
        <w:spacing w:line="480" w:lineRule="exact"/>
        <w:ind w:firstLineChars="100" w:firstLine="281"/>
        <w:rPr>
          <w:rFonts w:asciiTheme="minorEastAsia" w:eastAsiaTheme="minorEastAsia" w:hAnsiTheme="minorEastAsia"/>
          <w:b/>
          <w:color w:val="000000" w:themeColor="text1"/>
          <w:sz w:val="28"/>
          <w:szCs w:val="28"/>
        </w:rPr>
      </w:pPr>
      <w:r w:rsidRPr="00E51F09">
        <w:rPr>
          <w:rFonts w:asciiTheme="minorEastAsia" w:eastAsiaTheme="minorEastAsia" w:hAnsiTheme="minorEastAsia"/>
          <w:b/>
          <w:color w:val="000000" w:themeColor="text1"/>
          <w:sz w:val="28"/>
          <w:szCs w:val="28"/>
        </w:rPr>
        <w:t>3.3</w:t>
      </w:r>
      <w:r w:rsidRPr="00E51F09">
        <w:rPr>
          <w:rFonts w:asciiTheme="minorEastAsia" w:eastAsiaTheme="minorEastAsia" w:hAnsiTheme="minorEastAsia" w:hint="eastAsia"/>
          <w:b/>
          <w:color w:val="000000" w:themeColor="text1"/>
          <w:sz w:val="28"/>
          <w:szCs w:val="28"/>
        </w:rPr>
        <w:t>若在质保期内有质量问题，甲方有权退换货</w:t>
      </w:r>
      <w:r w:rsidR="00AB3C4A" w:rsidRPr="00E51F09">
        <w:rPr>
          <w:rFonts w:asciiTheme="minorEastAsia" w:eastAsiaTheme="minorEastAsia" w:hAnsiTheme="minorEastAsia" w:hint="eastAsia"/>
          <w:b/>
          <w:color w:val="000000" w:themeColor="text1"/>
          <w:sz w:val="28"/>
          <w:szCs w:val="28"/>
        </w:rPr>
        <w:t>（所有费用由乙方承担）</w:t>
      </w:r>
      <w:r w:rsidRPr="00E51F09">
        <w:rPr>
          <w:rFonts w:asciiTheme="minorEastAsia" w:eastAsiaTheme="minorEastAsia" w:hAnsiTheme="minorEastAsia" w:hint="eastAsia"/>
          <w:b/>
          <w:color w:val="000000" w:themeColor="text1"/>
          <w:sz w:val="28"/>
          <w:szCs w:val="28"/>
        </w:rPr>
        <w:t>或直接从尾款中扣除。</w:t>
      </w:r>
    </w:p>
    <w:p w:rsidR="00942DE8" w:rsidRDefault="00084CBB" w:rsidP="00732115">
      <w:pPr>
        <w:spacing w:line="480" w:lineRule="exact"/>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、质量要求和技术标准</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4.1</w:t>
      </w:r>
      <w:r>
        <w:rPr>
          <w:rFonts w:ascii="宋体" w:hAnsi="宋体" w:hint="eastAsia"/>
          <w:color w:val="000000"/>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4.2</w:t>
      </w:r>
      <w:r>
        <w:rPr>
          <w:rFonts w:ascii="宋体" w:hAnsi="宋体" w:hint="eastAsia"/>
          <w:color w:val="000000"/>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color w:val="000000"/>
          <w:sz w:val="28"/>
          <w:szCs w:val="28"/>
          <w:u w:val="single"/>
        </w:rPr>
        <w:t xml:space="preserve">  1  </w:t>
      </w:r>
      <w:r>
        <w:rPr>
          <w:rFonts w:ascii="宋体" w:hAnsi="宋体" w:hint="eastAsia"/>
          <w:color w:val="000000"/>
          <w:sz w:val="28"/>
          <w:szCs w:val="28"/>
        </w:rPr>
        <w:t>年）内，乙方应当对其交付的产品承担质量保证责任并提供产品维保服务，所需费用由乙方承担。</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4.3</w:t>
      </w:r>
      <w:r>
        <w:rPr>
          <w:rFonts w:ascii="宋体" w:hAnsi="宋体" w:hint="eastAsia"/>
          <w:color w:val="000000"/>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42DE8" w:rsidRDefault="00084CBB">
      <w:pPr>
        <w:spacing w:line="480" w:lineRule="exact"/>
        <w:rPr>
          <w:rFonts w:ascii="宋体" w:hAnsi="宋体"/>
          <w:color w:val="000000"/>
          <w:sz w:val="28"/>
          <w:szCs w:val="28"/>
        </w:rPr>
      </w:pPr>
      <w:r>
        <w:rPr>
          <w:rFonts w:ascii="宋体" w:hAnsi="宋体"/>
          <w:color w:val="000000"/>
          <w:sz w:val="28"/>
          <w:szCs w:val="28"/>
        </w:rPr>
        <w:lastRenderedPageBreak/>
        <w:t xml:space="preserve">    4.4</w:t>
      </w:r>
      <w:r>
        <w:rPr>
          <w:rFonts w:ascii="宋体" w:hAnsi="宋体" w:hint="eastAsia"/>
          <w:color w:val="000000"/>
          <w:sz w:val="28"/>
          <w:szCs w:val="28"/>
        </w:rPr>
        <w:t>乙方不按本合同约定交付产品所产生的任何费用由乙方自己承担。</w:t>
      </w:r>
    </w:p>
    <w:p w:rsidR="00942DE8" w:rsidRDefault="00084CBB">
      <w:pPr>
        <w:spacing w:line="480" w:lineRule="exact"/>
        <w:rPr>
          <w:rFonts w:ascii="宋体" w:hAnsi="宋体"/>
          <w:color w:val="000000"/>
          <w:sz w:val="28"/>
          <w:szCs w:val="28"/>
        </w:rPr>
      </w:pPr>
      <w:r>
        <w:rPr>
          <w:rFonts w:ascii="宋体" w:hAnsi="宋体"/>
          <w:color w:val="000000"/>
          <w:sz w:val="28"/>
          <w:szCs w:val="28"/>
        </w:rPr>
        <w:t>5</w:t>
      </w:r>
      <w:r>
        <w:rPr>
          <w:rFonts w:ascii="宋体" w:hAnsi="宋体" w:hint="eastAsia"/>
          <w:color w:val="000000"/>
          <w:sz w:val="28"/>
          <w:szCs w:val="28"/>
        </w:rPr>
        <w:t>、安装调试、技术服务、人员培训及技术资料</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5.1</w:t>
      </w:r>
      <w:r>
        <w:rPr>
          <w:rFonts w:ascii="宋体" w:hAnsi="宋体" w:hint="eastAsia"/>
          <w:color w:val="000000"/>
          <w:sz w:val="28"/>
          <w:szCs w:val="28"/>
        </w:rPr>
        <w:t>乙方为甲方提供下列服务（具体以在□内打“√”为准）</w:t>
      </w:r>
    </w:p>
    <w:p w:rsidR="00942DE8" w:rsidRDefault="00084CBB">
      <w:pPr>
        <w:spacing w:line="480" w:lineRule="exact"/>
        <w:ind w:firstLineChars="200" w:firstLine="560"/>
        <w:rPr>
          <w:rFonts w:ascii="宋体" w:hAnsi="宋体"/>
          <w:color w:val="000000"/>
          <w:sz w:val="28"/>
          <w:szCs w:val="28"/>
          <w:u w:val="single"/>
        </w:rPr>
      </w:pPr>
      <w:r>
        <w:rPr>
          <w:rFonts w:ascii="宋体" w:hAnsi="宋体" w:hint="eastAsia"/>
          <w:color w:val="000000"/>
          <w:sz w:val="28"/>
          <w:szCs w:val="28"/>
        </w:rPr>
        <w:t>□安装调试：乙方应在产品到货后</w:t>
      </w:r>
      <w:r>
        <w:rPr>
          <w:rFonts w:ascii="宋体" w:hAnsi="宋体"/>
          <w:color w:val="000000"/>
          <w:sz w:val="28"/>
          <w:szCs w:val="28"/>
          <w:u w:val="single"/>
        </w:rPr>
        <w:t xml:space="preserve">  2 </w:t>
      </w:r>
      <w:r>
        <w:rPr>
          <w:rFonts w:ascii="宋体" w:hAnsi="宋体" w:hint="eastAsia"/>
          <w:color w:val="000000"/>
          <w:sz w:val="28"/>
          <w:szCs w:val="28"/>
        </w:rPr>
        <w:t>日内安装完毕，并提请甲方进行调试验收；</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□技术服务：</w:t>
      </w:r>
      <w:r>
        <w:rPr>
          <w:rFonts w:ascii="宋体" w:hAnsi="宋体"/>
          <w:color w:val="000000"/>
          <w:sz w:val="28"/>
          <w:szCs w:val="28"/>
          <w:u w:val="single"/>
        </w:rPr>
        <w:t xml:space="preserve">                                           ；</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□人员培训：</w:t>
      </w:r>
      <w:r>
        <w:rPr>
          <w:rFonts w:ascii="宋体" w:hAnsi="宋体"/>
          <w:color w:val="000000"/>
          <w:sz w:val="28"/>
          <w:szCs w:val="28"/>
          <w:u w:val="single"/>
        </w:rPr>
        <w:t xml:space="preserve">                                          ；</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□技术资料：</w:t>
      </w:r>
      <w:r>
        <w:rPr>
          <w:rFonts w:ascii="宋体" w:hAnsi="宋体" w:hint="eastAsia"/>
          <w:color w:val="000000"/>
          <w:sz w:val="28"/>
          <w:szCs w:val="28"/>
          <w:u w:val="single"/>
        </w:rPr>
        <w:t>。</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5.2</w:t>
      </w:r>
      <w:r>
        <w:rPr>
          <w:rFonts w:ascii="宋体" w:hAnsi="宋体" w:hint="eastAsia"/>
          <w:color w:val="000000"/>
          <w:sz w:val="28"/>
          <w:szCs w:val="28"/>
        </w:rPr>
        <w:t>除第</w:t>
      </w:r>
      <w:r>
        <w:rPr>
          <w:rFonts w:ascii="宋体" w:hAnsi="宋体"/>
          <w:color w:val="000000"/>
          <w:sz w:val="28"/>
          <w:szCs w:val="28"/>
        </w:rPr>
        <w:t>5.1</w:t>
      </w:r>
      <w:r>
        <w:rPr>
          <w:rFonts w:ascii="宋体" w:hAnsi="宋体" w:hint="eastAsia"/>
          <w:color w:val="000000"/>
          <w:sz w:val="28"/>
          <w:szCs w:val="28"/>
        </w:rPr>
        <w:t>款约定外，乙方还应根据甲方要求为甲方工作人员以及使用人员进行必要的现场免费技术培训，使甲方人员及使用人员能独立使用该产品，完成日常操作。</w:t>
      </w:r>
    </w:p>
    <w:p w:rsidR="00942DE8" w:rsidRDefault="00084CBB">
      <w:pPr>
        <w:spacing w:line="480" w:lineRule="exact"/>
        <w:rPr>
          <w:rFonts w:ascii="宋体" w:hAnsi="宋体"/>
          <w:color w:val="000000"/>
          <w:sz w:val="28"/>
          <w:szCs w:val="28"/>
        </w:rPr>
      </w:pPr>
      <w:r>
        <w:rPr>
          <w:rFonts w:ascii="宋体" w:hAnsi="宋体"/>
          <w:color w:val="000000"/>
          <w:sz w:val="28"/>
          <w:szCs w:val="28"/>
        </w:rPr>
        <w:t>6</w:t>
      </w:r>
      <w:r>
        <w:rPr>
          <w:rFonts w:ascii="宋体" w:hAnsi="宋体" w:hint="eastAsia"/>
          <w:color w:val="000000"/>
          <w:sz w:val="28"/>
          <w:szCs w:val="28"/>
        </w:rPr>
        <w:t>、验收</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6.1</w:t>
      </w:r>
      <w:r>
        <w:rPr>
          <w:rFonts w:ascii="宋体" w:hAnsi="宋体" w:hint="eastAsia"/>
          <w:color w:val="000000"/>
          <w:sz w:val="28"/>
          <w:szCs w:val="28"/>
        </w:rPr>
        <w:t>货物的货到验收包括：型号、规格、数量、外观质量、及货物包装是否完好。</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6.2</w:t>
      </w:r>
      <w:r>
        <w:rPr>
          <w:rFonts w:ascii="宋体" w:hAnsi="宋体" w:hint="eastAsia"/>
          <w:color w:val="000000"/>
          <w:sz w:val="28"/>
          <w:szCs w:val="28"/>
        </w:rPr>
        <w:t>乙方对一次开箱不合格（产品有质量故障）的产品予以换新，承担一切与之有关的费用，第二次开箱不合格甲方有权解除合同。</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6.3对于安装质量，按行业通行标准、厂方出厂标准；两者要求不一致的，适用对产品更为严格的标准。</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6.4调试验收结果经甲方确认后，双方代表必须按规定的验收交接单上的项目对照本合同填好验收结果并签名。</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 xml:space="preserve">6.5 </w:t>
      </w:r>
      <w:r>
        <w:rPr>
          <w:rFonts w:ascii="宋体" w:hAnsi="宋体" w:hint="eastAsia"/>
          <w:color w:val="000000"/>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942DE8" w:rsidRDefault="00084CBB">
      <w:pPr>
        <w:spacing w:line="480" w:lineRule="exact"/>
        <w:rPr>
          <w:rFonts w:ascii="宋体" w:hAnsi="宋体"/>
          <w:color w:val="000000"/>
          <w:sz w:val="28"/>
          <w:szCs w:val="28"/>
        </w:rPr>
      </w:pPr>
      <w:r>
        <w:rPr>
          <w:rFonts w:ascii="宋体" w:hAnsi="宋体"/>
          <w:color w:val="000000"/>
          <w:sz w:val="28"/>
          <w:szCs w:val="28"/>
        </w:rPr>
        <w:t>7</w:t>
      </w:r>
      <w:r>
        <w:rPr>
          <w:rFonts w:ascii="宋体" w:hAnsi="宋体" w:hint="eastAsia"/>
          <w:color w:val="000000"/>
          <w:sz w:val="28"/>
          <w:szCs w:val="28"/>
        </w:rPr>
        <w:t>、质量保证</w:t>
      </w:r>
    </w:p>
    <w:p w:rsidR="00942DE8" w:rsidRDefault="00084CBB">
      <w:pPr>
        <w:spacing w:line="480" w:lineRule="exact"/>
        <w:rPr>
          <w:rFonts w:ascii="宋体" w:hAnsi="宋体"/>
          <w:color w:val="000000"/>
          <w:sz w:val="28"/>
          <w:szCs w:val="28"/>
        </w:rPr>
      </w:pPr>
      <w:r>
        <w:rPr>
          <w:rFonts w:ascii="宋体" w:hAnsi="宋体" w:hint="eastAsia"/>
          <w:color w:val="000000"/>
          <w:sz w:val="28"/>
          <w:szCs w:val="28"/>
        </w:rPr>
        <w:t>除本合同另有约定外，本合同产品售。后服务按厂家标准提供有关质量保证和售后服务的承诺执行，国家有规定的按国家规定执行。</w:t>
      </w:r>
    </w:p>
    <w:p w:rsidR="00942DE8" w:rsidRDefault="00084CBB">
      <w:pPr>
        <w:spacing w:line="480" w:lineRule="exac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、违约责任</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8.1</w:t>
      </w:r>
      <w:r>
        <w:rPr>
          <w:rFonts w:ascii="宋体" w:hAnsi="宋体" w:hint="eastAsia"/>
          <w:color w:val="000000"/>
          <w:sz w:val="28"/>
          <w:szCs w:val="28"/>
        </w:rPr>
        <w:t>乙方逾期交货的，每日按照合同总额的</w:t>
      </w:r>
      <w:r>
        <w:rPr>
          <w:rFonts w:ascii="宋体" w:hAnsi="宋体"/>
          <w:color w:val="000000"/>
          <w:sz w:val="28"/>
          <w:szCs w:val="28"/>
          <w:u w:val="single"/>
        </w:rPr>
        <w:t xml:space="preserve"> 5 </w:t>
      </w:r>
      <w:r>
        <w:rPr>
          <w:rFonts w:ascii="宋体" w:hAnsi="宋体" w:hint="eastAsia"/>
          <w:color w:val="000000"/>
          <w:sz w:val="28"/>
          <w:szCs w:val="28"/>
        </w:rPr>
        <w:t>‰向甲方支付违约</w:t>
      </w:r>
      <w:r>
        <w:rPr>
          <w:rFonts w:ascii="宋体" w:hAnsi="宋体" w:hint="eastAsia"/>
          <w:color w:val="000000"/>
          <w:sz w:val="28"/>
          <w:szCs w:val="28"/>
        </w:rPr>
        <w:lastRenderedPageBreak/>
        <w:t>金，逾期超过</w:t>
      </w:r>
      <w:r>
        <w:rPr>
          <w:rFonts w:ascii="宋体" w:hAnsi="宋体"/>
          <w:color w:val="000000"/>
          <w:sz w:val="28"/>
          <w:szCs w:val="28"/>
          <w:u w:val="single"/>
        </w:rPr>
        <w:t xml:space="preserve"> 7  </w:t>
      </w:r>
      <w:r>
        <w:rPr>
          <w:rFonts w:ascii="宋体" w:hAnsi="宋体" w:hint="eastAsia"/>
          <w:color w:val="000000"/>
          <w:sz w:val="28"/>
          <w:szCs w:val="28"/>
        </w:rPr>
        <w:t>日的，甲方还有权解除合同，并要求乙方一次性支付合同总额</w:t>
      </w:r>
      <w:r>
        <w:rPr>
          <w:rFonts w:ascii="宋体" w:hAnsi="宋体"/>
          <w:color w:val="000000"/>
          <w:sz w:val="28"/>
          <w:szCs w:val="28"/>
          <w:u w:val="single"/>
        </w:rPr>
        <w:t xml:space="preserve"> 10  </w:t>
      </w:r>
      <w:r>
        <w:rPr>
          <w:rFonts w:ascii="宋体" w:hAnsi="宋体"/>
          <w:color w:val="000000"/>
          <w:sz w:val="28"/>
          <w:szCs w:val="28"/>
        </w:rPr>
        <w:t>%</w:t>
      </w:r>
      <w:r>
        <w:rPr>
          <w:rFonts w:ascii="宋体" w:hAnsi="宋体" w:hint="eastAsia"/>
          <w:color w:val="000000"/>
          <w:sz w:val="28"/>
          <w:szCs w:val="28"/>
        </w:rPr>
        <w:t>的违约金。乙方部分交货、交货不合格的，均按照逾期交货处理。</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8.2 </w:t>
      </w:r>
      <w:r>
        <w:rPr>
          <w:rFonts w:ascii="宋体" w:hAnsi="宋体" w:hint="eastAsia"/>
          <w:color w:val="000000"/>
          <w:sz w:val="28"/>
          <w:szCs w:val="28"/>
        </w:rPr>
        <w:t>乙方交付的产品经甲方验收不合格的，每次应向甲方支付违约金人民币</w:t>
      </w:r>
      <w:r>
        <w:rPr>
          <w:rFonts w:ascii="宋体" w:hAnsi="宋体"/>
          <w:color w:val="000000"/>
          <w:sz w:val="28"/>
          <w:szCs w:val="28"/>
          <w:u w:val="single"/>
        </w:rPr>
        <w:t xml:space="preserve">   10</w:t>
      </w:r>
      <w:r w:rsidR="00872A8A">
        <w:rPr>
          <w:rFonts w:ascii="宋体" w:hAnsi="宋体" w:hint="eastAsia"/>
          <w:color w:val="000000"/>
          <w:sz w:val="28"/>
          <w:szCs w:val="28"/>
          <w:u w:val="single"/>
        </w:rPr>
        <w:t>00</w:t>
      </w:r>
      <w:r>
        <w:rPr>
          <w:rFonts w:ascii="宋体" w:hAnsi="宋体" w:hint="eastAsia"/>
          <w:color w:val="000000"/>
          <w:sz w:val="28"/>
          <w:szCs w:val="28"/>
        </w:rPr>
        <w:t>元，并应根据甲方要求进行修理、更换或采取其他补救措施。累计</w:t>
      </w:r>
      <w:r>
        <w:rPr>
          <w:rFonts w:ascii="宋体" w:hAnsi="宋体"/>
          <w:color w:val="000000"/>
          <w:sz w:val="28"/>
          <w:szCs w:val="28"/>
          <w:u w:val="single"/>
        </w:rPr>
        <w:t xml:space="preserve"> 2 </w:t>
      </w:r>
      <w:r>
        <w:rPr>
          <w:rFonts w:ascii="宋体" w:hAnsi="宋体" w:hint="eastAsia"/>
          <w:color w:val="000000"/>
          <w:sz w:val="28"/>
          <w:szCs w:val="28"/>
        </w:rPr>
        <w:t>次验收不合格的，甲方还有权解除合同、拒绝支付任何费用。</w:t>
      </w:r>
    </w:p>
    <w:p w:rsidR="00942DE8" w:rsidRDefault="00084CBB">
      <w:pPr>
        <w:spacing w:line="480" w:lineRule="exact"/>
        <w:ind w:firstLineChars="150" w:firstLine="420"/>
        <w:rPr>
          <w:rFonts w:ascii="宋体" w:hAnsi="宋体"/>
          <w:color w:val="000000"/>
          <w:sz w:val="28"/>
          <w:szCs w:val="28"/>
        </w:rPr>
      </w:pPr>
      <w:r>
        <w:rPr>
          <w:rFonts w:ascii="宋体" w:hAnsi="宋体"/>
          <w:color w:val="000000"/>
          <w:sz w:val="28"/>
          <w:szCs w:val="28"/>
        </w:rPr>
        <w:t xml:space="preserve">8.3 </w:t>
      </w:r>
      <w:r>
        <w:rPr>
          <w:rFonts w:ascii="宋体" w:hAnsi="宋体" w:hint="eastAsia"/>
          <w:color w:val="000000"/>
          <w:sz w:val="28"/>
          <w:szCs w:val="28"/>
        </w:rPr>
        <w:t>一方的违约行为给对方造成的损失超过本合同约定的违约金数额的，超出部分，违约方应予以赔偿。</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9</w:t>
      </w:r>
      <w:r>
        <w:rPr>
          <w:rFonts w:ascii="宋体" w:hAnsi="宋体" w:hint="eastAsia"/>
          <w:color w:val="000000"/>
          <w:sz w:val="28"/>
          <w:szCs w:val="28"/>
        </w:rPr>
        <w:t>、通知</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日即视为已有效送达（有证据证明对方已经提前签收除外）；双方地址不在同一个地市级行政区域内的，自特快专递寄出之日起算第</w:t>
      </w:r>
      <w:r>
        <w:rPr>
          <w:rFonts w:ascii="宋体" w:hAnsi="宋体"/>
          <w:color w:val="000000"/>
          <w:sz w:val="28"/>
          <w:szCs w:val="28"/>
        </w:rPr>
        <w:t>5</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42DE8" w:rsidRDefault="00084CBB">
      <w:pPr>
        <w:numPr>
          <w:ilvl w:val="0"/>
          <w:numId w:val="2"/>
        </w:numPr>
        <w:tabs>
          <w:tab w:val="left" w:pos="1080"/>
        </w:tabs>
        <w:spacing w:line="440" w:lineRule="exact"/>
        <w:ind w:firstLineChars="196" w:firstLine="549"/>
        <w:rPr>
          <w:rFonts w:ascii="宋体" w:hAnsi="宋体"/>
          <w:color w:val="000000"/>
          <w:sz w:val="28"/>
          <w:szCs w:val="28"/>
        </w:rPr>
      </w:pPr>
      <w:r>
        <w:rPr>
          <w:rFonts w:ascii="宋体" w:hAnsi="宋体" w:hint="eastAsia"/>
          <w:color w:val="000000"/>
          <w:sz w:val="28"/>
          <w:szCs w:val="28"/>
        </w:rPr>
        <w:t>除在签订页加盖双方公章外，本合同还应以公章骑缝方式签订。本合同一式伍份，经双方签订后生效，甲方执肆份、乙方执壹份，具有同等效力。</w:t>
      </w:r>
    </w:p>
    <w:p w:rsidR="00942DE8" w:rsidRDefault="00942DE8">
      <w:pPr>
        <w:tabs>
          <w:tab w:val="left" w:pos="1080"/>
        </w:tabs>
        <w:spacing w:line="440" w:lineRule="exact"/>
        <w:ind w:firstLineChars="196" w:firstLine="551"/>
        <w:rPr>
          <w:rFonts w:ascii="宋体" w:hAnsi="宋体"/>
          <w:b/>
          <w:color w:val="000000"/>
          <w:sz w:val="28"/>
          <w:szCs w:val="28"/>
        </w:rPr>
      </w:pPr>
    </w:p>
    <w:tbl>
      <w:tblPr>
        <w:tblW w:w="9806" w:type="dxa"/>
        <w:tblLayout w:type="fixed"/>
        <w:tblLook w:val="04A0" w:firstRow="1" w:lastRow="0" w:firstColumn="1" w:lastColumn="0" w:noHBand="0" w:noVBand="1"/>
      </w:tblPr>
      <w:tblGrid>
        <w:gridCol w:w="1580"/>
        <w:gridCol w:w="3492"/>
        <w:gridCol w:w="1461"/>
        <w:gridCol w:w="3273"/>
      </w:tblGrid>
      <w:tr w:rsidR="00942DE8">
        <w:trPr>
          <w:trHeight w:val="813"/>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甲    方：</w:t>
            </w:r>
          </w:p>
        </w:tc>
        <w:tc>
          <w:tcPr>
            <w:tcW w:w="3492" w:type="dxa"/>
            <w:tcBorders>
              <w:top w:val="nil"/>
              <w:left w:val="nil"/>
              <w:bottom w:val="nil"/>
              <w:right w:val="nil"/>
            </w:tcBorders>
            <w:shd w:val="clear" w:color="auto" w:fill="auto"/>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福建省福化天辰气体有限公司</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乙    方：</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1051"/>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联系地址：</w:t>
            </w:r>
          </w:p>
        </w:tc>
        <w:tc>
          <w:tcPr>
            <w:tcW w:w="3492" w:type="dxa"/>
            <w:tcBorders>
              <w:top w:val="nil"/>
              <w:left w:val="nil"/>
              <w:bottom w:val="nil"/>
              <w:right w:val="nil"/>
            </w:tcBorders>
            <w:shd w:val="clear" w:color="auto" w:fill="auto"/>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福建省福州市福清市江阴工业集中区国盛大道3号</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联系地址：</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电    话：</w:t>
            </w:r>
          </w:p>
        </w:tc>
        <w:tc>
          <w:tcPr>
            <w:tcW w:w="3492" w:type="dxa"/>
            <w:tcBorders>
              <w:top w:val="nil"/>
              <w:left w:val="nil"/>
              <w:bottom w:val="nil"/>
              <w:right w:val="nil"/>
            </w:tcBorders>
            <w:shd w:val="clear" w:color="auto" w:fill="auto"/>
            <w:noWrap/>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电    话：</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lastRenderedPageBreak/>
              <w:t>法    人：</w:t>
            </w:r>
          </w:p>
        </w:tc>
        <w:tc>
          <w:tcPr>
            <w:tcW w:w="3492"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法    人：</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5072" w:type="dxa"/>
            <w:gridSpan w:val="2"/>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委托代理人：</w:t>
            </w:r>
          </w:p>
        </w:tc>
        <w:tc>
          <w:tcPr>
            <w:tcW w:w="4734" w:type="dxa"/>
            <w:gridSpan w:val="2"/>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委托代理人：</w:t>
            </w: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邮    编：</w:t>
            </w:r>
          </w:p>
        </w:tc>
        <w:tc>
          <w:tcPr>
            <w:tcW w:w="3492"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邮    编：</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传    真：</w:t>
            </w:r>
          </w:p>
        </w:tc>
        <w:tc>
          <w:tcPr>
            <w:tcW w:w="3492"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传    真：</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电子邮箱：</w:t>
            </w:r>
          </w:p>
        </w:tc>
        <w:tc>
          <w:tcPr>
            <w:tcW w:w="3492"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电子邮箱：</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2"/>
                <w:szCs w:val="22"/>
                <w:u w:val="single"/>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纳税识别号：</w:t>
            </w:r>
          </w:p>
        </w:tc>
        <w:tc>
          <w:tcPr>
            <w:tcW w:w="3492" w:type="dxa"/>
            <w:tcBorders>
              <w:top w:val="nil"/>
              <w:left w:val="nil"/>
              <w:bottom w:val="nil"/>
              <w:right w:val="nil"/>
            </w:tcBorders>
            <w:shd w:val="clear" w:color="auto" w:fill="auto"/>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91350181MA2XYR093M</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纳税识别号：</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733"/>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开户银行：</w:t>
            </w:r>
          </w:p>
        </w:tc>
        <w:tc>
          <w:tcPr>
            <w:tcW w:w="3492" w:type="dxa"/>
            <w:tcBorders>
              <w:top w:val="nil"/>
              <w:left w:val="nil"/>
              <w:bottom w:val="nil"/>
              <w:right w:val="nil"/>
            </w:tcBorders>
            <w:shd w:val="clear" w:color="auto" w:fill="auto"/>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中国建设银行福州城北支行</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开户银行：</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账    号：</w:t>
            </w:r>
          </w:p>
        </w:tc>
        <w:tc>
          <w:tcPr>
            <w:tcW w:w="3492"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color w:val="000000"/>
                <w:sz w:val="24"/>
                <w:szCs w:val="24"/>
              </w:rPr>
            </w:pPr>
            <w:r>
              <w:rPr>
                <w:color w:val="000000"/>
                <w:sz w:val="24"/>
                <w:szCs w:val="24"/>
              </w:rPr>
              <w:t>3505 0189 0007 0000 1679</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账    号：</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bl>
    <w:p w:rsidR="00942DE8" w:rsidRDefault="00942DE8">
      <w:pPr>
        <w:snapToGrid w:val="0"/>
        <w:spacing w:line="360" w:lineRule="auto"/>
        <w:rPr>
          <w:rFonts w:ascii="宋体" w:hAnsi="宋体" w:cs="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5F0A5D" w:rsidRDefault="005F0A5D">
      <w:pPr>
        <w:snapToGrid w:val="0"/>
        <w:spacing w:line="360" w:lineRule="auto"/>
        <w:rPr>
          <w:rFonts w:ascii="宋体" w:hAnsi="宋体"/>
          <w:color w:val="000000"/>
          <w:sz w:val="28"/>
          <w:szCs w:val="28"/>
        </w:rPr>
      </w:pPr>
    </w:p>
    <w:p w:rsidR="00942DE8" w:rsidRDefault="006B3E78">
      <w:pPr>
        <w:snapToGrid w:val="0"/>
        <w:spacing w:line="360" w:lineRule="auto"/>
        <w:rPr>
          <w:rFonts w:asciiTheme="minorEastAsia" w:eastAsiaTheme="minorEastAsia" w:hAnsiTheme="minorEastAsia" w:cs="宋体"/>
          <w:b/>
          <w:color w:val="000000" w:themeColor="text1"/>
          <w:sz w:val="28"/>
          <w:szCs w:val="28"/>
        </w:rPr>
      </w:pPr>
      <w:r>
        <w:rPr>
          <w:rFonts w:ascii="宋体" w:hAnsi="宋体"/>
          <w:color w:val="000000"/>
          <w:sz w:val="28"/>
          <w:szCs w:val="28"/>
        </w:rPr>
        <w:lastRenderedPageBreak/>
        <w:t>附件</w:t>
      </w:r>
      <w:r>
        <w:rPr>
          <w:rFonts w:ascii="宋体" w:hAnsi="宋体" w:hint="eastAsia"/>
          <w:color w:val="000000"/>
          <w:sz w:val="28"/>
          <w:szCs w:val="28"/>
        </w:rPr>
        <w:t>五</w:t>
      </w:r>
      <w:r w:rsidR="00084CBB">
        <w:rPr>
          <w:rFonts w:ascii="宋体" w:hAnsi="宋体" w:hint="eastAsia"/>
          <w:color w:val="000000"/>
          <w:sz w:val="28"/>
          <w:szCs w:val="28"/>
        </w:rPr>
        <w:t>：</w:t>
      </w:r>
      <w:r w:rsidR="00084CBB">
        <w:rPr>
          <w:rFonts w:asciiTheme="minorEastAsia" w:eastAsiaTheme="minorEastAsia" w:hAnsiTheme="minorEastAsia" w:cs="宋体" w:hint="eastAsia"/>
          <w:b/>
          <w:color w:val="000000" w:themeColor="text1"/>
          <w:sz w:val="28"/>
          <w:szCs w:val="28"/>
        </w:rPr>
        <w:t>回退保证金声明函</w:t>
      </w:r>
    </w:p>
    <w:p w:rsidR="00942DE8" w:rsidRDefault="00942DE8">
      <w:pPr>
        <w:snapToGrid w:val="0"/>
        <w:spacing w:line="360" w:lineRule="auto"/>
        <w:rPr>
          <w:rFonts w:asciiTheme="minorEastAsia" w:eastAsiaTheme="minorEastAsia" w:hAnsiTheme="minorEastAsia" w:cs="宋体"/>
          <w:color w:val="000000" w:themeColor="text1"/>
          <w:sz w:val="28"/>
          <w:szCs w:val="28"/>
        </w:rPr>
      </w:pP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致：福建省福化天辰气体有限公司</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我方为福建省福化天辰气体有限公司</w:t>
      </w:r>
      <w:r w:rsidR="003162D6">
        <w:rPr>
          <w:rFonts w:asciiTheme="minorEastAsia" w:eastAsiaTheme="minorEastAsia" w:hAnsiTheme="minorEastAsia" w:cs="宋体" w:hint="eastAsia"/>
          <w:b/>
          <w:color w:val="000000" w:themeColor="text1"/>
          <w:sz w:val="28"/>
          <w:szCs w:val="28"/>
          <w:u w:val="single"/>
        </w:rPr>
        <w:t>海通视频会议等系统设备采购与安装项目</w:t>
      </w:r>
      <w:r>
        <w:rPr>
          <w:rFonts w:asciiTheme="minorEastAsia" w:eastAsiaTheme="minorEastAsia" w:hAnsiTheme="minorEastAsia" w:cs="宋体" w:hint="eastAsia"/>
          <w:color w:val="000000" w:themeColor="text1"/>
          <w:sz w:val="28"/>
          <w:szCs w:val="28"/>
        </w:rPr>
        <w:t>所提交的参选保证金￥5000.00元（大写：人民币伍仟元整）已于    年    月    日以银行主动划账方式划入你方账户。</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单位全称：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开户银行：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开户账号：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意向参选方（盖章）：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法定代表人或委托代理人（签字）：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地  址：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联系人：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电  话：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公司名称（盖章）</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年    月    日</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注：意向参选方指定的收款账户须为意向参选方本单位账户。比选方向参选方回退保证金为无息退还。</w:t>
      </w:r>
    </w:p>
    <w:p w:rsidR="005F0A5D" w:rsidRDefault="005F0A5D" w:rsidP="00CE6F75">
      <w:pPr>
        <w:tabs>
          <w:tab w:val="left" w:pos="0"/>
        </w:tabs>
        <w:autoSpaceDE w:val="0"/>
        <w:autoSpaceDN w:val="0"/>
        <w:spacing w:line="360" w:lineRule="auto"/>
        <w:rPr>
          <w:rFonts w:ascii="宋体" w:hAnsi="宋体" w:cs="宋体"/>
          <w:sz w:val="28"/>
          <w:szCs w:val="28"/>
          <w:lang w:val="zh-CN"/>
        </w:rPr>
      </w:pPr>
    </w:p>
    <w:p w:rsidR="005F0A5D" w:rsidRDefault="005F0A5D" w:rsidP="00CE6F75">
      <w:pPr>
        <w:tabs>
          <w:tab w:val="left" w:pos="0"/>
        </w:tabs>
        <w:autoSpaceDE w:val="0"/>
        <w:autoSpaceDN w:val="0"/>
        <w:spacing w:line="360" w:lineRule="auto"/>
        <w:rPr>
          <w:rFonts w:ascii="宋体" w:hAnsi="宋体" w:cs="宋体"/>
          <w:sz w:val="28"/>
          <w:szCs w:val="28"/>
          <w:lang w:val="zh-CN"/>
        </w:rPr>
      </w:pPr>
    </w:p>
    <w:p w:rsidR="005F0A5D" w:rsidRDefault="005F0A5D" w:rsidP="00CE6F75">
      <w:pPr>
        <w:tabs>
          <w:tab w:val="left" w:pos="0"/>
        </w:tabs>
        <w:autoSpaceDE w:val="0"/>
        <w:autoSpaceDN w:val="0"/>
        <w:spacing w:line="360" w:lineRule="auto"/>
        <w:rPr>
          <w:rFonts w:ascii="宋体" w:hAnsi="宋体" w:cs="宋体"/>
          <w:sz w:val="28"/>
          <w:szCs w:val="28"/>
          <w:lang w:val="zh-CN"/>
        </w:rPr>
      </w:pPr>
    </w:p>
    <w:p w:rsidR="005F4C79" w:rsidRPr="004F2F3A" w:rsidRDefault="00CE6F75" w:rsidP="00CE6F75">
      <w:pPr>
        <w:tabs>
          <w:tab w:val="left" w:pos="0"/>
        </w:tabs>
        <w:autoSpaceDE w:val="0"/>
        <w:autoSpaceDN w:val="0"/>
        <w:spacing w:line="360" w:lineRule="auto"/>
        <w:rPr>
          <w:rFonts w:ascii="宋体" w:hAnsi="宋体" w:cs="宋体"/>
          <w:b/>
          <w:bCs/>
          <w:color w:val="000000"/>
          <w:sz w:val="24"/>
          <w:szCs w:val="24"/>
          <w:lang w:val="zh-CN"/>
        </w:rPr>
      </w:pPr>
      <w:r>
        <w:rPr>
          <w:rFonts w:ascii="宋体" w:hAnsi="宋体" w:cs="宋体" w:hint="eastAsia"/>
          <w:sz w:val="28"/>
          <w:szCs w:val="28"/>
          <w:lang w:val="zh-CN"/>
        </w:rPr>
        <w:t>附件六</w:t>
      </w:r>
      <w:r w:rsidR="00037A67">
        <w:rPr>
          <w:rFonts w:ascii="宋体" w:hAnsi="宋体" w:cs="宋体" w:hint="eastAsia"/>
          <w:sz w:val="28"/>
          <w:szCs w:val="28"/>
          <w:lang w:val="zh-CN"/>
        </w:rPr>
        <w:t>：</w:t>
      </w:r>
    </w:p>
    <w:p w:rsidR="005F4C79" w:rsidRPr="004F2F3A" w:rsidRDefault="005F4C79" w:rsidP="005F4C79">
      <w:pPr>
        <w:tabs>
          <w:tab w:val="left" w:pos="0"/>
        </w:tabs>
        <w:autoSpaceDE w:val="0"/>
        <w:autoSpaceDN w:val="0"/>
        <w:spacing w:line="360" w:lineRule="auto"/>
        <w:jc w:val="center"/>
        <w:rPr>
          <w:rFonts w:ascii="宋体" w:hAnsi="宋体" w:cs="宋体"/>
          <w:b/>
          <w:bCs/>
          <w:color w:val="000000"/>
          <w:sz w:val="36"/>
          <w:szCs w:val="36"/>
          <w:lang w:val="zh-CN"/>
        </w:rPr>
      </w:pPr>
      <w:r w:rsidRPr="004F2F3A">
        <w:rPr>
          <w:rFonts w:ascii="宋体" w:hAnsi="宋体" w:cs="宋体" w:hint="eastAsia"/>
          <w:b/>
          <w:bCs/>
          <w:color w:val="000000"/>
          <w:sz w:val="36"/>
          <w:szCs w:val="36"/>
          <w:lang w:val="zh-CN"/>
        </w:rPr>
        <w:lastRenderedPageBreak/>
        <w:t>配置清单汇总表</w:t>
      </w:r>
    </w:p>
    <w:p w:rsidR="005F4C79" w:rsidRPr="004F2F3A" w:rsidRDefault="005F4C79" w:rsidP="005F4C79">
      <w:pPr>
        <w:tabs>
          <w:tab w:val="left" w:pos="0"/>
        </w:tabs>
        <w:autoSpaceDE w:val="0"/>
        <w:autoSpaceDN w:val="0"/>
        <w:spacing w:line="360" w:lineRule="auto"/>
        <w:jc w:val="center"/>
        <w:rPr>
          <w:rFonts w:ascii="宋体" w:hAnsi="宋体" w:cs="宋体"/>
          <w:b/>
          <w:bCs/>
          <w:color w:val="000000"/>
          <w:sz w:val="24"/>
          <w:szCs w:val="24"/>
          <w:lang w:val="zh-CN"/>
        </w:rPr>
      </w:pPr>
    </w:p>
    <w:tbl>
      <w:tblPr>
        <w:tblW w:w="9513" w:type="dxa"/>
        <w:tblLayout w:type="fixed"/>
        <w:tblCellMar>
          <w:top w:w="15" w:type="dxa"/>
          <w:left w:w="15" w:type="dxa"/>
          <w:bottom w:w="15" w:type="dxa"/>
          <w:right w:w="15" w:type="dxa"/>
        </w:tblCellMar>
        <w:tblLook w:val="0000" w:firstRow="0" w:lastRow="0" w:firstColumn="0" w:lastColumn="0" w:noHBand="0" w:noVBand="0"/>
      </w:tblPr>
      <w:tblGrid>
        <w:gridCol w:w="746"/>
        <w:gridCol w:w="1367"/>
        <w:gridCol w:w="4626"/>
        <w:gridCol w:w="557"/>
        <w:gridCol w:w="642"/>
        <w:gridCol w:w="1575"/>
      </w:tblGrid>
      <w:tr w:rsidR="005F4C79" w:rsidRPr="004F2F3A" w:rsidTr="00E51F09">
        <w:trPr>
          <w:trHeight w:val="406"/>
        </w:trPr>
        <w:tc>
          <w:tcPr>
            <w:tcW w:w="9513" w:type="dxa"/>
            <w:gridSpan w:val="6"/>
            <w:tcBorders>
              <w:top w:val="single" w:sz="4" w:space="0" w:color="000000"/>
              <w:left w:val="single" w:sz="4" w:space="0" w:color="000000"/>
              <w:bottom w:val="single" w:sz="4" w:space="0" w:color="000000"/>
              <w:right w:val="single" w:sz="4" w:space="0" w:color="auto"/>
            </w:tcBorders>
            <w:vAlign w:val="center"/>
          </w:tcPr>
          <w:p w:rsidR="005F4C79" w:rsidRPr="004F2F3A" w:rsidRDefault="005F4C79" w:rsidP="00E51F09">
            <w:pPr>
              <w:widowControl/>
              <w:jc w:val="left"/>
              <w:textAlignment w:val="center"/>
              <w:rPr>
                <w:rFonts w:ascii="宋体" w:hAnsi="宋体" w:cs="宋体"/>
                <w:b/>
                <w:color w:val="000000"/>
                <w:sz w:val="24"/>
                <w:szCs w:val="24"/>
              </w:rPr>
            </w:pPr>
            <w:r w:rsidRPr="004F2F3A">
              <w:rPr>
                <w:rFonts w:ascii="宋体" w:hAnsi="宋体" w:cs="宋体" w:hint="eastAsia"/>
                <w:b/>
                <w:bCs/>
                <w:color w:val="000000"/>
                <w:sz w:val="24"/>
                <w:szCs w:val="24"/>
                <w:lang w:val="zh-CN"/>
              </w:rPr>
              <w:t>一、视频监控系统配置清单</w:t>
            </w:r>
          </w:p>
        </w:tc>
      </w:tr>
      <w:tr w:rsidR="005F4C79" w:rsidRPr="004F2F3A" w:rsidTr="00E51F09">
        <w:trPr>
          <w:trHeight w:val="286"/>
        </w:trPr>
        <w:tc>
          <w:tcPr>
            <w:tcW w:w="74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b/>
                <w:color w:val="000000"/>
                <w:sz w:val="24"/>
                <w:szCs w:val="24"/>
              </w:rPr>
            </w:pPr>
            <w:r w:rsidRPr="004F2F3A">
              <w:rPr>
                <w:rFonts w:ascii="宋体" w:hAnsi="宋体" w:cs="宋体" w:hint="eastAsia"/>
                <w:b/>
                <w:color w:val="000000"/>
                <w:sz w:val="24"/>
                <w:szCs w:val="24"/>
              </w:rPr>
              <w:t>序号</w:t>
            </w:r>
          </w:p>
        </w:tc>
        <w:tc>
          <w:tcPr>
            <w:tcW w:w="136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b/>
                <w:color w:val="000000"/>
                <w:sz w:val="24"/>
                <w:szCs w:val="24"/>
              </w:rPr>
            </w:pPr>
            <w:r w:rsidRPr="004F2F3A">
              <w:rPr>
                <w:rFonts w:ascii="宋体" w:hAnsi="宋体" w:cs="宋体" w:hint="eastAsia"/>
                <w:b/>
                <w:color w:val="000000"/>
                <w:sz w:val="24"/>
                <w:szCs w:val="24"/>
              </w:rPr>
              <w:t>材料名称</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b/>
                <w:color w:val="000000"/>
                <w:sz w:val="24"/>
                <w:szCs w:val="24"/>
              </w:rPr>
            </w:pPr>
            <w:r w:rsidRPr="004F2F3A">
              <w:rPr>
                <w:rFonts w:ascii="宋体" w:hAnsi="宋体" w:cs="宋体" w:hint="eastAsia"/>
                <w:b/>
                <w:color w:val="000000"/>
                <w:sz w:val="24"/>
                <w:szCs w:val="24"/>
              </w:rPr>
              <w:t>参考</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b/>
                <w:color w:val="000000"/>
                <w:sz w:val="24"/>
                <w:szCs w:val="24"/>
              </w:rPr>
            </w:pPr>
            <w:r w:rsidRPr="004F2F3A">
              <w:rPr>
                <w:rFonts w:ascii="宋体" w:hAnsi="宋体" w:cs="宋体" w:hint="eastAsia"/>
                <w:b/>
                <w:color w:val="000000"/>
                <w:sz w:val="24"/>
                <w:szCs w:val="24"/>
              </w:rPr>
              <w:t>单位</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b/>
                <w:color w:val="000000"/>
                <w:sz w:val="24"/>
                <w:szCs w:val="24"/>
              </w:rPr>
            </w:pPr>
            <w:r w:rsidRPr="004F2F3A">
              <w:rPr>
                <w:rFonts w:ascii="宋体" w:hAnsi="宋体" w:cs="宋体" w:hint="eastAsia"/>
                <w:b/>
                <w:color w:val="000000"/>
                <w:sz w:val="24"/>
                <w:szCs w:val="24"/>
              </w:rPr>
              <w:t>数量</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b/>
                <w:color w:val="000000"/>
                <w:sz w:val="24"/>
                <w:szCs w:val="24"/>
              </w:rPr>
            </w:pPr>
            <w:r w:rsidRPr="004F2F3A">
              <w:rPr>
                <w:rFonts w:ascii="宋体" w:hAnsi="宋体" w:cs="宋体" w:hint="eastAsia"/>
                <w:b/>
                <w:color w:val="000000"/>
                <w:sz w:val="24"/>
                <w:szCs w:val="24"/>
              </w:rPr>
              <w:t>备注</w:t>
            </w:r>
          </w:p>
        </w:tc>
      </w:tr>
      <w:tr w:rsidR="005F4C79" w:rsidRPr="004F2F3A" w:rsidTr="00E51F09">
        <w:trPr>
          <w:trHeight w:val="375"/>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300W网络摄像机</w:t>
            </w:r>
          </w:p>
        </w:tc>
        <w:tc>
          <w:tcPr>
            <w:tcW w:w="4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300万星光级1/2.8”CMOS ICR日夜型半球型网络摄像机;最小照度 0.002 Lux @(F1.2,AGC ON), 0 Lux with IR;快门 1/3秒至1/100,000秒;镜头 4mm、6mm，数字降噪 3D数字降噪;宽动态范围 120dB;视频压缩标准 H.265 / H.264 / MJPEG;电源供应 DC12V±25%/ PoE(802.3af);电源接口类型 圆头电源接口;功耗 5.5W MAX (ICR切换瞬间7.5W);红外照射距离 20-30米</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8</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jc w:val="center"/>
              <w:rPr>
                <w:rFonts w:ascii="宋体" w:hAnsi="宋体" w:cs="宋体"/>
                <w:color w:val="000000"/>
                <w:sz w:val="24"/>
                <w:szCs w:val="24"/>
              </w:rPr>
            </w:pPr>
          </w:p>
        </w:tc>
      </w:tr>
      <w:tr w:rsidR="005F4C79" w:rsidRPr="004F2F3A" w:rsidTr="00E51F09">
        <w:trPr>
          <w:trHeight w:val="286"/>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交换机1</w:t>
            </w:r>
          </w:p>
        </w:tc>
        <w:tc>
          <w:tcPr>
            <w:tcW w:w="4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5路千兆POE监控专用交换机</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jc w:val="center"/>
              <w:rPr>
                <w:rFonts w:ascii="宋体" w:hAnsi="宋体" w:cs="宋体"/>
                <w:color w:val="000000"/>
                <w:sz w:val="24"/>
                <w:szCs w:val="24"/>
              </w:rPr>
            </w:pPr>
          </w:p>
        </w:tc>
      </w:tr>
      <w:tr w:rsidR="005F4C79" w:rsidRPr="004F2F3A" w:rsidTr="00E51F09">
        <w:trPr>
          <w:trHeight w:val="286"/>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3</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交换机2</w:t>
            </w:r>
          </w:p>
        </w:tc>
        <w:tc>
          <w:tcPr>
            <w:tcW w:w="4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9路千兆POE监控专用交换机</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jc w:val="center"/>
              <w:rPr>
                <w:rFonts w:ascii="宋体" w:hAnsi="宋体" w:cs="宋体"/>
                <w:color w:val="000000"/>
                <w:sz w:val="24"/>
                <w:szCs w:val="24"/>
              </w:rPr>
            </w:pPr>
          </w:p>
        </w:tc>
      </w:tr>
      <w:tr w:rsidR="005F4C79" w:rsidRPr="004F2F3A" w:rsidTr="00E51F09">
        <w:trPr>
          <w:trHeight w:val="315"/>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4</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硬盘录像机</w:t>
            </w:r>
          </w:p>
        </w:tc>
        <w:tc>
          <w:tcPr>
            <w:tcW w:w="4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rPr>
                <w:rFonts w:ascii="宋体" w:hAnsi="宋体" w:cs="宋体"/>
                <w:color w:val="000000"/>
                <w:sz w:val="24"/>
                <w:szCs w:val="24"/>
              </w:rPr>
            </w:pPr>
            <w:r w:rsidRPr="004F2F3A">
              <w:rPr>
                <w:rFonts w:ascii="宋体" w:hAnsi="宋体" w:cs="宋体" w:hint="eastAsia"/>
                <w:color w:val="000000"/>
                <w:sz w:val="24"/>
                <w:szCs w:val="24"/>
              </w:rPr>
              <w:t>8路，H.265压缩，视频分辨率4K高清</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jc w:val="right"/>
              <w:rPr>
                <w:rFonts w:ascii="宋体" w:hAnsi="宋体" w:cs="宋体"/>
                <w:color w:val="000000"/>
                <w:sz w:val="24"/>
                <w:szCs w:val="24"/>
              </w:rPr>
            </w:pPr>
          </w:p>
        </w:tc>
      </w:tr>
      <w:tr w:rsidR="005F4C79" w:rsidRPr="004F2F3A" w:rsidTr="00E51F09">
        <w:trPr>
          <w:trHeight w:val="327"/>
        </w:trPr>
        <w:tc>
          <w:tcPr>
            <w:tcW w:w="74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5</w:t>
            </w:r>
          </w:p>
        </w:tc>
        <w:tc>
          <w:tcPr>
            <w:tcW w:w="136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textAlignment w:val="center"/>
              <w:rPr>
                <w:rFonts w:ascii="宋体" w:hAnsi="宋体" w:cs="宋体"/>
                <w:color w:val="000000"/>
                <w:sz w:val="24"/>
                <w:szCs w:val="24"/>
              </w:rPr>
            </w:pPr>
            <w:r w:rsidRPr="004F2F3A">
              <w:rPr>
                <w:rFonts w:ascii="宋体" w:hAnsi="宋体" w:cs="宋体" w:hint="eastAsia"/>
                <w:color w:val="000000"/>
                <w:sz w:val="24"/>
                <w:szCs w:val="24"/>
              </w:rPr>
              <w:t>硬盘</w:t>
            </w:r>
          </w:p>
        </w:tc>
        <w:tc>
          <w:tcPr>
            <w:tcW w:w="4626" w:type="dxa"/>
            <w:tcBorders>
              <w:top w:val="single" w:sz="4" w:space="0" w:color="000000"/>
              <w:left w:val="single" w:sz="4" w:space="0" w:color="000000"/>
              <w:bottom w:val="single" w:sz="4" w:space="0" w:color="000000"/>
              <w:right w:val="single" w:sz="4" w:space="0" w:color="000000"/>
            </w:tcBorders>
          </w:tcPr>
          <w:p w:rsidR="005F4C79" w:rsidRPr="004F2F3A" w:rsidRDefault="005F4C79" w:rsidP="00E51F09">
            <w:pPr>
              <w:widowControl/>
              <w:textAlignment w:val="top"/>
              <w:rPr>
                <w:rFonts w:ascii="宋体" w:hAnsi="宋体" w:cs="宋体"/>
                <w:color w:val="000000"/>
                <w:sz w:val="24"/>
                <w:szCs w:val="24"/>
              </w:rPr>
            </w:pPr>
            <w:r w:rsidRPr="004F2F3A">
              <w:rPr>
                <w:rFonts w:ascii="宋体" w:hAnsi="宋体" w:cs="宋体" w:hint="eastAsia"/>
                <w:color w:val="000000"/>
                <w:sz w:val="24"/>
                <w:szCs w:val="24"/>
              </w:rPr>
              <w:t>4TB,5900RPM,3.5",SATA</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2</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jc w:val="right"/>
              <w:rPr>
                <w:rFonts w:ascii="宋体" w:hAnsi="宋体" w:cs="宋体"/>
                <w:color w:val="000000"/>
                <w:sz w:val="24"/>
                <w:szCs w:val="24"/>
              </w:rPr>
            </w:pPr>
          </w:p>
        </w:tc>
      </w:tr>
      <w:tr w:rsidR="005F4C79" w:rsidRPr="004F2F3A" w:rsidTr="00E51F09">
        <w:trPr>
          <w:trHeight w:val="286"/>
        </w:trPr>
        <w:tc>
          <w:tcPr>
            <w:tcW w:w="74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6</w:t>
            </w:r>
          </w:p>
        </w:tc>
        <w:tc>
          <w:tcPr>
            <w:tcW w:w="136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显示屏</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21.5英寸，全高清液晶</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rPr>
                <w:rFonts w:ascii="宋体" w:hAnsi="宋体" w:cs="宋体"/>
                <w:color w:val="000000"/>
                <w:sz w:val="24"/>
                <w:szCs w:val="24"/>
              </w:rPr>
            </w:pPr>
          </w:p>
        </w:tc>
      </w:tr>
      <w:tr w:rsidR="005F4C79" w:rsidRPr="004F2F3A" w:rsidTr="00E51F09">
        <w:trPr>
          <w:trHeight w:val="286"/>
        </w:trPr>
        <w:tc>
          <w:tcPr>
            <w:tcW w:w="74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7</w:t>
            </w:r>
          </w:p>
        </w:tc>
        <w:tc>
          <w:tcPr>
            <w:tcW w:w="136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显示屏</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color w:val="000000"/>
                <w:sz w:val="24"/>
                <w:szCs w:val="24"/>
              </w:rPr>
              <w:t xml:space="preserve">32 </w:t>
            </w:r>
            <w:r w:rsidRPr="004F2F3A">
              <w:rPr>
                <w:rFonts w:ascii="宋体" w:hAnsi="宋体" w:cs="宋体" w:hint="eastAsia"/>
                <w:color w:val="000000"/>
                <w:sz w:val="24"/>
                <w:szCs w:val="24"/>
              </w:rPr>
              <w:t>英寸，全高清液晶</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rPr>
                <w:rFonts w:ascii="宋体" w:hAnsi="宋体" w:cs="宋体"/>
                <w:color w:val="000000"/>
                <w:sz w:val="24"/>
                <w:szCs w:val="24"/>
              </w:rPr>
            </w:pPr>
          </w:p>
        </w:tc>
      </w:tr>
      <w:tr w:rsidR="005F4C79" w:rsidRPr="004F2F3A" w:rsidTr="00E51F09">
        <w:trPr>
          <w:trHeight w:val="362"/>
        </w:trPr>
        <w:tc>
          <w:tcPr>
            <w:tcW w:w="74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8</w:t>
            </w:r>
          </w:p>
        </w:tc>
        <w:tc>
          <w:tcPr>
            <w:tcW w:w="136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壁挂多媒体箱</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定制</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jc w:val="center"/>
              <w:rPr>
                <w:rFonts w:ascii="宋体" w:hAnsi="宋体" w:cs="宋体"/>
                <w:color w:val="000000"/>
                <w:sz w:val="24"/>
                <w:szCs w:val="24"/>
              </w:rPr>
            </w:pPr>
          </w:p>
        </w:tc>
      </w:tr>
      <w:tr w:rsidR="005F4C79" w:rsidRPr="004F2F3A" w:rsidTr="00E51F09">
        <w:trPr>
          <w:trHeight w:val="661"/>
        </w:trPr>
        <w:tc>
          <w:tcPr>
            <w:tcW w:w="9513" w:type="dxa"/>
            <w:gridSpan w:val="6"/>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5F4C79">
            <w:pPr>
              <w:numPr>
                <w:ilvl w:val="0"/>
                <w:numId w:val="3"/>
              </w:numPr>
              <w:tabs>
                <w:tab w:val="left" w:pos="0"/>
              </w:tabs>
              <w:autoSpaceDE w:val="0"/>
              <w:autoSpaceDN w:val="0"/>
              <w:spacing w:line="360" w:lineRule="auto"/>
              <w:textAlignment w:val="auto"/>
              <w:rPr>
                <w:rFonts w:ascii="宋体" w:hAnsi="宋体" w:cs="宋体"/>
                <w:b/>
                <w:bCs/>
                <w:color w:val="000000"/>
                <w:sz w:val="24"/>
                <w:szCs w:val="24"/>
                <w:lang w:val="zh-CN"/>
              </w:rPr>
            </w:pPr>
            <w:r w:rsidRPr="004F2F3A">
              <w:rPr>
                <w:rFonts w:ascii="宋体" w:hAnsi="宋体" w:cs="宋体" w:hint="eastAsia"/>
                <w:b/>
                <w:bCs/>
                <w:color w:val="000000"/>
                <w:sz w:val="24"/>
                <w:szCs w:val="24"/>
                <w:lang w:val="zh-CN"/>
              </w:rPr>
              <w:t>无线网络系统配置清单</w:t>
            </w:r>
          </w:p>
          <w:p w:rsidR="005F4C79" w:rsidRPr="004F2F3A" w:rsidRDefault="005F4C79" w:rsidP="00E51F09">
            <w:pPr>
              <w:jc w:val="center"/>
              <w:rPr>
                <w:rFonts w:ascii="宋体" w:hAnsi="宋体" w:cs="宋体"/>
                <w:color w:val="000000"/>
                <w:sz w:val="24"/>
                <w:szCs w:val="24"/>
              </w:rPr>
            </w:pPr>
          </w:p>
        </w:tc>
      </w:tr>
      <w:tr w:rsidR="005F4C79" w:rsidRPr="004F2F3A" w:rsidTr="00E51F09">
        <w:trPr>
          <w:trHeight w:val="362"/>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367" w:type="dxa"/>
            <w:tcBorders>
              <w:top w:val="single" w:sz="4" w:space="0" w:color="auto"/>
              <w:left w:val="nil"/>
              <w:bottom w:val="single" w:sz="4" w:space="0" w:color="auto"/>
              <w:right w:val="single" w:sz="4" w:space="0" w:color="auto"/>
            </w:tcBorders>
            <w:shd w:val="clear" w:color="000000" w:fill="FFFFFF"/>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无线面板AP</w:t>
            </w:r>
          </w:p>
        </w:tc>
        <w:tc>
          <w:tcPr>
            <w:tcW w:w="4626" w:type="dxa"/>
            <w:tcBorders>
              <w:top w:val="single" w:sz="4" w:space="0" w:color="auto"/>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11ac Wave 2,2x2双频,内置智能天线,USB</w:t>
            </w:r>
          </w:p>
        </w:tc>
        <w:tc>
          <w:tcPr>
            <w:tcW w:w="557" w:type="dxa"/>
            <w:tcBorders>
              <w:top w:val="single" w:sz="4" w:space="0" w:color="auto"/>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single" w:sz="4" w:space="0" w:color="auto"/>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15</w:t>
            </w:r>
          </w:p>
        </w:tc>
        <w:tc>
          <w:tcPr>
            <w:tcW w:w="1575" w:type="dxa"/>
            <w:tcBorders>
              <w:top w:val="single" w:sz="4" w:space="0" w:color="auto"/>
              <w:left w:val="nil"/>
              <w:bottom w:val="single" w:sz="4" w:space="0" w:color="auto"/>
              <w:right w:val="single" w:sz="4" w:space="0" w:color="auto"/>
            </w:tcBorders>
          </w:tcPr>
          <w:p w:rsidR="005F4C79" w:rsidRPr="004F2F3A" w:rsidRDefault="002B050C" w:rsidP="00E51F09">
            <w:pPr>
              <w:widowControl/>
              <w:jc w:val="center"/>
              <w:rPr>
                <w:rFonts w:ascii="宋体" w:hAnsi="宋体" w:cs="宋体"/>
                <w:color w:val="000000"/>
                <w:sz w:val="24"/>
                <w:szCs w:val="24"/>
              </w:rPr>
            </w:pPr>
            <w:r w:rsidRPr="00141DC1">
              <w:rPr>
                <w:rFonts w:ascii="宋体" w:hAnsi="宋体" w:cs="宋体" w:hint="eastAsia"/>
                <w:color w:val="000000"/>
                <w:sz w:val="18"/>
                <w:szCs w:val="18"/>
              </w:rPr>
              <w:t>带网络口，可外接网络线有线使用</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2</w:t>
            </w:r>
          </w:p>
        </w:tc>
        <w:tc>
          <w:tcPr>
            <w:tcW w:w="1367" w:type="dxa"/>
            <w:tcBorders>
              <w:top w:val="nil"/>
              <w:left w:val="nil"/>
              <w:bottom w:val="single" w:sz="4" w:space="0" w:color="auto"/>
              <w:right w:val="single" w:sz="4" w:space="0" w:color="auto"/>
            </w:tcBorders>
            <w:shd w:val="clear" w:color="000000" w:fill="FFFFFF"/>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无线放装AP</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11ac wave2, 室内型,2X2双频,内置天线,1*GE口</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7</w:t>
            </w:r>
          </w:p>
        </w:tc>
        <w:tc>
          <w:tcPr>
            <w:tcW w:w="1575" w:type="dxa"/>
            <w:tcBorders>
              <w:top w:val="nil"/>
              <w:left w:val="nil"/>
              <w:bottom w:val="single" w:sz="4" w:space="0" w:color="auto"/>
              <w:right w:val="single" w:sz="4" w:space="0" w:color="auto"/>
            </w:tcBorders>
          </w:tcPr>
          <w:p w:rsidR="005F4C79" w:rsidRPr="004F2F3A" w:rsidRDefault="002B050C" w:rsidP="00E51F09">
            <w:pPr>
              <w:widowControl/>
              <w:jc w:val="center"/>
              <w:rPr>
                <w:rFonts w:ascii="宋体" w:hAnsi="宋体" w:cs="宋体"/>
                <w:color w:val="000000"/>
                <w:sz w:val="24"/>
                <w:szCs w:val="24"/>
              </w:rPr>
            </w:pPr>
            <w:r w:rsidRPr="00141DC1">
              <w:rPr>
                <w:rFonts w:ascii="宋体" w:hAnsi="宋体" w:cs="宋体" w:hint="eastAsia"/>
                <w:color w:val="000000"/>
                <w:sz w:val="18"/>
                <w:szCs w:val="18"/>
              </w:rPr>
              <w:t>带网络口，可外接网络线有线使用</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3</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24口POE交换机</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24个10/100/1000Base-T以太网端口,4个千兆SFP,PoE+,370W POE交流供电</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2</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color w:val="000000"/>
                <w:sz w:val="24"/>
                <w:szCs w:val="24"/>
              </w:rPr>
            </w:pP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4</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无线控制器</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资源授权</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color w:val="000000"/>
                <w:sz w:val="24"/>
                <w:szCs w:val="24"/>
              </w:rPr>
            </w:pP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color w:val="000000"/>
                <w:sz w:val="24"/>
                <w:szCs w:val="24"/>
              </w:rPr>
              <w:t>5</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48口交换机</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48个10/100/1000Base-T以太网端口,4个千兆SFP,交流供电)</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color w:val="000000"/>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color w:val="000000"/>
                <w:sz w:val="24"/>
                <w:szCs w:val="24"/>
              </w:rPr>
            </w:pP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color w:val="000000"/>
                <w:sz w:val="24"/>
                <w:szCs w:val="24"/>
              </w:rPr>
              <w:t>6</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千兆单模光模块</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光模块-SFP-GE-单模模块</w:t>
            </w:r>
            <w:r w:rsidRPr="004F2F3A">
              <w:rPr>
                <w:rFonts w:ascii="宋体" w:hAnsi="宋体" w:cs="宋体" w:hint="eastAsia"/>
                <w:sz w:val="24"/>
                <w:szCs w:val="24"/>
              </w:rPr>
              <w:br/>
              <w:t>(1310nm,10km,LC)</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个</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sz w:val="24"/>
                <w:szCs w:val="24"/>
              </w:rPr>
            </w:pPr>
          </w:p>
        </w:tc>
      </w:tr>
      <w:tr w:rsidR="005F4C79" w:rsidRPr="004F2F3A" w:rsidTr="00E51F09">
        <w:trPr>
          <w:trHeight w:val="362"/>
        </w:trPr>
        <w:tc>
          <w:tcPr>
            <w:tcW w:w="9513" w:type="dxa"/>
            <w:gridSpan w:val="6"/>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b/>
                <w:sz w:val="24"/>
                <w:szCs w:val="24"/>
              </w:rPr>
            </w:pPr>
            <w:r w:rsidRPr="004F2F3A">
              <w:rPr>
                <w:rFonts w:ascii="宋体" w:hAnsi="宋体" w:cs="宋体" w:hint="eastAsia"/>
                <w:b/>
                <w:sz w:val="24"/>
                <w:szCs w:val="24"/>
              </w:rPr>
              <w:t>三、机房（监控室）配置清单</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lastRenderedPageBreak/>
              <w:t>1</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机柜</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2</w:t>
            </w:r>
            <w:r w:rsidRPr="004F2F3A">
              <w:rPr>
                <w:rFonts w:ascii="宋体" w:hAnsi="宋体" w:cs="宋体"/>
                <w:color w:val="000000"/>
                <w:sz w:val="24"/>
                <w:szCs w:val="24"/>
              </w:rPr>
              <w:t xml:space="preserve">4U </w:t>
            </w:r>
            <w:r w:rsidRPr="004F2F3A">
              <w:rPr>
                <w:rFonts w:ascii="宋体" w:hAnsi="宋体" w:cs="宋体" w:hint="eastAsia"/>
                <w:color w:val="000000"/>
                <w:sz w:val="24"/>
                <w:szCs w:val="24"/>
              </w:rPr>
              <w:t>黑</w:t>
            </w:r>
            <w:r w:rsidRPr="004F2F3A">
              <w:rPr>
                <w:rFonts w:ascii="宋体" w:hAnsi="宋体" w:cs="宋体"/>
                <w:color w:val="000000"/>
                <w:sz w:val="24"/>
                <w:szCs w:val="24"/>
              </w:rPr>
              <w:t>色</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nil"/>
              <w:left w:val="nil"/>
              <w:bottom w:val="single" w:sz="4" w:space="0" w:color="auto"/>
              <w:right w:val="single" w:sz="4" w:space="0" w:color="auto"/>
            </w:tcBorders>
            <w:vAlign w:val="center"/>
          </w:tcPr>
          <w:p w:rsidR="005F4C79" w:rsidRPr="004F2F3A" w:rsidRDefault="005F4C79" w:rsidP="00E51F09">
            <w:pPr>
              <w:jc w:val="center"/>
              <w:rPr>
                <w:rFonts w:ascii="宋体" w:hAnsi="宋体" w:cs="宋体"/>
                <w:color w:val="000000"/>
                <w:sz w:val="24"/>
                <w:szCs w:val="24"/>
              </w:rPr>
            </w:pPr>
          </w:p>
        </w:tc>
      </w:tr>
      <w:tr w:rsidR="005F4C79" w:rsidRPr="004F2F3A" w:rsidTr="00E51F09">
        <w:trPr>
          <w:trHeight w:val="362"/>
        </w:trPr>
        <w:tc>
          <w:tcPr>
            <w:tcW w:w="9513" w:type="dxa"/>
            <w:gridSpan w:val="6"/>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b/>
                <w:sz w:val="24"/>
                <w:szCs w:val="24"/>
              </w:rPr>
            </w:pPr>
            <w:r w:rsidRPr="004F2F3A">
              <w:rPr>
                <w:rFonts w:ascii="宋体" w:hAnsi="宋体" w:cs="宋体" w:hint="eastAsia"/>
                <w:b/>
                <w:sz w:val="24"/>
                <w:szCs w:val="24"/>
              </w:rPr>
              <w:t>四、门禁系统配置清单</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color w:val="000000"/>
                <w:sz w:val="24"/>
                <w:szCs w:val="24"/>
              </w:rPr>
              <w:t>1</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textAlignment w:val="center"/>
              <w:rPr>
                <w:rFonts w:ascii="宋体" w:hAnsi="宋体" w:cs="宋体"/>
                <w:color w:val="000000"/>
                <w:sz w:val="24"/>
                <w:szCs w:val="24"/>
              </w:rPr>
            </w:pPr>
            <w:r w:rsidRPr="004F2F3A">
              <w:rPr>
                <w:rFonts w:ascii="宋体" w:hAnsi="宋体" w:cs="宋体" w:hint="eastAsia"/>
                <w:color w:val="000000"/>
                <w:sz w:val="24"/>
                <w:szCs w:val="24"/>
              </w:rPr>
              <w:t>门禁系统</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textAlignment w:val="center"/>
              <w:rPr>
                <w:rFonts w:ascii="宋体" w:hAnsi="宋体" w:cs="宋体"/>
                <w:color w:val="000000"/>
                <w:sz w:val="24"/>
                <w:szCs w:val="24"/>
              </w:rPr>
            </w:pP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个</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textAlignment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nil"/>
              <w:left w:val="nil"/>
              <w:bottom w:val="single" w:sz="4" w:space="0" w:color="auto"/>
              <w:right w:val="single" w:sz="4" w:space="0" w:color="auto"/>
            </w:tcBorders>
            <w:vAlign w:val="center"/>
          </w:tcPr>
          <w:p w:rsidR="005F4C79" w:rsidRPr="004F2F3A" w:rsidRDefault="005F4C79" w:rsidP="00E51F09">
            <w:pPr>
              <w:jc w:val="center"/>
              <w:rPr>
                <w:rFonts w:ascii="宋体" w:hAnsi="宋体" w:cs="宋体"/>
                <w:color w:val="000000"/>
                <w:sz w:val="24"/>
                <w:szCs w:val="24"/>
              </w:rPr>
            </w:pPr>
          </w:p>
        </w:tc>
      </w:tr>
      <w:tr w:rsidR="005F4C79" w:rsidRPr="004F2F3A" w:rsidTr="00E51F09">
        <w:trPr>
          <w:trHeight w:val="269"/>
        </w:trPr>
        <w:tc>
          <w:tcPr>
            <w:tcW w:w="9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b/>
                <w:color w:val="000000"/>
                <w:sz w:val="24"/>
                <w:szCs w:val="24"/>
              </w:rPr>
              <w:t>五</w:t>
            </w:r>
            <w:r w:rsidRPr="004F2F3A">
              <w:rPr>
                <w:rFonts w:ascii="宋体" w:hAnsi="宋体" w:cs="宋体" w:hint="eastAsia"/>
                <w:b/>
                <w:color w:val="000000"/>
                <w:sz w:val="24"/>
                <w:szCs w:val="24"/>
              </w:rPr>
              <w:t>、</w:t>
            </w:r>
            <w:r w:rsidRPr="004F2F3A">
              <w:rPr>
                <w:rFonts w:ascii="宋体" w:hAnsi="宋体" w:cs="宋体"/>
                <w:b/>
                <w:color w:val="000000"/>
                <w:sz w:val="24"/>
                <w:szCs w:val="24"/>
              </w:rPr>
              <w:t>会议系统配置清单</w:t>
            </w:r>
          </w:p>
        </w:tc>
      </w:tr>
      <w:tr w:rsidR="005F4C79" w:rsidRPr="004F2F3A" w:rsidTr="00E51F09">
        <w:trPr>
          <w:trHeight w:val="362"/>
        </w:trPr>
        <w:tc>
          <w:tcPr>
            <w:tcW w:w="9513" w:type="dxa"/>
            <w:gridSpan w:val="6"/>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b/>
                <w:bCs/>
                <w:color w:val="000000"/>
                <w:sz w:val="24"/>
                <w:szCs w:val="24"/>
              </w:rPr>
            </w:pPr>
            <w:r w:rsidRPr="004F2F3A">
              <w:rPr>
                <w:rFonts w:ascii="宋体" w:hAnsi="宋体" w:cs="宋体" w:hint="eastAsia"/>
                <w:b/>
                <w:bCs/>
                <w:color w:val="000000"/>
                <w:sz w:val="24"/>
                <w:szCs w:val="24"/>
              </w:rPr>
              <w:t>1、视频传输显示系统</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1-1</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65寸液晶电视</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屏幕尺寸：65英寸；屏幕比例：16:9；屏幕分辨率1920×1080，2路HDMI高清输入,1路232控制接口，配套移动推车。</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sz w:val="24"/>
                <w:szCs w:val="24"/>
              </w:rPr>
            </w:pP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1-2</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混合矩阵</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1.纯硬件插卡式架构，无CPU和操作系统，无病毒感染和系统崩溃的危险。</w:t>
            </w:r>
          </w:p>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2.支持≥8路高清信号的输入，支持≥8路高清信号输出</w:t>
            </w:r>
          </w:p>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3.同时支持HDMI/DVI所有标准输入</w:t>
            </w:r>
          </w:p>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 xml:space="preserve">4.输出支持DVI-I输出，支持DVI和VGA信号输出；输出支持800x600-2048x1200 60hz </w:t>
            </w:r>
          </w:p>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5.支持DVI, HDMI,全接口标准的4K输入，支持DVI，HDMI的4K输出，支持开4K信号无缝切换。</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大视、富力、小鸟</w:t>
            </w:r>
            <w:r w:rsidRPr="004F2F3A">
              <w:rPr>
                <w:rFonts w:ascii="宋体" w:hAnsi="宋体" w:cs="宋体"/>
                <w:sz w:val="24"/>
                <w:szCs w:val="24"/>
              </w:rPr>
              <w:t>科技</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1-3</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桌插</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1*HDMI、1*网线、1*五口电源插座</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个</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sz w:val="24"/>
                <w:szCs w:val="24"/>
              </w:rPr>
            </w:pP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r w:rsidRPr="004F2F3A">
              <w:rPr>
                <w:rFonts w:ascii="宋体" w:hAnsi="宋体" w:cs="宋体"/>
                <w:color w:val="000000"/>
                <w:sz w:val="24"/>
                <w:szCs w:val="24"/>
              </w:rPr>
              <w:t>-4</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幕布</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1</w:t>
            </w:r>
            <w:r w:rsidRPr="004F2F3A">
              <w:rPr>
                <w:rFonts w:ascii="宋体" w:hAnsi="宋体" w:cs="宋体"/>
                <w:sz w:val="24"/>
                <w:szCs w:val="24"/>
              </w:rPr>
              <w:t>5</w:t>
            </w:r>
            <w:r w:rsidRPr="004F2F3A">
              <w:rPr>
                <w:rFonts w:ascii="宋体" w:hAnsi="宋体" w:cs="宋体" w:hint="eastAsia"/>
                <w:sz w:val="24"/>
                <w:szCs w:val="24"/>
              </w:rPr>
              <w:t xml:space="preserve">0英寸 </w:t>
            </w:r>
            <w:r w:rsidRPr="004F2F3A">
              <w:rPr>
                <w:rFonts w:ascii="宋体" w:hAnsi="宋体" w:cs="宋体"/>
                <w:sz w:val="24"/>
                <w:szCs w:val="24"/>
              </w:rPr>
              <w:t>16：</w:t>
            </w:r>
            <w:r w:rsidRPr="004F2F3A">
              <w:rPr>
                <w:rFonts w:ascii="宋体" w:hAnsi="宋体" w:cs="宋体" w:hint="eastAsia"/>
                <w:sz w:val="24"/>
                <w:szCs w:val="24"/>
              </w:rPr>
              <w:t>9 电动幕布，</w:t>
            </w:r>
            <w:r w:rsidRPr="004F2F3A">
              <w:rPr>
                <w:rFonts w:ascii="宋体" w:hAnsi="宋体" w:cs="宋体"/>
                <w:sz w:val="24"/>
                <w:szCs w:val="24"/>
              </w:rPr>
              <w:t xml:space="preserve"> </w:t>
            </w:r>
            <w:r w:rsidRPr="004F2F3A">
              <w:rPr>
                <w:rFonts w:ascii="宋体" w:hAnsi="宋体" w:cs="宋体" w:hint="eastAsia"/>
                <w:sz w:val="24"/>
                <w:szCs w:val="24"/>
              </w:rPr>
              <w:t>白玻纤</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sz w:val="24"/>
                <w:szCs w:val="24"/>
              </w:rPr>
              <w:t>个</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sz w:val="24"/>
                <w:szCs w:val="24"/>
              </w:rPr>
            </w:pP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r w:rsidRPr="004F2F3A">
              <w:rPr>
                <w:rFonts w:ascii="宋体" w:hAnsi="宋体" w:cs="宋体"/>
                <w:color w:val="000000"/>
                <w:sz w:val="24"/>
                <w:szCs w:val="24"/>
              </w:rPr>
              <w:t>-5</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投影仪</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投影技术：3LCD</w:t>
            </w:r>
          </w:p>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≥5</w:t>
            </w:r>
            <w:r w:rsidRPr="004F2F3A">
              <w:rPr>
                <w:rFonts w:ascii="宋体" w:hAnsi="宋体" w:cs="宋体"/>
                <w:sz w:val="24"/>
                <w:szCs w:val="24"/>
              </w:rPr>
              <w:t>2</w:t>
            </w:r>
            <w:r w:rsidRPr="004F2F3A">
              <w:rPr>
                <w:rFonts w:ascii="宋体" w:hAnsi="宋体" w:cs="宋体" w:hint="eastAsia"/>
                <w:sz w:val="24"/>
                <w:szCs w:val="24"/>
              </w:rPr>
              <w:t xml:space="preserve">00流明, </w:t>
            </w:r>
          </w:p>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标准分辨率≥1920*1200</w:t>
            </w:r>
          </w:p>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≥1.6倍变焦</w:t>
            </w:r>
          </w:p>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长宽比：16:10</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明基，爱普生，N</w:t>
            </w:r>
            <w:r w:rsidRPr="004F2F3A">
              <w:rPr>
                <w:rFonts w:ascii="宋体" w:hAnsi="宋体" w:cs="宋体"/>
                <w:sz w:val="24"/>
                <w:szCs w:val="24"/>
              </w:rPr>
              <w:t>EC、日立</w:t>
            </w:r>
          </w:p>
        </w:tc>
      </w:tr>
      <w:tr w:rsidR="005F4C79" w:rsidRPr="004F2F3A" w:rsidTr="00E51F09">
        <w:trPr>
          <w:trHeight w:val="556"/>
        </w:trPr>
        <w:tc>
          <w:tcPr>
            <w:tcW w:w="9513" w:type="dxa"/>
            <w:gridSpan w:val="6"/>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b/>
                <w:bCs/>
                <w:sz w:val="24"/>
                <w:szCs w:val="24"/>
              </w:rPr>
            </w:pPr>
            <w:r w:rsidRPr="004F2F3A">
              <w:rPr>
                <w:rFonts w:ascii="宋体" w:hAnsi="宋体" w:cs="宋体" w:hint="eastAsia"/>
                <w:b/>
                <w:bCs/>
                <w:sz w:val="24"/>
                <w:szCs w:val="24"/>
              </w:rPr>
              <w:t>2、会议音响系统</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2-1</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调音台</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1</w:t>
            </w:r>
            <w:r w:rsidRPr="004F2F3A">
              <w:rPr>
                <w:rFonts w:ascii="宋体" w:hAnsi="宋体" w:cs="宋体"/>
                <w:color w:val="000000"/>
                <w:sz w:val="24"/>
                <w:szCs w:val="24"/>
              </w:rPr>
              <w:t>2</w:t>
            </w:r>
            <w:r w:rsidRPr="004F2F3A">
              <w:rPr>
                <w:rFonts w:ascii="宋体" w:hAnsi="宋体" w:cs="宋体" w:hint="eastAsia"/>
                <w:color w:val="000000"/>
                <w:sz w:val="24"/>
                <w:szCs w:val="24"/>
              </w:rPr>
              <w:t>路紧湊型机架式/台式超低噪声调音台</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雅马哈、博世，JBL，惠威、ITC</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2-2</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鹅颈话筒</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1.拾音型式：电容式；</w:t>
            </w:r>
            <w:r w:rsidRPr="004F2F3A">
              <w:rPr>
                <w:rFonts w:ascii="宋体" w:hAnsi="宋体" w:cs="宋体" w:hint="eastAsia"/>
                <w:color w:val="000000"/>
                <w:sz w:val="24"/>
                <w:szCs w:val="24"/>
              </w:rPr>
              <w:br/>
              <w:t>2.频率响应：50-18,000Hz；</w:t>
            </w:r>
            <w:r w:rsidRPr="004F2F3A">
              <w:rPr>
                <w:rFonts w:ascii="宋体" w:hAnsi="宋体" w:cs="宋体" w:hint="eastAsia"/>
                <w:color w:val="000000"/>
                <w:sz w:val="24"/>
                <w:szCs w:val="24"/>
              </w:rPr>
              <w:br/>
              <w:t>3.指向特性：心型，含底座。</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支</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3</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铁三角、ORKENY、SHUER</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2-3</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功率放大器</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立体声功率:8Ω 2*</w:t>
            </w:r>
            <w:r w:rsidRPr="004F2F3A">
              <w:rPr>
                <w:rFonts w:ascii="宋体" w:hAnsi="宋体" w:cs="宋体"/>
                <w:color w:val="000000"/>
                <w:sz w:val="24"/>
                <w:szCs w:val="24"/>
              </w:rPr>
              <w:t>8</w:t>
            </w:r>
            <w:r w:rsidRPr="004F2F3A">
              <w:rPr>
                <w:rFonts w:ascii="宋体" w:hAnsi="宋体" w:cs="宋体" w:hint="eastAsia"/>
                <w:color w:val="000000"/>
                <w:sz w:val="24"/>
                <w:szCs w:val="24"/>
              </w:rPr>
              <w:t xml:space="preserve">00W   </w:t>
            </w:r>
            <w:r w:rsidRPr="004F2F3A">
              <w:rPr>
                <w:rFonts w:ascii="宋体" w:hAnsi="宋体" w:cs="宋体" w:hint="eastAsia"/>
                <w:color w:val="000000"/>
                <w:sz w:val="24"/>
                <w:szCs w:val="24"/>
              </w:rPr>
              <w:br/>
              <w:t>频率响应:2</w:t>
            </w:r>
            <w:r w:rsidRPr="004F2F3A">
              <w:rPr>
                <w:rFonts w:ascii="宋体" w:hAnsi="宋体" w:cs="宋体"/>
                <w:color w:val="000000"/>
                <w:sz w:val="24"/>
                <w:szCs w:val="24"/>
              </w:rPr>
              <w:t>0</w:t>
            </w:r>
            <w:r w:rsidRPr="004F2F3A">
              <w:rPr>
                <w:rFonts w:ascii="宋体" w:hAnsi="宋体" w:cs="宋体" w:hint="eastAsia"/>
                <w:color w:val="000000"/>
                <w:sz w:val="24"/>
                <w:szCs w:val="24"/>
              </w:rPr>
              <w:t>Hz—20kHz（+0，-0.8dB）</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color w:val="000000"/>
                <w:sz w:val="24"/>
                <w:szCs w:val="24"/>
              </w:rPr>
              <w:t>2</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雅马哈、b</w:t>
            </w:r>
            <w:r w:rsidRPr="004F2F3A">
              <w:rPr>
                <w:rFonts w:ascii="宋体" w:hAnsi="宋体" w:cs="宋体"/>
                <w:color w:val="000000"/>
                <w:sz w:val="24"/>
                <w:szCs w:val="24"/>
              </w:rPr>
              <w:t>ose</w:t>
            </w:r>
            <w:r w:rsidRPr="004F2F3A">
              <w:rPr>
                <w:rFonts w:ascii="宋体" w:hAnsi="宋体" w:cs="宋体" w:hint="eastAsia"/>
                <w:color w:val="000000"/>
                <w:sz w:val="24"/>
                <w:szCs w:val="24"/>
              </w:rPr>
              <w:t>、JBL，惠威、I</w:t>
            </w:r>
            <w:r w:rsidRPr="004F2F3A">
              <w:rPr>
                <w:rFonts w:ascii="宋体" w:hAnsi="宋体" w:cs="宋体"/>
                <w:color w:val="000000"/>
                <w:sz w:val="24"/>
                <w:szCs w:val="24"/>
              </w:rPr>
              <w:t>TC</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2-4</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音箱</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color w:val="000000"/>
                <w:sz w:val="24"/>
                <w:szCs w:val="24"/>
              </w:rPr>
              <w:t>1</w:t>
            </w:r>
            <w:r w:rsidRPr="004F2F3A">
              <w:rPr>
                <w:rFonts w:ascii="宋体" w:hAnsi="宋体" w:cs="宋体" w:hint="eastAsia"/>
                <w:color w:val="000000"/>
                <w:sz w:val="24"/>
                <w:szCs w:val="24"/>
              </w:rPr>
              <w:t xml:space="preserve">、阻抗;8Ω  </w:t>
            </w:r>
          </w:p>
          <w:p w:rsidR="005F4C79" w:rsidRPr="004F2F3A" w:rsidRDefault="005F4C79" w:rsidP="00E51F09">
            <w:pPr>
              <w:widowControl/>
              <w:jc w:val="left"/>
              <w:rPr>
                <w:rFonts w:ascii="宋体" w:hAnsi="宋体" w:cs="宋体"/>
                <w:color w:val="000000"/>
                <w:sz w:val="24"/>
                <w:szCs w:val="24"/>
              </w:rPr>
            </w:pPr>
            <w:r w:rsidRPr="004F2F3A">
              <w:rPr>
                <w:rFonts w:ascii="宋体" w:hAnsi="宋体" w:cs="宋体"/>
                <w:color w:val="000000"/>
                <w:sz w:val="24"/>
                <w:szCs w:val="24"/>
              </w:rPr>
              <w:t>2</w:t>
            </w:r>
            <w:r w:rsidRPr="004F2F3A">
              <w:rPr>
                <w:rFonts w:ascii="宋体" w:hAnsi="宋体" w:cs="宋体" w:hint="eastAsia"/>
                <w:color w:val="000000"/>
                <w:sz w:val="24"/>
                <w:szCs w:val="24"/>
              </w:rPr>
              <w:t xml:space="preserve">、额定功率 ; </w:t>
            </w:r>
            <w:r w:rsidRPr="004F2F3A">
              <w:rPr>
                <w:rFonts w:ascii="宋体" w:hAnsi="宋体" w:cs="宋体" w:hint="eastAsia"/>
                <w:sz w:val="24"/>
                <w:szCs w:val="24"/>
              </w:rPr>
              <w:t>≥</w:t>
            </w:r>
            <w:r w:rsidRPr="004F2F3A">
              <w:rPr>
                <w:rFonts w:ascii="宋体" w:hAnsi="宋体" w:cs="宋体" w:hint="eastAsia"/>
                <w:color w:val="000000"/>
                <w:sz w:val="24"/>
                <w:szCs w:val="24"/>
              </w:rPr>
              <w:t xml:space="preserve">200W  </w:t>
            </w:r>
          </w:p>
          <w:p w:rsidR="005F4C79" w:rsidRPr="004F2F3A" w:rsidRDefault="005F4C79" w:rsidP="00E51F09">
            <w:pPr>
              <w:widowControl/>
              <w:jc w:val="left"/>
              <w:rPr>
                <w:rFonts w:ascii="宋体" w:hAnsi="宋体" w:cs="宋体"/>
                <w:color w:val="000000"/>
                <w:sz w:val="24"/>
                <w:szCs w:val="24"/>
              </w:rPr>
            </w:pPr>
            <w:r w:rsidRPr="004F2F3A">
              <w:rPr>
                <w:rFonts w:ascii="宋体" w:hAnsi="宋体" w:cs="宋体"/>
                <w:color w:val="000000"/>
                <w:sz w:val="24"/>
                <w:szCs w:val="24"/>
              </w:rPr>
              <w:t>3</w:t>
            </w:r>
            <w:r w:rsidRPr="004F2F3A">
              <w:rPr>
                <w:rFonts w:ascii="宋体" w:hAnsi="宋体" w:cs="宋体" w:hint="eastAsia"/>
                <w:color w:val="000000"/>
                <w:sz w:val="24"/>
                <w:szCs w:val="24"/>
              </w:rPr>
              <w:t>、吊装/安装 ;多点吊挂/支架（可旋转调整）</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只</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4</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雅马哈、 b</w:t>
            </w:r>
            <w:r w:rsidRPr="004F2F3A">
              <w:rPr>
                <w:rFonts w:ascii="宋体" w:hAnsi="宋体" w:cs="宋体"/>
                <w:color w:val="000000"/>
                <w:sz w:val="24"/>
                <w:szCs w:val="24"/>
              </w:rPr>
              <w:t>ose</w:t>
            </w:r>
            <w:r w:rsidRPr="004F2F3A">
              <w:rPr>
                <w:rFonts w:ascii="宋体" w:hAnsi="宋体" w:cs="宋体" w:hint="eastAsia"/>
                <w:color w:val="000000"/>
                <w:sz w:val="24"/>
                <w:szCs w:val="24"/>
              </w:rPr>
              <w:t xml:space="preserve"> 、JBL，惠威、I</w:t>
            </w:r>
            <w:r w:rsidRPr="004F2F3A">
              <w:rPr>
                <w:rFonts w:ascii="宋体" w:hAnsi="宋体" w:cs="宋体"/>
                <w:color w:val="000000"/>
                <w:sz w:val="24"/>
                <w:szCs w:val="24"/>
              </w:rPr>
              <w:t>TC</w:t>
            </w:r>
          </w:p>
        </w:tc>
      </w:tr>
      <w:tr w:rsidR="005F4C79" w:rsidRPr="004F2F3A" w:rsidTr="00E51F09">
        <w:trPr>
          <w:trHeight w:val="362"/>
        </w:trPr>
        <w:tc>
          <w:tcPr>
            <w:tcW w:w="746" w:type="dxa"/>
            <w:tcBorders>
              <w:top w:val="nil"/>
              <w:left w:val="single" w:sz="4" w:space="0" w:color="auto"/>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lastRenderedPageBreak/>
              <w:t>2-5</w:t>
            </w:r>
          </w:p>
        </w:tc>
        <w:tc>
          <w:tcPr>
            <w:tcW w:w="136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8路电源时序器</w:t>
            </w:r>
          </w:p>
        </w:tc>
        <w:tc>
          <w:tcPr>
            <w:tcW w:w="4626"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手动和自动两种模式</w:t>
            </w:r>
          </w:p>
        </w:tc>
        <w:tc>
          <w:tcPr>
            <w:tcW w:w="557"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nil"/>
              <w:left w:val="nil"/>
              <w:bottom w:val="single" w:sz="4" w:space="0" w:color="auto"/>
              <w:right w:val="single" w:sz="4" w:space="0" w:color="auto"/>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nil"/>
              <w:left w:val="nil"/>
              <w:bottom w:val="single" w:sz="4" w:space="0" w:color="auto"/>
              <w:right w:val="single" w:sz="4" w:space="0" w:color="auto"/>
            </w:tcBorders>
          </w:tcPr>
          <w:p w:rsidR="005F4C79" w:rsidRPr="004F2F3A" w:rsidRDefault="005F4C79" w:rsidP="00E51F09">
            <w:pPr>
              <w:widowControl/>
              <w:jc w:val="center"/>
              <w:rPr>
                <w:rFonts w:ascii="宋体" w:hAnsi="宋体" w:cs="宋体"/>
                <w:color w:val="000000"/>
                <w:sz w:val="24"/>
                <w:szCs w:val="24"/>
              </w:rPr>
            </w:pPr>
          </w:p>
        </w:tc>
      </w:tr>
      <w:tr w:rsidR="005F4C79" w:rsidRPr="004F2F3A" w:rsidTr="00E51F09">
        <w:trPr>
          <w:trHeight w:val="362"/>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2-6</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均衡器</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255MHz主频，32-Bit，</w:t>
            </w:r>
            <w:r w:rsidRPr="004F2F3A">
              <w:rPr>
                <w:rFonts w:ascii="宋体" w:hAnsi="宋体" w:cs="宋体" w:hint="eastAsia"/>
                <w:sz w:val="24"/>
                <w:szCs w:val="24"/>
              </w:rPr>
              <w:t>≥4</w:t>
            </w:r>
            <w:r w:rsidRPr="004F2F3A">
              <w:rPr>
                <w:rFonts w:ascii="宋体" w:hAnsi="宋体" w:cs="宋体"/>
                <w:sz w:val="24"/>
                <w:szCs w:val="24"/>
              </w:rPr>
              <w:t>8</w:t>
            </w:r>
            <w:r w:rsidRPr="004F2F3A">
              <w:rPr>
                <w:rFonts w:ascii="宋体" w:hAnsi="宋体" w:cs="宋体" w:hint="eastAsia"/>
                <w:color w:val="000000"/>
                <w:sz w:val="24"/>
                <w:szCs w:val="24"/>
              </w:rPr>
              <w:t>KHz采样频率，ADI系列数字音频处理器</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雅马哈、 b</w:t>
            </w:r>
            <w:r w:rsidRPr="004F2F3A">
              <w:rPr>
                <w:rFonts w:ascii="宋体" w:hAnsi="宋体" w:cs="宋体"/>
                <w:color w:val="000000"/>
                <w:sz w:val="24"/>
                <w:szCs w:val="24"/>
              </w:rPr>
              <w:t>ose</w:t>
            </w:r>
            <w:r w:rsidRPr="004F2F3A">
              <w:rPr>
                <w:rFonts w:ascii="宋体" w:hAnsi="宋体" w:cs="宋体" w:hint="eastAsia"/>
                <w:color w:val="000000"/>
                <w:sz w:val="24"/>
                <w:szCs w:val="24"/>
              </w:rPr>
              <w:t xml:space="preserve"> 、JBL，惠威、I</w:t>
            </w:r>
            <w:r w:rsidRPr="004F2F3A">
              <w:rPr>
                <w:rFonts w:ascii="宋体" w:hAnsi="宋体" w:cs="宋体"/>
                <w:color w:val="000000"/>
                <w:sz w:val="24"/>
                <w:szCs w:val="24"/>
              </w:rPr>
              <w:t>TC</w:t>
            </w:r>
          </w:p>
        </w:tc>
      </w:tr>
      <w:tr w:rsidR="005F4C79" w:rsidRPr="004F2F3A" w:rsidTr="00E51F09">
        <w:trPr>
          <w:trHeight w:val="362"/>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2</w:t>
            </w:r>
            <w:r w:rsidRPr="004F2F3A">
              <w:rPr>
                <w:rFonts w:ascii="宋体" w:hAnsi="宋体" w:cs="宋体"/>
                <w:sz w:val="24"/>
                <w:szCs w:val="24"/>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手持无线话筒（一托二）</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专业 UHF 无线麦克风系列 或U段无线双手持/领夹</w:t>
            </w:r>
          </w:p>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 xml:space="preserve">采用UHF超高频段， </w:t>
            </w:r>
          </w:p>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支持在50MHz频率带宽内，以250KHz信道间隔，提供200个信道选择,方便多套机器同时使用，避免各类干扰；</w:t>
            </w:r>
          </w:p>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支持自动对频</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雅马哈、 b</w:t>
            </w:r>
            <w:r w:rsidRPr="004F2F3A">
              <w:rPr>
                <w:rFonts w:ascii="宋体" w:hAnsi="宋体" w:cs="宋体"/>
                <w:color w:val="000000"/>
                <w:sz w:val="24"/>
                <w:szCs w:val="24"/>
              </w:rPr>
              <w:t>ose</w:t>
            </w:r>
            <w:r w:rsidRPr="004F2F3A">
              <w:rPr>
                <w:rFonts w:ascii="宋体" w:hAnsi="宋体" w:cs="宋体" w:hint="eastAsia"/>
                <w:color w:val="000000"/>
                <w:sz w:val="24"/>
                <w:szCs w:val="24"/>
              </w:rPr>
              <w:t xml:space="preserve"> 、JBL，惠威、I</w:t>
            </w:r>
            <w:r w:rsidRPr="004F2F3A">
              <w:rPr>
                <w:rFonts w:ascii="宋体" w:hAnsi="宋体" w:cs="宋体"/>
                <w:color w:val="000000"/>
                <w:sz w:val="24"/>
                <w:szCs w:val="24"/>
              </w:rPr>
              <w:t>TC、航天广电、</w:t>
            </w:r>
            <w:r w:rsidRPr="004F2F3A">
              <w:rPr>
                <w:rFonts w:ascii="宋体" w:hAnsi="宋体" w:hint="eastAsia"/>
                <w:sz w:val="24"/>
                <w:szCs w:val="24"/>
              </w:rPr>
              <w:t xml:space="preserve"> </w:t>
            </w:r>
            <w:r w:rsidRPr="004F2F3A">
              <w:rPr>
                <w:rFonts w:ascii="宋体" w:hAnsi="宋体" w:cs="宋体" w:hint="eastAsia"/>
                <w:color w:val="000000"/>
                <w:sz w:val="24"/>
                <w:szCs w:val="24"/>
              </w:rPr>
              <w:t>JTS 、ORKNEY、MIPRO</w:t>
            </w:r>
          </w:p>
        </w:tc>
      </w:tr>
      <w:tr w:rsidR="005F4C79" w:rsidRPr="004F2F3A" w:rsidTr="00E51F09">
        <w:trPr>
          <w:trHeight w:val="362"/>
        </w:trPr>
        <w:tc>
          <w:tcPr>
            <w:tcW w:w="95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rPr>
                <w:rFonts w:ascii="宋体" w:hAnsi="宋体" w:cs="宋体"/>
                <w:b/>
                <w:bCs/>
                <w:sz w:val="24"/>
                <w:szCs w:val="24"/>
              </w:rPr>
            </w:pPr>
            <w:r w:rsidRPr="004F2F3A">
              <w:rPr>
                <w:rFonts w:ascii="宋体" w:hAnsi="宋体" w:cs="宋体" w:hint="eastAsia"/>
                <w:b/>
                <w:bCs/>
                <w:sz w:val="24"/>
                <w:szCs w:val="24"/>
              </w:rPr>
              <w:t>3、视频会议系统</w:t>
            </w:r>
          </w:p>
        </w:tc>
      </w:tr>
      <w:tr w:rsidR="005F4C79" w:rsidRPr="004F2F3A" w:rsidTr="00E51F09">
        <w:trPr>
          <w:trHeight w:val="362"/>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3-1</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视频终端</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rPr>
                <w:rFonts w:ascii="宋体" w:hAnsi="宋体" w:cs="宋体"/>
                <w:sz w:val="24"/>
                <w:szCs w:val="24"/>
              </w:rPr>
            </w:pPr>
            <w:r w:rsidRPr="004F2F3A">
              <w:rPr>
                <w:rFonts w:ascii="宋体" w:hAnsi="宋体" w:cs="宋体" w:hint="eastAsia"/>
                <w:sz w:val="24"/>
                <w:szCs w:val="24"/>
              </w:rPr>
              <w:t>水平分辨率1920×1200</w:t>
            </w:r>
            <w:r w:rsidRPr="004F2F3A">
              <w:rPr>
                <w:rFonts w:ascii="宋体" w:hAnsi="宋体" w:cs="宋体" w:hint="eastAsia"/>
                <w:sz w:val="24"/>
                <w:szCs w:val="24"/>
              </w:rPr>
              <w:br/>
              <w:t>视像分辨率1080P</w:t>
            </w:r>
            <w:r w:rsidRPr="004F2F3A">
              <w:rPr>
                <w:rFonts w:ascii="宋体" w:hAnsi="宋体" w:cs="宋体" w:hint="eastAsia"/>
                <w:sz w:val="24"/>
                <w:szCs w:val="24"/>
              </w:rPr>
              <w:br/>
              <w:t>最低照度7lux</w:t>
            </w:r>
            <w:r w:rsidRPr="004F2F3A">
              <w:rPr>
                <w:rFonts w:ascii="宋体" w:hAnsi="宋体" w:cs="宋体" w:hint="eastAsia"/>
                <w:sz w:val="24"/>
                <w:szCs w:val="24"/>
              </w:rPr>
              <w:br/>
              <w:t xml:space="preserve">其他参数 </w:t>
            </w:r>
            <w:r w:rsidRPr="004F2F3A">
              <w:rPr>
                <w:rFonts w:ascii="宋体" w:hAnsi="宋体" w:cs="宋体" w:hint="eastAsia"/>
                <w:sz w:val="24"/>
                <w:szCs w:val="24"/>
              </w:rPr>
              <w:br/>
              <w:t>视频输入接口1×HD-VI/DVI</w:t>
            </w:r>
            <w:r w:rsidRPr="004F2F3A">
              <w:rPr>
                <w:rFonts w:ascii="宋体" w:hAnsi="宋体" w:cs="宋体" w:hint="eastAsia"/>
                <w:sz w:val="24"/>
                <w:szCs w:val="24"/>
              </w:rPr>
              <w:br/>
              <w:t>1×HDMI/DVI（HDMI支持音频输入）</w:t>
            </w:r>
            <w:r w:rsidRPr="004F2F3A">
              <w:rPr>
                <w:rFonts w:ascii="宋体" w:hAnsi="宋体" w:cs="宋体" w:hint="eastAsia"/>
                <w:sz w:val="24"/>
                <w:szCs w:val="24"/>
              </w:rPr>
              <w:br/>
              <w:t>1×VGA/YpbPr</w:t>
            </w:r>
            <w:r w:rsidRPr="004F2F3A">
              <w:rPr>
                <w:rFonts w:ascii="宋体" w:hAnsi="宋体" w:cs="宋体" w:hint="eastAsia"/>
                <w:sz w:val="24"/>
                <w:szCs w:val="24"/>
              </w:rPr>
              <w:br/>
              <w:t>视频输出接口2×HDMI/DVI（HDMI支持音频输出）</w:t>
            </w:r>
            <w:r w:rsidRPr="004F2F3A">
              <w:rPr>
                <w:rFonts w:ascii="宋体" w:hAnsi="宋体" w:cs="宋体" w:hint="eastAsia"/>
                <w:sz w:val="24"/>
                <w:szCs w:val="24"/>
              </w:rPr>
              <w:br/>
              <w:t>1×VGA/YpbPr</w:t>
            </w:r>
            <w:r w:rsidRPr="004F2F3A">
              <w:rPr>
                <w:rFonts w:ascii="宋体" w:hAnsi="宋体" w:cs="宋体" w:hint="eastAsia"/>
                <w:sz w:val="24"/>
                <w:szCs w:val="24"/>
              </w:rPr>
              <w:br/>
              <w:t>音频输入接口1×卡侬头（XLR）</w:t>
            </w:r>
            <w:r w:rsidRPr="004F2F3A">
              <w:rPr>
                <w:rFonts w:ascii="宋体" w:hAnsi="宋体" w:cs="宋体" w:hint="eastAsia"/>
                <w:sz w:val="24"/>
                <w:szCs w:val="24"/>
              </w:rPr>
              <w:br/>
              <w:t>2×RCA</w:t>
            </w:r>
            <w:r w:rsidRPr="004F2F3A">
              <w:rPr>
                <w:rFonts w:ascii="宋体" w:hAnsi="宋体" w:cs="宋体" w:hint="eastAsia"/>
                <w:sz w:val="24"/>
                <w:szCs w:val="24"/>
              </w:rPr>
              <w:br/>
              <w:t>1×阵列麦克风接口HD-AI</w:t>
            </w:r>
            <w:r w:rsidRPr="004F2F3A">
              <w:rPr>
                <w:rFonts w:ascii="宋体" w:hAnsi="宋体" w:cs="宋体" w:hint="eastAsia"/>
                <w:sz w:val="24"/>
                <w:szCs w:val="24"/>
              </w:rPr>
              <w:br/>
              <w:t>1×HDMI（支持音频输入）</w:t>
            </w:r>
            <w:r w:rsidRPr="004F2F3A">
              <w:rPr>
                <w:rFonts w:ascii="宋体" w:hAnsi="宋体" w:cs="宋体" w:hint="eastAsia"/>
                <w:sz w:val="24"/>
                <w:szCs w:val="24"/>
              </w:rPr>
              <w:br/>
              <w:t>音频输出接口4×RCA</w:t>
            </w:r>
            <w:r w:rsidRPr="004F2F3A">
              <w:rPr>
                <w:rFonts w:ascii="宋体" w:hAnsi="宋体" w:cs="宋体" w:hint="eastAsia"/>
                <w:sz w:val="24"/>
                <w:szCs w:val="24"/>
              </w:rPr>
              <w:br/>
              <w:t>2×HDMI（支持音频输出）</w:t>
            </w:r>
            <w:r w:rsidRPr="004F2F3A">
              <w:rPr>
                <w:rFonts w:ascii="宋体" w:hAnsi="宋体" w:cs="宋体" w:hint="eastAsia"/>
                <w:sz w:val="24"/>
                <w:szCs w:val="24"/>
              </w:rPr>
              <w:br/>
              <w:t>网络接口2×10/100/1000M LAN</w:t>
            </w:r>
            <w:r w:rsidRPr="004F2F3A">
              <w:rPr>
                <w:rFonts w:ascii="宋体" w:hAnsi="宋体" w:cs="宋体" w:hint="eastAsia"/>
                <w:sz w:val="24"/>
                <w:szCs w:val="24"/>
              </w:rPr>
              <w:br/>
              <w:t>1×Wi-Fi（内置）</w:t>
            </w:r>
            <w:r w:rsidRPr="004F2F3A">
              <w:rPr>
                <w:rFonts w:ascii="宋体" w:hAnsi="宋体" w:cs="宋体" w:hint="eastAsia"/>
                <w:sz w:val="24"/>
                <w:szCs w:val="24"/>
              </w:rPr>
              <w:br/>
              <w:t>1×PSTN</w:t>
            </w:r>
            <w:r w:rsidRPr="004F2F3A">
              <w:rPr>
                <w:rFonts w:ascii="宋体" w:hAnsi="宋体" w:cs="宋体" w:hint="eastAsia"/>
                <w:sz w:val="24"/>
                <w:szCs w:val="24"/>
              </w:rPr>
              <w:br/>
              <w:t xml:space="preserve">控制接口2×USB 2.0 </w:t>
            </w:r>
            <w:r w:rsidRPr="004F2F3A">
              <w:rPr>
                <w:rFonts w:ascii="宋体" w:hAnsi="宋体" w:cs="宋体" w:hint="eastAsia"/>
                <w:sz w:val="24"/>
                <w:szCs w:val="24"/>
              </w:rPr>
              <w:br/>
              <w:t>带宽要求64kbit/s-8Mbit/s</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台</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5F4C79" w:rsidRPr="004F2F3A" w:rsidRDefault="005F4C79" w:rsidP="00E51F09">
            <w:pPr>
              <w:widowControl/>
              <w:rPr>
                <w:rFonts w:ascii="宋体" w:hAnsi="宋体" w:cs="宋体"/>
                <w:color w:val="000000"/>
                <w:sz w:val="24"/>
                <w:szCs w:val="24"/>
              </w:rPr>
            </w:pPr>
            <w:r w:rsidRPr="004F2F3A">
              <w:rPr>
                <w:rFonts w:ascii="宋体" w:hAnsi="宋体" w:cs="宋体"/>
                <w:color w:val="000000"/>
                <w:sz w:val="24"/>
                <w:szCs w:val="24"/>
              </w:rPr>
              <w:t>华为</w:t>
            </w:r>
          </w:p>
        </w:tc>
      </w:tr>
      <w:tr w:rsidR="005F4C79" w:rsidRPr="004F2F3A" w:rsidTr="00E51F09">
        <w:trPr>
          <w:trHeight w:val="362"/>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3-2</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摄像头</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Default="005F4C79" w:rsidP="00E51F09">
            <w:pPr>
              <w:widowControl/>
              <w:jc w:val="left"/>
              <w:rPr>
                <w:rFonts w:ascii="宋体" w:hAnsi="宋体" w:cs="宋体"/>
                <w:sz w:val="24"/>
                <w:szCs w:val="24"/>
              </w:rPr>
            </w:pPr>
            <w:r w:rsidRPr="004F2F3A">
              <w:rPr>
                <w:rFonts w:ascii="宋体" w:hAnsi="宋体" w:cs="宋体" w:hint="eastAsia"/>
                <w:sz w:val="24"/>
                <w:szCs w:val="24"/>
              </w:rPr>
              <w:t xml:space="preserve">图像传感器:1/2.8英寸Exmor CMOS； 信号系统（标准分辨率）HD:1080/59.94i,1080/50i,1080/29.97p,1080/25p, 720/59.94p,720/50p,720/29.97p, </w:t>
            </w:r>
            <w:r w:rsidRPr="004F2F3A">
              <w:rPr>
                <w:rFonts w:ascii="宋体" w:hAnsi="宋体" w:cs="宋体" w:hint="eastAsia"/>
                <w:sz w:val="24"/>
                <w:szCs w:val="24"/>
              </w:rPr>
              <w:lastRenderedPageBreak/>
              <w:t>720/25p SD：PAL/NTSC</w:t>
            </w:r>
            <w:r w:rsidRPr="004F2F3A">
              <w:rPr>
                <w:rFonts w:ascii="宋体" w:hAnsi="宋体" w:cs="宋体" w:hint="eastAsia"/>
                <w:sz w:val="24"/>
                <w:szCs w:val="24"/>
              </w:rPr>
              <w:br/>
              <w:t>镜头参数：</w:t>
            </w:r>
            <w:r w:rsidRPr="004F2F3A">
              <w:rPr>
                <w:rFonts w:ascii="宋体" w:hAnsi="宋体" w:cs="宋体"/>
                <w:sz w:val="24"/>
                <w:szCs w:val="24"/>
              </w:rPr>
              <w:t>12</w:t>
            </w:r>
            <w:r w:rsidRPr="004F2F3A">
              <w:rPr>
                <w:rFonts w:ascii="宋体" w:hAnsi="宋体" w:cs="宋体" w:hint="eastAsia"/>
                <w:sz w:val="24"/>
                <w:szCs w:val="24"/>
              </w:rPr>
              <w:t>倍光学变焦，12倍数字变焦f=4.7mm(广角)到94mm （远端）</w:t>
            </w:r>
            <w:r w:rsidRPr="004F2F3A">
              <w:rPr>
                <w:rFonts w:ascii="宋体" w:hAnsi="宋体" w:cs="宋体" w:hint="eastAsia"/>
                <w:sz w:val="24"/>
                <w:szCs w:val="24"/>
              </w:rPr>
              <w:br/>
              <w:t>水平视角 2.9度-55.4度 ；水平广角 55度</w:t>
            </w:r>
            <w:r w:rsidRPr="004F2F3A">
              <w:rPr>
                <w:rFonts w:ascii="宋体" w:hAnsi="宋体" w:cs="宋体" w:hint="eastAsia"/>
                <w:sz w:val="24"/>
                <w:szCs w:val="24"/>
              </w:rPr>
              <w:br/>
              <w:t>平移/俯仰：平移：+-170度（最大速度100度/秒），倾斜：+90/-20度（最大速度90度/秒）      支持宽动态功能</w:t>
            </w:r>
            <w:r w:rsidRPr="004F2F3A">
              <w:rPr>
                <w:rFonts w:ascii="宋体" w:hAnsi="宋体" w:cs="宋体" w:hint="eastAsia"/>
                <w:sz w:val="24"/>
                <w:szCs w:val="24"/>
              </w:rPr>
              <w:br/>
              <w:t>预置位： 6个；</w:t>
            </w:r>
            <w:r w:rsidRPr="004F2F3A">
              <w:rPr>
                <w:rFonts w:ascii="宋体" w:hAnsi="宋体" w:cs="宋体" w:hint="eastAsia"/>
                <w:sz w:val="24"/>
                <w:szCs w:val="24"/>
              </w:rPr>
              <w:br/>
              <w:t xml:space="preserve">视频输出：高清DVI-I(数字RGB和模拟分量)                                 </w:t>
            </w:r>
            <w:r w:rsidRPr="004F2F3A">
              <w:rPr>
                <w:rFonts w:ascii="宋体" w:hAnsi="宋体" w:cs="宋体" w:hint="eastAsia"/>
                <w:sz w:val="24"/>
                <w:szCs w:val="24"/>
              </w:rPr>
              <w:br/>
              <w:t xml:space="preserve">控制接口：”小型 DIN 8针：RS-232C (VISCA IN)，小型DIN 8 针: RS-232C VISCA out),9针插头:RS-422 (VISCA 输入/输出)” </w:t>
            </w:r>
          </w:p>
          <w:p w:rsidR="005F4C79" w:rsidRPr="004F2F3A" w:rsidRDefault="005F4C79" w:rsidP="00E51F09">
            <w:pPr>
              <w:widowControl/>
              <w:jc w:val="left"/>
              <w:rPr>
                <w:rFonts w:ascii="宋体" w:hAnsi="宋体" w:cs="宋体"/>
                <w:sz w:val="24"/>
                <w:szCs w:val="24"/>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lastRenderedPageBreak/>
              <w:t>台</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color w:val="000000"/>
                <w:sz w:val="24"/>
                <w:szCs w:val="24"/>
              </w:rPr>
              <w:t>华为</w:t>
            </w:r>
          </w:p>
        </w:tc>
      </w:tr>
      <w:tr w:rsidR="005F4C79" w:rsidRPr="004F2F3A" w:rsidTr="00E51F09">
        <w:trPr>
          <w:trHeight w:val="362"/>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lastRenderedPageBreak/>
              <w:t>3-3</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摄像头壁挂架</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left"/>
              <w:rPr>
                <w:rFonts w:ascii="宋体" w:hAnsi="宋体" w:cs="宋体"/>
                <w:color w:val="000000"/>
                <w:sz w:val="24"/>
                <w:szCs w:val="24"/>
              </w:rPr>
            </w:pPr>
            <w:r w:rsidRPr="004F2F3A">
              <w:rPr>
                <w:rFonts w:ascii="宋体" w:hAnsi="宋体" w:cs="宋体" w:hint="eastAsia"/>
                <w:color w:val="000000"/>
                <w:sz w:val="24"/>
                <w:szCs w:val="24"/>
              </w:rPr>
              <w:t>摄像头配套支架</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5F4C79" w:rsidRPr="004F2F3A" w:rsidRDefault="005F4C79" w:rsidP="00E51F09">
            <w:pPr>
              <w:widowControl/>
              <w:jc w:val="center"/>
              <w:rPr>
                <w:rFonts w:ascii="宋体" w:hAnsi="宋体" w:cs="宋体"/>
                <w:color w:val="000000"/>
                <w:sz w:val="24"/>
                <w:szCs w:val="24"/>
              </w:rPr>
            </w:pPr>
          </w:p>
        </w:tc>
      </w:tr>
      <w:tr w:rsidR="005F4C79" w:rsidRPr="004F2F3A" w:rsidTr="00E51F09">
        <w:trPr>
          <w:trHeight w:val="362"/>
        </w:trPr>
        <w:tc>
          <w:tcPr>
            <w:tcW w:w="9513" w:type="dxa"/>
            <w:gridSpan w:val="6"/>
            <w:tcBorders>
              <w:top w:val="single" w:sz="4" w:space="0" w:color="000000"/>
              <w:left w:val="single" w:sz="4" w:space="0" w:color="000000"/>
              <w:bottom w:val="single" w:sz="4" w:space="0" w:color="000000"/>
            </w:tcBorders>
            <w:shd w:val="clear" w:color="auto" w:fill="auto"/>
            <w:vAlign w:val="center"/>
          </w:tcPr>
          <w:p w:rsidR="005F4C79" w:rsidRPr="004F2F3A" w:rsidRDefault="005F4C79" w:rsidP="00E51F09">
            <w:pPr>
              <w:widowControl/>
              <w:rPr>
                <w:rFonts w:ascii="宋体" w:hAnsi="宋体" w:cs="宋体"/>
                <w:b/>
                <w:bCs/>
                <w:color w:val="000000"/>
                <w:sz w:val="24"/>
                <w:szCs w:val="24"/>
              </w:rPr>
            </w:pPr>
            <w:r w:rsidRPr="004F2F3A">
              <w:rPr>
                <w:rFonts w:ascii="宋体" w:hAnsi="宋体" w:cs="宋体" w:hint="eastAsia"/>
                <w:b/>
                <w:bCs/>
                <w:color w:val="000000"/>
                <w:sz w:val="24"/>
                <w:szCs w:val="24"/>
              </w:rPr>
              <w:t>4.</w:t>
            </w:r>
            <w:r w:rsidRPr="004F2F3A">
              <w:rPr>
                <w:rFonts w:ascii="宋体" w:hAnsi="宋体" w:cs="宋体" w:hint="eastAsia"/>
                <w:b/>
                <w:bCs/>
                <w:sz w:val="24"/>
                <w:szCs w:val="24"/>
              </w:rPr>
              <w:t>辅材</w:t>
            </w:r>
          </w:p>
        </w:tc>
      </w:tr>
      <w:tr w:rsidR="005F4C79" w:rsidRPr="004F2F3A" w:rsidTr="00E51F09">
        <w:trPr>
          <w:trHeight w:val="362"/>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4-1</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机柜</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24U机柜，银白色</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个</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5F4C79" w:rsidRPr="004F2F3A" w:rsidRDefault="005F4C79" w:rsidP="00E51F09">
            <w:pPr>
              <w:widowControl/>
              <w:jc w:val="center"/>
              <w:rPr>
                <w:rFonts w:ascii="宋体" w:hAnsi="宋体" w:cs="宋体"/>
                <w:color w:val="000000"/>
                <w:sz w:val="24"/>
                <w:szCs w:val="24"/>
              </w:rPr>
            </w:pPr>
          </w:p>
        </w:tc>
      </w:tr>
      <w:tr w:rsidR="005F4C79" w:rsidRPr="004F2F3A" w:rsidTr="00E51F09">
        <w:trPr>
          <w:trHeight w:val="362"/>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C79" w:rsidRPr="004F2F3A" w:rsidRDefault="005F4C79" w:rsidP="00E51F09">
            <w:pPr>
              <w:widowControl/>
              <w:jc w:val="center"/>
              <w:rPr>
                <w:rFonts w:ascii="宋体" w:hAnsi="宋体" w:cs="宋体"/>
                <w:color w:val="000000"/>
                <w:sz w:val="24"/>
                <w:szCs w:val="24"/>
              </w:rPr>
            </w:pPr>
            <w:r w:rsidRPr="004F2F3A">
              <w:rPr>
                <w:rFonts w:ascii="宋体" w:hAnsi="宋体" w:cs="宋体" w:hint="eastAsia"/>
                <w:color w:val="000000"/>
                <w:sz w:val="24"/>
                <w:szCs w:val="24"/>
              </w:rPr>
              <w:t>4-2</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线缆辅材</w:t>
            </w:r>
          </w:p>
        </w:tc>
        <w:tc>
          <w:tcPr>
            <w:tcW w:w="4626"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含音频线、音箱线、网线、高清线、电源线以及管材接插件</w:t>
            </w:r>
          </w:p>
        </w:tc>
        <w:tc>
          <w:tcPr>
            <w:tcW w:w="557"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项</w:t>
            </w:r>
          </w:p>
        </w:tc>
        <w:tc>
          <w:tcPr>
            <w:tcW w:w="642" w:type="dxa"/>
            <w:tcBorders>
              <w:top w:val="single" w:sz="4" w:space="0" w:color="000000"/>
              <w:left w:val="single" w:sz="4" w:space="0" w:color="000000"/>
              <w:bottom w:val="single" w:sz="4" w:space="0" w:color="000000"/>
              <w:right w:val="single" w:sz="4" w:space="0" w:color="000000"/>
            </w:tcBorders>
            <w:vAlign w:val="center"/>
          </w:tcPr>
          <w:p w:rsidR="005F4C79" w:rsidRPr="004F2F3A" w:rsidRDefault="005F4C79" w:rsidP="00E51F09">
            <w:pPr>
              <w:widowControl/>
              <w:jc w:val="center"/>
              <w:rPr>
                <w:rFonts w:ascii="宋体" w:hAnsi="宋体" w:cs="宋体"/>
                <w:sz w:val="24"/>
                <w:szCs w:val="24"/>
              </w:rPr>
            </w:pPr>
            <w:r w:rsidRPr="004F2F3A">
              <w:rPr>
                <w:rFonts w:ascii="宋体" w:hAnsi="宋体" w:cs="宋体" w:hint="eastAsia"/>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5F4C79" w:rsidRPr="004F2F3A" w:rsidRDefault="005F4C79" w:rsidP="00E51F09">
            <w:pPr>
              <w:widowControl/>
              <w:jc w:val="center"/>
              <w:rPr>
                <w:rFonts w:ascii="宋体" w:hAnsi="宋体" w:cs="宋体"/>
                <w:sz w:val="24"/>
                <w:szCs w:val="24"/>
              </w:rPr>
            </w:pPr>
          </w:p>
        </w:tc>
      </w:tr>
    </w:tbl>
    <w:p w:rsidR="005F4C79" w:rsidRPr="004F2F3A" w:rsidRDefault="005F4C79" w:rsidP="005F4C79">
      <w:pPr>
        <w:rPr>
          <w:rFonts w:ascii="宋体" w:hAnsi="宋体" w:cs="宋体"/>
          <w:sz w:val="24"/>
          <w:szCs w:val="24"/>
        </w:rPr>
      </w:pPr>
    </w:p>
    <w:p w:rsidR="005F4C79" w:rsidRPr="004F2F3A" w:rsidRDefault="005F4C79" w:rsidP="005F4C79">
      <w:pPr>
        <w:spacing w:line="360" w:lineRule="auto"/>
        <w:rPr>
          <w:rFonts w:ascii="宋体" w:hAnsi="宋体" w:cs="宋体"/>
          <w:sz w:val="24"/>
          <w:szCs w:val="24"/>
        </w:rPr>
      </w:pPr>
    </w:p>
    <w:p w:rsidR="005F4C79" w:rsidRPr="004F2F3A" w:rsidRDefault="005F4C79" w:rsidP="005F4C79">
      <w:pPr>
        <w:pStyle w:val="Ab"/>
        <w:tabs>
          <w:tab w:val="clear" w:pos="360"/>
        </w:tabs>
        <w:jc w:val="both"/>
        <w:rPr>
          <w:rFonts w:ascii="宋体" w:hAnsi="宋体"/>
          <w:sz w:val="24"/>
          <w:szCs w:val="24"/>
        </w:rPr>
      </w:pPr>
    </w:p>
    <w:p w:rsidR="00D512B5" w:rsidRDefault="00D512B5" w:rsidP="00037A67">
      <w:pPr>
        <w:spacing w:line="360" w:lineRule="auto"/>
        <w:rPr>
          <w:rFonts w:ascii="宋体" w:hAnsi="宋体" w:cs="宋体"/>
          <w:sz w:val="28"/>
          <w:szCs w:val="28"/>
          <w:lang w:val="zh-CN"/>
        </w:rPr>
      </w:pPr>
    </w:p>
    <w:p w:rsidR="00D512B5" w:rsidRDefault="00D512B5" w:rsidP="00037A67">
      <w:pPr>
        <w:spacing w:line="360" w:lineRule="auto"/>
        <w:rPr>
          <w:rFonts w:ascii="宋体" w:hAnsi="宋体" w:cs="宋体"/>
          <w:sz w:val="28"/>
          <w:szCs w:val="28"/>
          <w:lang w:val="zh-CN"/>
        </w:rPr>
      </w:pPr>
    </w:p>
    <w:p w:rsidR="00D512B5" w:rsidRDefault="00D512B5" w:rsidP="00037A67">
      <w:pPr>
        <w:spacing w:line="360" w:lineRule="auto"/>
        <w:rPr>
          <w:rFonts w:ascii="宋体" w:hAnsi="宋体" w:cs="宋体"/>
          <w:sz w:val="28"/>
          <w:szCs w:val="28"/>
          <w:lang w:val="zh-CN"/>
        </w:rPr>
      </w:pPr>
    </w:p>
    <w:p w:rsidR="00D512B5" w:rsidRDefault="00D512B5" w:rsidP="00037A67">
      <w:pPr>
        <w:spacing w:line="360" w:lineRule="auto"/>
        <w:rPr>
          <w:rFonts w:ascii="宋体" w:hAnsi="宋体" w:cs="宋体"/>
          <w:sz w:val="28"/>
          <w:szCs w:val="28"/>
          <w:lang w:val="zh-CN"/>
        </w:rPr>
      </w:pPr>
    </w:p>
    <w:p w:rsidR="005F0A5D" w:rsidRDefault="005F0A5D" w:rsidP="00037A67">
      <w:pPr>
        <w:spacing w:line="360" w:lineRule="auto"/>
        <w:rPr>
          <w:rFonts w:ascii="宋体" w:hAnsi="宋体" w:cs="宋体"/>
          <w:sz w:val="28"/>
          <w:szCs w:val="28"/>
          <w:lang w:val="zh-CN"/>
        </w:rPr>
      </w:pPr>
    </w:p>
    <w:p w:rsidR="005F0A5D" w:rsidRDefault="005F0A5D" w:rsidP="00037A67">
      <w:pPr>
        <w:spacing w:line="360" w:lineRule="auto"/>
        <w:rPr>
          <w:rFonts w:ascii="宋体" w:hAnsi="宋体" w:cs="宋体"/>
          <w:sz w:val="28"/>
          <w:szCs w:val="28"/>
          <w:lang w:val="zh-CN"/>
        </w:rPr>
      </w:pPr>
    </w:p>
    <w:p w:rsidR="005F0A5D" w:rsidRDefault="005F0A5D" w:rsidP="00037A67">
      <w:pPr>
        <w:spacing w:line="360" w:lineRule="auto"/>
        <w:rPr>
          <w:rFonts w:ascii="宋体" w:hAnsi="宋体" w:cs="宋体"/>
          <w:sz w:val="28"/>
          <w:szCs w:val="28"/>
          <w:lang w:val="zh-CN"/>
        </w:rPr>
      </w:pPr>
    </w:p>
    <w:p w:rsidR="005F0A5D" w:rsidRDefault="005F0A5D" w:rsidP="00037A67">
      <w:pPr>
        <w:spacing w:line="360" w:lineRule="auto"/>
        <w:rPr>
          <w:rFonts w:ascii="宋体" w:hAnsi="宋体" w:cs="宋体"/>
          <w:sz w:val="28"/>
          <w:szCs w:val="28"/>
          <w:lang w:val="zh-CN"/>
        </w:rPr>
      </w:pPr>
    </w:p>
    <w:p w:rsidR="005F0A5D" w:rsidRDefault="005F0A5D" w:rsidP="00037A67">
      <w:pPr>
        <w:spacing w:line="360" w:lineRule="auto"/>
        <w:rPr>
          <w:rFonts w:ascii="宋体" w:hAnsi="宋体" w:cs="宋体"/>
          <w:sz w:val="28"/>
          <w:szCs w:val="28"/>
          <w:lang w:val="zh-CN"/>
        </w:rPr>
      </w:pPr>
    </w:p>
    <w:p w:rsidR="00037A67" w:rsidRDefault="00CE6F75" w:rsidP="00037A67">
      <w:pPr>
        <w:spacing w:line="360" w:lineRule="auto"/>
        <w:rPr>
          <w:rFonts w:ascii="宋体" w:hAnsi="宋体" w:cs="宋体"/>
          <w:sz w:val="28"/>
          <w:szCs w:val="28"/>
          <w:lang w:val="zh-CN"/>
        </w:rPr>
        <w:sectPr w:rsidR="00037A67">
          <w:footerReference w:type="default" r:id="rId10"/>
          <w:footerReference w:type="first" r:id="rId11"/>
          <w:pgSz w:w="11906" w:h="16838"/>
          <w:pgMar w:top="1440" w:right="1800" w:bottom="1440" w:left="1800" w:header="851" w:footer="992" w:gutter="0"/>
          <w:cols w:space="720"/>
          <w:titlePg/>
          <w:docGrid w:type="lines" w:linePitch="312"/>
        </w:sectPr>
      </w:pPr>
      <w:r>
        <w:rPr>
          <w:rFonts w:ascii="宋体" w:hAnsi="宋体" w:cs="宋体" w:hint="eastAsia"/>
          <w:sz w:val="28"/>
          <w:szCs w:val="28"/>
          <w:lang w:val="zh-CN"/>
        </w:rPr>
        <w:lastRenderedPageBreak/>
        <w:t>附件七</w:t>
      </w:r>
      <w:r w:rsidR="005F4C79">
        <w:rPr>
          <w:rFonts w:ascii="宋体" w:hAnsi="宋体" w:cs="宋体" w:hint="eastAsia"/>
          <w:sz w:val="28"/>
          <w:szCs w:val="28"/>
          <w:lang w:val="zh-CN"/>
        </w:rPr>
        <w:t>：</w:t>
      </w:r>
    </w:p>
    <w:tbl>
      <w:tblPr>
        <w:tblW w:w="9322" w:type="dxa"/>
        <w:tblInd w:w="118" w:type="dxa"/>
        <w:tblLook w:val="04A0" w:firstRow="1" w:lastRow="0" w:firstColumn="1" w:lastColumn="0" w:noHBand="0" w:noVBand="1"/>
      </w:tblPr>
      <w:tblGrid>
        <w:gridCol w:w="743"/>
        <w:gridCol w:w="892"/>
        <w:gridCol w:w="799"/>
        <w:gridCol w:w="4765"/>
        <w:gridCol w:w="326"/>
        <w:gridCol w:w="326"/>
        <w:gridCol w:w="326"/>
        <w:gridCol w:w="326"/>
        <w:gridCol w:w="326"/>
        <w:gridCol w:w="326"/>
        <w:gridCol w:w="326"/>
        <w:gridCol w:w="326"/>
      </w:tblGrid>
      <w:tr w:rsidR="002069F9" w:rsidRPr="002069F9" w:rsidTr="002069F9">
        <w:trPr>
          <w:trHeight w:val="531"/>
        </w:trPr>
        <w:tc>
          <w:tcPr>
            <w:tcW w:w="9322"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b/>
                <w:bCs/>
                <w:color w:val="000000"/>
                <w:sz w:val="22"/>
                <w:szCs w:val="22"/>
              </w:rPr>
            </w:pPr>
            <w:r w:rsidRPr="002069F9">
              <w:rPr>
                <w:rFonts w:ascii="宋体" w:hAnsi="宋体" w:cs="宋体" w:hint="eastAsia"/>
                <w:b/>
                <w:bCs/>
                <w:color w:val="000000"/>
                <w:sz w:val="22"/>
                <w:szCs w:val="22"/>
              </w:rPr>
              <w:lastRenderedPageBreak/>
              <w:t>2019年视频会议等系统评分细则表</w:t>
            </w:r>
          </w:p>
        </w:tc>
      </w:tr>
      <w:tr w:rsidR="002069F9" w:rsidRPr="002069F9" w:rsidTr="002069F9">
        <w:trPr>
          <w:trHeight w:val="425"/>
        </w:trPr>
        <w:tc>
          <w:tcPr>
            <w:tcW w:w="743"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序号</w:t>
            </w:r>
          </w:p>
        </w:tc>
        <w:tc>
          <w:tcPr>
            <w:tcW w:w="892" w:type="dxa"/>
            <w:vMerge w:val="restart"/>
            <w:tcBorders>
              <w:top w:val="nil"/>
              <w:left w:val="nil"/>
              <w:bottom w:val="single" w:sz="4" w:space="0" w:color="000000"/>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单项评分标准</w:t>
            </w:r>
          </w:p>
        </w:tc>
        <w:tc>
          <w:tcPr>
            <w:tcW w:w="799"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满分值</w:t>
            </w:r>
          </w:p>
        </w:tc>
        <w:tc>
          <w:tcPr>
            <w:tcW w:w="4764" w:type="dxa"/>
            <w:vMerge w:val="restart"/>
            <w:tcBorders>
              <w:top w:val="nil"/>
              <w:left w:val="single" w:sz="4" w:space="0" w:color="auto"/>
              <w:bottom w:val="single" w:sz="4" w:space="0" w:color="000000"/>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评分标准</w:t>
            </w:r>
          </w:p>
        </w:tc>
        <w:tc>
          <w:tcPr>
            <w:tcW w:w="2122" w:type="dxa"/>
            <w:gridSpan w:val="8"/>
            <w:tcBorders>
              <w:top w:val="single" w:sz="4" w:space="0" w:color="auto"/>
              <w:left w:val="nil"/>
              <w:bottom w:val="single" w:sz="4" w:space="0" w:color="auto"/>
              <w:right w:val="single" w:sz="8" w:space="0" w:color="000000"/>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供应商得分情况</w:t>
            </w:r>
          </w:p>
        </w:tc>
      </w:tr>
      <w:tr w:rsidR="002069F9" w:rsidRPr="002069F9" w:rsidTr="002069F9">
        <w:trPr>
          <w:trHeight w:val="303"/>
        </w:trPr>
        <w:tc>
          <w:tcPr>
            <w:tcW w:w="743" w:type="dxa"/>
            <w:vMerge/>
            <w:tcBorders>
              <w:top w:val="nil"/>
              <w:left w:val="single" w:sz="8" w:space="0" w:color="auto"/>
              <w:bottom w:val="single" w:sz="4" w:space="0" w:color="000000"/>
              <w:right w:val="single" w:sz="4" w:space="0" w:color="auto"/>
            </w:tcBorders>
            <w:vAlign w:val="center"/>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p>
        </w:tc>
        <w:tc>
          <w:tcPr>
            <w:tcW w:w="892" w:type="dxa"/>
            <w:vMerge/>
            <w:tcBorders>
              <w:top w:val="nil"/>
              <w:left w:val="nil"/>
              <w:bottom w:val="single" w:sz="4" w:space="0" w:color="000000"/>
              <w:right w:val="single" w:sz="4" w:space="0" w:color="auto"/>
            </w:tcBorders>
            <w:vAlign w:val="center"/>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p>
        </w:tc>
        <w:tc>
          <w:tcPr>
            <w:tcW w:w="799" w:type="dxa"/>
            <w:vMerge/>
            <w:tcBorders>
              <w:top w:val="nil"/>
              <w:left w:val="single" w:sz="4" w:space="0" w:color="auto"/>
              <w:bottom w:val="single" w:sz="4" w:space="0" w:color="000000"/>
              <w:right w:val="single" w:sz="4" w:space="0" w:color="auto"/>
            </w:tcBorders>
            <w:vAlign w:val="center"/>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p>
        </w:tc>
        <w:tc>
          <w:tcPr>
            <w:tcW w:w="4764" w:type="dxa"/>
            <w:vMerge/>
            <w:tcBorders>
              <w:top w:val="nil"/>
              <w:left w:val="single" w:sz="4" w:space="0" w:color="auto"/>
              <w:bottom w:val="single" w:sz="4" w:space="0" w:color="000000"/>
              <w:right w:val="single" w:sz="4" w:space="0" w:color="auto"/>
            </w:tcBorders>
            <w:vAlign w:val="center"/>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1</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2</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3</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4</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5</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6</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7</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8</w:t>
            </w:r>
          </w:p>
        </w:tc>
      </w:tr>
      <w:tr w:rsidR="002069F9" w:rsidRPr="002069F9" w:rsidTr="002069F9">
        <w:trPr>
          <w:trHeight w:val="531"/>
        </w:trPr>
        <w:tc>
          <w:tcPr>
            <w:tcW w:w="743" w:type="dxa"/>
            <w:vMerge/>
            <w:tcBorders>
              <w:top w:val="nil"/>
              <w:left w:val="single" w:sz="8" w:space="0" w:color="auto"/>
              <w:bottom w:val="single" w:sz="4" w:space="0" w:color="000000"/>
              <w:right w:val="single" w:sz="4" w:space="0" w:color="auto"/>
            </w:tcBorders>
            <w:vAlign w:val="center"/>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p>
        </w:tc>
        <w:tc>
          <w:tcPr>
            <w:tcW w:w="892" w:type="dxa"/>
            <w:vMerge/>
            <w:tcBorders>
              <w:top w:val="nil"/>
              <w:left w:val="nil"/>
              <w:bottom w:val="single" w:sz="4" w:space="0" w:color="000000"/>
              <w:right w:val="single" w:sz="4" w:space="0" w:color="auto"/>
            </w:tcBorders>
            <w:vAlign w:val="center"/>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p>
        </w:tc>
        <w:tc>
          <w:tcPr>
            <w:tcW w:w="799" w:type="dxa"/>
            <w:vMerge/>
            <w:tcBorders>
              <w:top w:val="nil"/>
              <w:left w:val="single" w:sz="4" w:space="0" w:color="auto"/>
              <w:bottom w:val="single" w:sz="4" w:space="0" w:color="000000"/>
              <w:right w:val="single" w:sz="4" w:space="0" w:color="auto"/>
            </w:tcBorders>
            <w:vAlign w:val="center"/>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p>
        </w:tc>
        <w:tc>
          <w:tcPr>
            <w:tcW w:w="4764" w:type="dxa"/>
            <w:vMerge/>
            <w:tcBorders>
              <w:top w:val="nil"/>
              <w:left w:val="single" w:sz="4" w:space="0" w:color="auto"/>
              <w:bottom w:val="single" w:sz="4" w:space="0" w:color="000000"/>
              <w:right w:val="single" w:sz="4" w:space="0" w:color="auto"/>
            </w:tcBorders>
            <w:vAlign w:val="center"/>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r w:rsidR="002069F9" w:rsidRPr="002069F9" w:rsidTr="002069F9">
        <w:trPr>
          <w:trHeight w:val="1108"/>
        </w:trPr>
        <w:tc>
          <w:tcPr>
            <w:tcW w:w="743" w:type="dxa"/>
            <w:tcBorders>
              <w:top w:val="nil"/>
              <w:left w:val="single" w:sz="8" w:space="0" w:color="auto"/>
              <w:bottom w:val="single" w:sz="4"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1</w:t>
            </w:r>
          </w:p>
        </w:tc>
        <w:tc>
          <w:tcPr>
            <w:tcW w:w="892"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业绩</w:t>
            </w:r>
          </w:p>
        </w:tc>
        <w:tc>
          <w:tcPr>
            <w:tcW w:w="799"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5</w:t>
            </w:r>
          </w:p>
        </w:tc>
        <w:tc>
          <w:tcPr>
            <w:tcW w:w="4764" w:type="dxa"/>
            <w:tcBorders>
              <w:top w:val="nil"/>
              <w:left w:val="nil"/>
              <w:bottom w:val="single" w:sz="4" w:space="0" w:color="auto"/>
              <w:right w:val="single" w:sz="4" w:space="0" w:color="auto"/>
            </w:tcBorders>
            <w:shd w:val="clear" w:color="auto" w:fill="auto"/>
            <w:hideMark/>
          </w:tcPr>
          <w:p w:rsidR="002069F9" w:rsidRPr="002069F9" w:rsidRDefault="002069F9" w:rsidP="002069F9">
            <w:pPr>
              <w:widowControl/>
              <w:adjustRightInd/>
              <w:spacing w:line="240" w:lineRule="auto"/>
              <w:jc w:val="left"/>
              <w:textAlignment w:val="auto"/>
              <w:rPr>
                <w:rFonts w:ascii="宋体" w:hAnsi="宋体" w:cs="宋体"/>
                <w:color w:val="000000"/>
              </w:rPr>
            </w:pPr>
            <w:r w:rsidRPr="002069F9">
              <w:rPr>
                <w:rFonts w:ascii="宋体" w:hAnsi="宋体" w:cs="宋体" w:hint="eastAsia"/>
                <w:color w:val="000000"/>
              </w:rPr>
              <w:t>近4年内（自2016年算起）类似项目成交实例，每提供单份金额在10万元以上的合同（提供含包括合同总价、成交日期、合同关键页、开具发票的复印件、验收证明），提供一份完整的合同即得分5。</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r w:rsidR="002069F9" w:rsidRPr="002069F9" w:rsidTr="002069F9">
        <w:trPr>
          <w:trHeight w:val="789"/>
        </w:trPr>
        <w:tc>
          <w:tcPr>
            <w:tcW w:w="743" w:type="dxa"/>
            <w:tcBorders>
              <w:top w:val="nil"/>
              <w:left w:val="single" w:sz="8" w:space="0" w:color="auto"/>
              <w:bottom w:val="single" w:sz="4"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2</w:t>
            </w:r>
          </w:p>
        </w:tc>
        <w:tc>
          <w:tcPr>
            <w:tcW w:w="892"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资质</w:t>
            </w:r>
          </w:p>
        </w:tc>
        <w:tc>
          <w:tcPr>
            <w:tcW w:w="799"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5</w:t>
            </w:r>
          </w:p>
        </w:tc>
        <w:tc>
          <w:tcPr>
            <w:tcW w:w="4764" w:type="dxa"/>
            <w:tcBorders>
              <w:top w:val="nil"/>
              <w:left w:val="nil"/>
              <w:bottom w:val="single" w:sz="4" w:space="0" w:color="auto"/>
              <w:right w:val="single" w:sz="4" w:space="0" w:color="auto"/>
            </w:tcBorders>
            <w:shd w:val="clear" w:color="auto" w:fill="auto"/>
            <w:hideMark/>
          </w:tcPr>
          <w:p w:rsidR="002069F9" w:rsidRPr="002069F9" w:rsidRDefault="002069F9" w:rsidP="002069F9">
            <w:pPr>
              <w:widowControl/>
              <w:adjustRightInd/>
              <w:spacing w:line="240" w:lineRule="auto"/>
              <w:jc w:val="left"/>
              <w:textAlignment w:val="auto"/>
              <w:rPr>
                <w:rFonts w:ascii="宋体" w:hAnsi="宋体" w:cs="宋体"/>
                <w:color w:val="000000"/>
              </w:rPr>
            </w:pPr>
            <w:r w:rsidRPr="002069F9">
              <w:rPr>
                <w:rFonts w:ascii="宋体" w:hAnsi="宋体" w:cs="宋体" w:hint="eastAsia"/>
                <w:color w:val="000000"/>
              </w:rPr>
              <w:t xml:space="preserve">参选企业获得省级诚信企业称号，需提供荣誉证书复印件。AAAAA得5分，AAAA得4分，AAA得3分，AA得2分，A得1分。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r w:rsidR="002069F9" w:rsidRPr="002069F9" w:rsidTr="002069F9">
        <w:trPr>
          <w:trHeight w:val="789"/>
        </w:trPr>
        <w:tc>
          <w:tcPr>
            <w:tcW w:w="743" w:type="dxa"/>
            <w:tcBorders>
              <w:top w:val="nil"/>
              <w:left w:val="single" w:sz="8" w:space="0" w:color="auto"/>
              <w:bottom w:val="single" w:sz="4"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3</w:t>
            </w:r>
          </w:p>
        </w:tc>
        <w:tc>
          <w:tcPr>
            <w:tcW w:w="892"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延长服务</w:t>
            </w:r>
          </w:p>
        </w:tc>
        <w:tc>
          <w:tcPr>
            <w:tcW w:w="799"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5</w:t>
            </w:r>
          </w:p>
        </w:tc>
        <w:tc>
          <w:tcPr>
            <w:tcW w:w="4764" w:type="dxa"/>
            <w:tcBorders>
              <w:top w:val="nil"/>
              <w:left w:val="nil"/>
              <w:bottom w:val="single" w:sz="4" w:space="0" w:color="auto"/>
              <w:right w:val="single" w:sz="4" w:space="0" w:color="auto"/>
            </w:tcBorders>
            <w:shd w:val="clear" w:color="auto" w:fill="auto"/>
            <w:hideMark/>
          </w:tcPr>
          <w:p w:rsidR="002069F9" w:rsidRPr="002069F9" w:rsidRDefault="002069F9" w:rsidP="002069F9">
            <w:pPr>
              <w:widowControl/>
              <w:adjustRightInd/>
              <w:spacing w:line="240" w:lineRule="auto"/>
              <w:jc w:val="left"/>
              <w:textAlignment w:val="auto"/>
              <w:rPr>
                <w:rFonts w:ascii="宋体" w:hAnsi="宋体" w:cs="宋体"/>
                <w:color w:val="000000"/>
              </w:rPr>
            </w:pPr>
            <w:r w:rsidRPr="002069F9">
              <w:rPr>
                <w:rFonts w:ascii="宋体" w:hAnsi="宋体" w:cs="宋体" w:hint="eastAsia"/>
                <w:color w:val="000000"/>
              </w:rPr>
              <w:t>能够在产家原由维保期前提下，自愿再延长一年以上维保服务承诺的得5分。（需提供相关证明材料）</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r w:rsidR="002069F9" w:rsidRPr="002069F9" w:rsidTr="002069F9">
        <w:trPr>
          <w:trHeight w:val="881"/>
        </w:trPr>
        <w:tc>
          <w:tcPr>
            <w:tcW w:w="743" w:type="dxa"/>
            <w:tcBorders>
              <w:top w:val="nil"/>
              <w:left w:val="single" w:sz="8" w:space="0" w:color="auto"/>
              <w:bottom w:val="single" w:sz="4"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4</w:t>
            </w:r>
          </w:p>
        </w:tc>
        <w:tc>
          <w:tcPr>
            <w:tcW w:w="892"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满意度</w:t>
            </w:r>
          </w:p>
        </w:tc>
        <w:tc>
          <w:tcPr>
            <w:tcW w:w="799"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5</w:t>
            </w:r>
          </w:p>
        </w:tc>
        <w:tc>
          <w:tcPr>
            <w:tcW w:w="4764" w:type="dxa"/>
            <w:tcBorders>
              <w:top w:val="nil"/>
              <w:left w:val="nil"/>
              <w:bottom w:val="single" w:sz="4" w:space="0" w:color="auto"/>
              <w:right w:val="single" w:sz="4" w:space="0" w:color="auto"/>
            </w:tcBorders>
            <w:shd w:val="clear" w:color="auto" w:fill="auto"/>
            <w:hideMark/>
          </w:tcPr>
          <w:p w:rsidR="002069F9" w:rsidRPr="002069F9" w:rsidRDefault="002069F9" w:rsidP="002069F9">
            <w:pPr>
              <w:widowControl/>
              <w:adjustRightInd/>
              <w:spacing w:line="240" w:lineRule="auto"/>
              <w:jc w:val="left"/>
              <w:textAlignment w:val="auto"/>
              <w:rPr>
                <w:rFonts w:ascii="宋体" w:hAnsi="宋体" w:cs="宋体"/>
                <w:color w:val="000000"/>
              </w:rPr>
            </w:pPr>
            <w:r w:rsidRPr="002069F9">
              <w:rPr>
                <w:rFonts w:ascii="宋体" w:hAnsi="宋体" w:cs="宋体" w:hint="eastAsia"/>
                <w:color w:val="000000"/>
              </w:rPr>
              <w:t>在福化集团公司整个系统内，有完成本项目交易的业务往来，提供相关证明材料，评选小组根据提供的信息进行查实，在第三方评价的基础上进行0-5分的考评。</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r w:rsidR="002069F9" w:rsidRPr="002069F9" w:rsidTr="002069F9">
        <w:trPr>
          <w:trHeight w:val="926"/>
        </w:trPr>
        <w:tc>
          <w:tcPr>
            <w:tcW w:w="743" w:type="dxa"/>
            <w:tcBorders>
              <w:top w:val="nil"/>
              <w:left w:val="single" w:sz="8" w:space="0" w:color="auto"/>
              <w:bottom w:val="single" w:sz="4"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5</w:t>
            </w:r>
          </w:p>
        </w:tc>
        <w:tc>
          <w:tcPr>
            <w:tcW w:w="892"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售后服务</w:t>
            </w:r>
          </w:p>
        </w:tc>
        <w:tc>
          <w:tcPr>
            <w:tcW w:w="799"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5</w:t>
            </w:r>
          </w:p>
        </w:tc>
        <w:tc>
          <w:tcPr>
            <w:tcW w:w="4764" w:type="dxa"/>
            <w:tcBorders>
              <w:top w:val="nil"/>
              <w:left w:val="nil"/>
              <w:bottom w:val="single" w:sz="4" w:space="0" w:color="auto"/>
              <w:right w:val="single" w:sz="4" w:space="0" w:color="auto"/>
            </w:tcBorders>
            <w:shd w:val="clear" w:color="auto" w:fill="auto"/>
            <w:hideMark/>
          </w:tcPr>
          <w:p w:rsidR="002069F9" w:rsidRPr="002069F9" w:rsidRDefault="002069F9" w:rsidP="002069F9">
            <w:pPr>
              <w:widowControl/>
              <w:adjustRightInd/>
              <w:spacing w:line="240" w:lineRule="auto"/>
              <w:jc w:val="left"/>
              <w:textAlignment w:val="auto"/>
              <w:rPr>
                <w:rFonts w:ascii="宋体" w:hAnsi="宋体" w:cs="宋体"/>
                <w:color w:val="000000"/>
              </w:rPr>
            </w:pPr>
            <w:r w:rsidRPr="002069F9">
              <w:rPr>
                <w:rFonts w:ascii="宋体" w:hAnsi="宋体" w:cs="宋体" w:hint="eastAsia"/>
                <w:color w:val="000000"/>
              </w:rPr>
              <w:t>售后服务内容、响应方式、故障响应时间、售后服务专业人员配置等方面。需提供完整的方案，并提供承诺书，每被接受一项得1分。直至满分5分为止。</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r w:rsidR="002069F9" w:rsidRPr="002069F9" w:rsidTr="002069F9">
        <w:trPr>
          <w:trHeight w:val="1169"/>
        </w:trPr>
        <w:tc>
          <w:tcPr>
            <w:tcW w:w="743" w:type="dxa"/>
            <w:tcBorders>
              <w:top w:val="nil"/>
              <w:left w:val="single" w:sz="8" w:space="0" w:color="auto"/>
              <w:bottom w:val="single" w:sz="4"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6</w:t>
            </w:r>
          </w:p>
        </w:tc>
        <w:tc>
          <w:tcPr>
            <w:tcW w:w="892" w:type="dxa"/>
            <w:tcBorders>
              <w:top w:val="nil"/>
              <w:left w:val="nil"/>
              <w:bottom w:val="single" w:sz="4" w:space="0" w:color="auto"/>
              <w:right w:val="single" w:sz="4" w:space="0" w:color="auto"/>
            </w:tcBorders>
            <w:shd w:val="clear" w:color="auto" w:fill="auto"/>
            <w:vAlign w:val="center"/>
            <w:hideMark/>
          </w:tcPr>
          <w:p w:rsidR="002069F9" w:rsidRPr="002069F9" w:rsidRDefault="00637E18" w:rsidP="002069F9">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参选文件</w:t>
            </w:r>
          </w:p>
        </w:tc>
        <w:tc>
          <w:tcPr>
            <w:tcW w:w="799"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5</w:t>
            </w:r>
          </w:p>
        </w:tc>
        <w:tc>
          <w:tcPr>
            <w:tcW w:w="4764" w:type="dxa"/>
            <w:tcBorders>
              <w:top w:val="nil"/>
              <w:left w:val="nil"/>
              <w:bottom w:val="single" w:sz="4" w:space="0" w:color="auto"/>
              <w:right w:val="single" w:sz="4" w:space="0" w:color="auto"/>
            </w:tcBorders>
            <w:shd w:val="clear" w:color="auto" w:fill="auto"/>
            <w:hideMark/>
          </w:tcPr>
          <w:p w:rsidR="002069F9" w:rsidRPr="002069F9" w:rsidRDefault="00637E18" w:rsidP="002069F9">
            <w:pPr>
              <w:widowControl/>
              <w:adjustRightInd/>
              <w:spacing w:line="240" w:lineRule="auto"/>
              <w:jc w:val="left"/>
              <w:textAlignment w:val="auto"/>
              <w:rPr>
                <w:rFonts w:ascii="宋体" w:hAnsi="宋体" w:cs="宋体"/>
                <w:color w:val="000000"/>
              </w:rPr>
            </w:pPr>
            <w:r>
              <w:rPr>
                <w:rFonts w:ascii="宋体" w:hAnsi="宋体" w:cs="宋体" w:hint="eastAsia"/>
                <w:color w:val="000000"/>
              </w:rPr>
              <w:t>参选文件</w:t>
            </w:r>
            <w:r w:rsidR="002069F9" w:rsidRPr="002069F9">
              <w:rPr>
                <w:rFonts w:ascii="宋体" w:hAnsi="宋体" w:cs="宋体" w:hint="eastAsia"/>
                <w:color w:val="000000"/>
              </w:rPr>
              <w:t>的工整、详尽、完备、专业等，对比选文件中实质性要求和比选要求做出积极响应并提供详细的书面说明，完全表达出对本次比选项目的重视度和诚意度。评选小组一致认可基础上，进行0-5分的考评。</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r w:rsidR="002069F9" w:rsidRPr="002069F9" w:rsidTr="002069F9">
        <w:trPr>
          <w:trHeight w:val="2111"/>
        </w:trPr>
        <w:tc>
          <w:tcPr>
            <w:tcW w:w="743" w:type="dxa"/>
            <w:tcBorders>
              <w:top w:val="nil"/>
              <w:left w:val="single" w:sz="8" w:space="0" w:color="auto"/>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7</w:t>
            </w:r>
          </w:p>
        </w:tc>
        <w:tc>
          <w:tcPr>
            <w:tcW w:w="892"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总报价</w:t>
            </w:r>
          </w:p>
        </w:tc>
        <w:tc>
          <w:tcPr>
            <w:tcW w:w="799" w:type="dxa"/>
            <w:tcBorders>
              <w:top w:val="nil"/>
              <w:left w:val="nil"/>
              <w:bottom w:val="single" w:sz="4" w:space="0" w:color="auto"/>
              <w:right w:val="single" w:sz="4" w:space="0" w:color="auto"/>
            </w:tcBorders>
            <w:shd w:val="clear" w:color="auto" w:fill="auto"/>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70</w:t>
            </w:r>
          </w:p>
        </w:tc>
        <w:tc>
          <w:tcPr>
            <w:tcW w:w="4764" w:type="dxa"/>
            <w:tcBorders>
              <w:top w:val="nil"/>
              <w:left w:val="nil"/>
              <w:bottom w:val="single" w:sz="4" w:space="0" w:color="auto"/>
              <w:right w:val="single" w:sz="4" w:space="0" w:color="auto"/>
            </w:tcBorders>
            <w:shd w:val="clear" w:color="auto" w:fill="auto"/>
            <w:hideMark/>
          </w:tcPr>
          <w:p w:rsidR="002069F9" w:rsidRPr="002069F9" w:rsidRDefault="002069F9" w:rsidP="002069F9">
            <w:pPr>
              <w:widowControl/>
              <w:adjustRightInd/>
              <w:spacing w:line="240" w:lineRule="auto"/>
              <w:textAlignment w:val="auto"/>
              <w:rPr>
                <w:rFonts w:ascii="宋体" w:hAnsi="宋体" w:cs="宋体"/>
                <w:color w:val="000000"/>
              </w:rPr>
            </w:pPr>
            <w:r w:rsidRPr="002069F9">
              <w:rPr>
                <w:rFonts w:ascii="宋体" w:hAnsi="宋体" w:cs="宋体" w:hint="eastAsia"/>
                <w:color w:val="000000"/>
              </w:rPr>
              <w:t>根据各合格参选单位的报价情况，比选小组将按下列方法计算各合格参选人的报价部分得分，计算分数时四舍五入取小数点后2位数：PF=70-&lt;(S1-S0)/S0&gt;*70</w:t>
            </w:r>
            <w:r w:rsidRPr="002069F9">
              <w:rPr>
                <w:rFonts w:ascii="宋体" w:hAnsi="宋体" w:cs="宋体" w:hint="eastAsia"/>
                <w:color w:val="000000"/>
              </w:rPr>
              <w:br/>
              <w:t>注：</w:t>
            </w:r>
            <w:r w:rsidRPr="002069F9">
              <w:rPr>
                <w:rFonts w:ascii="宋体" w:hAnsi="宋体" w:cs="宋体" w:hint="eastAsia"/>
                <w:color w:val="000000"/>
              </w:rPr>
              <w:br/>
              <w:t>1、PF为报价部分得分。</w:t>
            </w:r>
            <w:r w:rsidRPr="002069F9">
              <w:rPr>
                <w:rFonts w:ascii="宋体" w:hAnsi="宋体" w:cs="宋体" w:hint="eastAsia"/>
                <w:color w:val="000000"/>
              </w:rPr>
              <w:br/>
              <w:t>2、评估基准价S0 =进入报价部分评分的各参选人报价的最低价。</w:t>
            </w:r>
            <w:r w:rsidRPr="002069F9">
              <w:rPr>
                <w:rFonts w:ascii="宋体" w:hAnsi="宋体" w:cs="宋体" w:hint="eastAsia"/>
                <w:color w:val="000000"/>
              </w:rPr>
              <w:br/>
              <w:t>3、S1为进入报价部分评分的各参选人人的报价评选价。</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4"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4" w:space="0" w:color="auto"/>
              <w:right w:val="single" w:sz="8" w:space="0" w:color="auto"/>
            </w:tcBorders>
            <w:shd w:val="clear" w:color="auto" w:fill="auto"/>
            <w:noWrap/>
            <w:vAlign w:val="center"/>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r w:rsidR="002069F9" w:rsidRPr="002069F9" w:rsidTr="002069F9">
        <w:trPr>
          <w:trHeight w:val="577"/>
        </w:trPr>
        <w:tc>
          <w:tcPr>
            <w:tcW w:w="7199" w:type="dxa"/>
            <w:gridSpan w:val="4"/>
            <w:tcBorders>
              <w:top w:val="nil"/>
              <w:left w:val="single" w:sz="8" w:space="0" w:color="auto"/>
              <w:bottom w:val="single" w:sz="8" w:space="0" w:color="auto"/>
              <w:right w:val="single" w:sz="4" w:space="0" w:color="000000"/>
            </w:tcBorders>
            <w:shd w:val="clear" w:color="auto" w:fill="auto"/>
            <w:noWrap/>
            <w:vAlign w:val="bottom"/>
            <w:hideMark/>
          </w:tcPr>
          <w:p w:rsidR="002069F9" w:rsidRPr="002069F9" w:rsidRDefault="002069F9" w:rsidP="002069F9">
            <w:pPr>
              <w:widowControl/>
              <w:adjustRightInd/>
              <w:spacing w:line="240" w:lineRule="auto"/>
              <w:jc w:val="center"/>
              <w:textAlignment w:val="auto"/>
              <w:rPr>
                <w:rFonts w:ascii="宋体" w:hAnsi="宋体" w:cs="宋体"/>
                <w:color w:val="000000"/>
                <w:sz w:val="22"/>
                <w:szCs w:val="22"/>
              </w:rPr>
            </w:pPr>
            <w:r w:rsidRPr="002069F9">
              <w:rPr>
                <w:rFonts w:ascii="宋体" w:hAnsi="宋体" w:cs="宋体" w:hint="eastAsia"/>
                <w:color w:val="000000"/>
                <w:sz w:val="22"/>
                <w:szCs w:val="22"/>
              </w:rPr>
              <w:t>合计</w:t>
            </w:r>
          </w:p>
        </w:tc>
        <w:tc>
          <w:tcPr>
            <w:tcW w:w="265" w:type="dxa"/>
            <w:tcBorders>
              <w:top w:val="nil"/>
              <w:left w:val="nil"/>
              <w:bottom w:val="single" w:sz="8"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8"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8"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8"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8"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8"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8" w:space="0" w:color="auto"/>
              <w:right w:val="single" w:sz="4" w:space="0" w:color="auto"/>
            </w:tcBorders>
            <w:shd w:val="clear" w:color="auto" w:fill="auto"/>
            <w:noWrap/>
            <w:vAlign w:val="bottom"/>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c>
          <w:tcPr>
            <w:tcW w:w="265" w:type="dxa"/>
            <w:tcBorders>
              <w:top w:val="nil"/>
              <w:left w:val="nil"/>
              <w:bottom w:val="single" w:sz="8" w:space="0" w:color="auto"/>
              <w:right w:val="single" w:sz="8" w:space="0" w:color="auto"/>
            </w:tcBorders>
            <w:shd w:val="clear" w:color="auto" w:fill="auto"/>
            <w:noWrap/>
            <w:vAlign w:val="bottom"/>
            <w:hideMark/>
          </w:tcPr>
          <w:p w:rsidR="002069F9" w:rsidRPr="002069F9" w:rsidRDefault="002069F9" w:rsidP="002069F9">
            <w:pPr>
              <w:widowControl/>
              <w:adjustRightInd/>
              <w:spacing w:line="240" w:lineRule="auto"/>
              <w:jc w:val="left"/>
              <w:textAlignment w:val="auto"/>
              <w:rPr>
                <w:rFonts w:ascii="宋体" w:hAnsi="宋体" w:cs="宋体"/>
                <w:color w:val="000000"/>
                <w:sz w:val="22"/>
                <w:szCs w:val="22"/>
              </w:rPr>
            </w:pPr>
            <w:r w:rsidRPr="002069F9">
              <w:rPr>
                <w:rFonts w:ascii="宋体" w:hAnsi="宋体" w:cs="宋体" w:hint="eastAsia"/>
                <w:color w:val="000000"/>
                <w:sz w:val="22"/>
                <w:szCs w:val="22"/>
              </w:rPr>
              <w:t xml:space="preserve">　</w:t>
            </w:r>
          </w:p>
        </w:tc>
      </w:tr>
    </w:tbl>
    <w:p w:rsidR="00037A67" w:rsidRDefault="00037A67" w:rsidP="00037A67">
      <w:pPr>
        <w:pStyle w:val="Ab"/>
        <w:tabs>
          <w:tab w:val="clear" w:pos="360"/>
        </w:tabs>
        <w:jc w:val="both"/>
      </w:pPr>
    </w:p>
    <w:p w:rsidR="00942DE8" w:rsidRPr="00037A67"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sectPr w:rsidR="00942DE8" w:rsidSect="0068763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F9D" w:rsidRDefault="00672F9D">
      <w:pPr>
        <w:spacing w:line="240" w:lineRule="auto"/>
      </w:pPr>
      <w:r>
        <w:separator/>
      </w:r>
    </w:p>
  </w:endnote>
  <w:endnote w:type="continuationSeparator" w:id="0">
    <w:p w:rsidR="00672F9D" w:rsidRDefault="00672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09" w:rsidRDefault="00672F9D">
    <w:pPr>
      <w:pStyle w:val="a7"/>
      <w:rPr>
        <w:sz w:val="21"/>
        <w:szCs w:val="21"/>
      </w:rPr>
    </w:pPr>
    <w:r>
      <w:rPr>
        <w:sz w:val="21"/>
      </w:rPr>
      <w:pict>
        <v:shapetype id="_x0000_t202" coordsize="21600,21600" o:spt="202" path="m,l,21600r21600,l21600,xe">
          <v:stroke joinstyle="miter"/>
          <v:path gradientshapeok="t" o:connecttype="rect"/>
        </v:shapetype>
        <v:shape id="文本框 9" o:spid="_x0000_s2049" type="#_x0000_t202" style="position:absolute;margin-left:0;margin-top:0;width:2in;height:2in;z-index:251660288;mso-wrap-style:none;mso-position-horizontal:center;mso-position-horizontal-relative:margin" filled="f" stroked="f">
          <v:textbox style="mso-fit-shape-to-text:t" inset="0,0,0,0">
            <w:txbxContent>
              <w:p w:rsidR="00E51F09" w:rsidRDefault="00E51F09">
                <w:pPr>
                  <w:pStyle w:val="a7"/>
                  <w:jc w:val="center"/>
                </w:pPr>
                <w:r>
                  <w:rPr>
                    <w:rFonts w:hint="eastAsia"/>
                  </w:rPr>
                  <w:t>第</w:t>
                </w:r>
                <w:r>
                  <w:rPr>
                    <w:rFonts w:hint="eastAsia"/>
                  </w:rPr>
                  <w:t xml:space="preserve"> </w:t>
                </w:r>
                <w:r>
                  <w:fldChar w:fldCharType="begin"/>
                </w:r>
                <w:r>
                  <w:instrText xml:space="preserve"> PAGE  \* MERGEFORMAT </w:instrText>
                </w:r>
                <w:r>
                  <w:fldChar w:fldCharType="separate"/>
                </w:r>
                <w:r w:rsidR="009A415D">
                  <w:rPr>
                    <w:noProof/>
                  </w:rPr>
                  <w:t>21</w:t>
                </w:r>
                <w:r>
                  <w:rPr>
                    <w:noProof/>
                  </w:rPr>
                  <w:fldChar w:fldCharType="end"/>
                </w:r>
                <w:r>
                  <w:rPr>
                    <w:rFonts w:hint="eastAsia"/>
                  </w:rPr>
                  <w:t xml:space="preserve"> </w:t>
                </w:r>
                <w:r>
                  <w:rPr>
                    <w:rFonts w:hint="eastAsia"/>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09" w:rsidRDefault="00672F9D">
    <w:pPr>
      <w:pStyle w:val="a7"/>
    </w:pPr>
    <w:r>
      <w:pict>
        <v:shapetype id="_x0000_t202" coordsize="21600,21600" o:spt="202" path="m,l,21600r21600,l21600,xe">
          <v:stroke joinstyle="miter"/>
          <v:path gradientshapeok="t" o:connecttype="rect"/>
        </v:shapetype>
        <v:shape id="文本框 10" o:spid="_x0000_s2050" type="#_x0000_t202" style="position:absolute;margin-left:0;margin-top:0;width:2in;height:2in;z-index:251661312;mso-wrap-style:none;mso-position-horizontal:center;mso-position-horizontal-relative:margin" filled="f" stroked="f">
          <v:fill o:detectmouseclick="t"/>
          <v:textbox style="mso-fit-shape-to-text:t" inset="0,0,0,0">
            <w:txbxContent>
              <w:p w:rsidR="00E51F09" w:rsidRDefault="00E51F09">
                <w:pPr>
                  <w:pStyle w:val="a7"/>
                </w:pPr>
                <w:r>
                  <w:rPr>
                    <w:rFonts w:hint="eastAsia"/>
                  </w:rPr>
                  <w:t>第</w:t>
                </w:r>
                <w:r>
                  <w:rPr>
                    <w:rFonts w:hint="eastAsia"/>
                  </w:rPr>
                  <w:t xml:space="preserve"> </w:t>
                </w:r>
                <w:r>
                  <w:fldChar w:fldCharType="begin"/>
                </w:r>
                <w:r>
                  <w:instrText xml:space="preserve"> PAGE  \* MERGEFORMAT </w:instrText>
                </w:r>
                <w:r>
                  <w:fldChar w:fldCharType="separate"/>
                </w:r>
                <w:r w:rsidR="00F9399B">
                  <w:rPr>
                    <w:noProof/>
                  </w:rPr>
                  <w:t>17</w:t>
                </w:r>
                <w:r>
                  <w:rPr>
                    <w:noProof/>
                  </w:rPr>
                  <w:fldChar w:fldCharType="end"/>
                </w:r>
                <w:r>
                  <w:rPr>
                    <w:rFonts w:hint="eastAsia"/>
                  </w:rPr>
                  <w:t xml:space="preserve"> </w:t>
                </w:r>
                <w:r>
                  <w:rPr>
                    <w:rFonts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F9D" w:rsidRDefault="00672F9D">
      <w:pPr>
        <w:spacing w:line="240" w:lineRule="auto"/>
      </w:pPr>
      <w:r>
        <w:separator/>
      </w:r>
    </w:p>
  </w:footnote>
  <w:footnote w:type="continuationSeparator" w:id="0">
    <w:p w:rsidR="00672F9D" w:rsidRDefault="00672F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F09" w:rsidRPr="002C68BD" w:rsidRDefault="00E51F09" w:rsidP="00D24AFA">
    <w:pPr>
      <w:pStyle w:val="a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065ED0"/>
    <w:multiLevelType w:val="singleLevel"/>
    <w:tmpl w:val="A0065ED0"/>
    <w:lvl w:ilvl="0">
      <w:start w:val="1"/>
      <w:numFmt w:val="decimal"/>
      <w:suff w:val="nothing"/>
      <w:lvlText w:val="%1、"/>
      <w:lvlJc w:val="left"/>
    </w:lvl>
  </w:abstractNum>
  <w:abstractNum w:abstractNumId="1">
    <w:nsid w:val="AACE9FB2"/>
    <w:multiLevelType w:val="singleLevel"/>
    <w:tmpl w:val="AACE9FB2"/>
    <w:lvl w:ilvl="0">
      <w:start w:val="1"/>
      <w:numFmt w:val="bullet"/>
      <w:lvlText w:val=""/>
      <w:lvlJc w:val="left"/>
      <w:pPr>
        <w:ind w:left="420" w:hanging="420"/>
      </w:pPr>
      <w:rPr>
        <w:rFonts w:ascii="Wingdings" w:hAnsi="Wingdings" w:hint="default"/>
      </w:rPr>
    </w:lvl>
  </w:abstractNum>
  <w:abstractNum w:abstractNumId="2">
    <w:nsid w:val="CA284067"/>
    <w:multiLevelType w:val="multilevel"/>
    <w:tmpl w:val="CA284067"/>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
    <w:nsid w:val="043A4BC9"/>
    <w:multiLevelType w:val="hybridMultilevel"/>
    <w:tmpl w:val="4C0A9504"/>
    <w:lvl w:ilvl="0" w:tplc="2FEE0A9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649449"/>
    <w:multiLevelType w:val="singleLevel"/>
    <w:tmpl w:val="0C649449"/>
    <w:lvl w:ilvl="0">
      <w:start w:val="1"/>
      <w:numFmt w:val="bullet"/>
      <w:lvlText w:val=""/>
      <w:lvlJc w:val="left"/>
      <w:pPr>
        <w:ind w:left="420" w:hanging="420"/>
      </w:pPr>
      <w:rPr>
        <w:rFonts w:ascii="Wingdings" w:hAnsi="Wingdings" w:hint="default"/>
      </w:rPr>
    </w:lvl>
  </w:abstractNum>
  <w:abstractNum w:abstractNumId="5">
    <w:nsid w:val="0CEFC3AE"/>
    <w:multiLevelType w:val="singleLevel"/>
    <w:tmpl w:val="0CEFC3AE"/>
    <w:lvl w:ilvl="0">
      <w:start w:val="1"/>
      <w:numFmt w:val="decimal"/>
      <w:lvlText w:val="(%1)"/>
      <w:lvlJc w:val="left"/>
      <w:pPr>
        <w:ind w:left="425" w:hanging="425"/>
      </w:pPr>
      <w:rPr>
        <w:rFonts w:hint="default"/>
      </w:rPr>
    </w:lvl>
  </w:abstractNum>
  <w:abstractNum w:abstractNumId="6">
    <w:nsid w:val="1B7A4831"/>
    <w:multiLevelType w:val="multilevel"/>
    <w:tmpl w:val="1B7A483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D102536"/>
    <w:multiLevelType w:val="multilevel"/>
    <w:tmpl w:val="3D102536"/>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8">
    <w:nsid w:val="3F1349A3"/>
    <w:multiLevelType w:val="multilevel"/>
    <w:tmpl w:val="3F1349A3"/>
    <w:lvl w:ilvl="0">
      <w:start w:val="1"/>
      <w:numFmt w:val="chineseCountingThousand"/>
      <w:suff w:val="space"/>
      <w:lvlText w:val="第%1章"/>
      <w:lvlJc w:val="left"/>
      <w:pPr>
        <w:ind w:left="420" w:hanging="420"/>
      </w:pPr>
      <w:rPr>
        <w:rFonts w:hint="eastAsia"/>
      </w:rPr>
    </w:lvl>
    <w:lvl w:ilvl="1">
      <w:start w:val="1"/>
      <w:numFmt w:val="decimal"/>
      <w:isLgl/>
      <w:suff w:val="space"/>
      <w:lvlText w:val="%1.%2"/>
      <w:lvlJc w:val="left"/>
      <w:pPr>
        <w:ind w:left="945" w:hanging="420"/>
      </w:pPr>
      <w:rPr>
        <w:rFonts w:hint="eastAsia"/>
      </w:rPr>
    </w:lvl>
    <w:lvl w:ilvl="2">
      <w:start w:val="1"/>
      <w:numFmt w:val="decimal"/>
      <w:isLgl/>
      <w:suff w:val="space"/>
      <w:lvlText w:val="%1.%2.%3"/>
      <w:lvlJc w:val="right"/>
      <w:pPr>
        <w:ind w:left="1260" w:hanging="420"/>
      </w:pPr>
      <w:rPr>
        <w:rFonts w:hint="eastAsia"/>
      </w:rPr>
    </w:lvl>
    <w:lvl w:ilvl="3">
      <w:start w:val="1"/>
      <w:numFmt w:val="decimal"/>
      <w:isLgl/>
      <w:suff w:val="space"/>
      <w:lvlText w:val="%1.%2.%3.%4"/>
      <w:lvlJc w:val="right"/>
      <w:pPr>
        <w:ind w:left="511" w:firstLine="396"/>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9">
    <w:nsid w:val="424467ED"/>
    <w:multiLevelType w:val="multilevel"/>
    <w:tmpl w:val="424467ED"/>
    <w:lvl w:ilvl="0">
      <w:start w:val="1"/>
      <w:numFmt w:val="bullet"/>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10">
    <w:nsid w:val="4F2A4258"/>
    <w:multiLevelType w:val="multilevel"/>
    <w:tmpl w:val="4F2A4258"/>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1">
    <w:nsid w:val="59C31902"/>
    <w:multiLevelType w:val="singleLevel"/>
    <w:tmpl w:val="59C31902"/>
    <w:lvl w:ilvl="0">
      <w:start w:val="1"/>
      <w:numFmt w:val="decimal"/>
      <w:suff w:val="nothing"/>
      <w:lvlText w:val="%1．"/>
      <w:lvlJc w:val="left"/>
      <w:pPr>
        <w:ind w:left="0" w:firstLine="400"/>
      </w:pPr>
      <w:rPr>
        <w:rFonts w:hint="default"/>
      </w:rPr>
    </w:lvl>
  </w:abstractNum>
  <w:abstractNum w:abstractNumId="12">
    <w:nsid w:val="59D808F6"/>
    <w:multiLevelType w:val="multilevel"/>
    <w:tmpl w:val="59D808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9DB44E1"/>
    <w:multiLevelType w:val="multilevel"/>
    <w:tmpl w:val="69DB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A72FC81"/>
    <w:multiLevelType w:val="multilevel"/>
    <w:tmpl w:val="6A72FC81"/>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5">
    <w:nsid w:val="70A4146A"/>
    <w:multiLevelType w:val="multilevel"/>
    <w:tmpl w:val="70A414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CF7EA7B"/>
    <w:multiLevelType w:val="singleLevel"/>
    <w:tmpl w:val="7CF7EA7B"/>
    <w:lvl w:ilvl="0">
      <w:start w:val="10"/>
      <w:numFmt w:val="decimal"/>
      <w:suff w:val="nothing"/>
      <w:lvlText w:val="%1、"/>
      <w:lvlJc w:val="left"/>
    </w:lvl>
  </w:abstractNum>
  <w:num w:numId="1">
    <w:abstractNumId w:val="6"/>
  </w:num>
  <w:num w:numId="2">
    <w:abstractNumId w:val="16"/>
  </w:num>
  <w:num w:numId="3">
    <w:abstractNumId w:val="3"/>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0"/>
  </w:num>
  <w:num w:numId="8">
    <w:abstractNumId w:val="4"/>
  </w:num>
  <w:num w:numId="9">
    <w:abstractNumId w:val="1"/>
  </w:num>
  <w:num w:numId="10">
    <w:abstractNumId w:val="9"/>
  </w:num>
  <w:num w:numId="11">
    <w:abstractNumId w:val="7"/>
  </w:num>
  <w:num w:numId="12">
    <w:abstractNumId w:val="5"/>
  </w:num>
  <w:num w:numId="13">
    <w:abstractNumId w:val="2"/>
  </w:num>
  <w:num w:numId="14">
    <w:abstractNumId w:val="11"/>
  </w:num>
  <w:num w:numId="15">
    <w:abstractNumId w:val="13"/>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2"/>
  </w:compat>
  <w:rsids>
    <w:rsidRoot w:val="000476AC"/>
    <w:rsid w:val="000001B0"/>
    <w:rsid w:val="000017F5"/>
    <w:rsid w:val="00004244"/>
    <w:rsid w:val="0000555C"/>
    <w:rsid w:val="000069CB"/>
    <w:rsid w:val="000073D6"/>
    <w:rsid w:val="000112CC"/>
    <w:rsid w:val="00011A55"/>
    <w:rsid w:val="00011BFA"/>
    <w:rsid w:val="0001481F"/>
    <w:rsid w:val="00014F7B"/>
    <w:rsid w:val="00020288"/>
    <w:rsid w:val="00020B2E"/>
    <w:rsid w:val="00021704"/>
    <w:rsid w:val="00022D68"/>
    <w:rsid w:val="000247B1"/>
    <w:rsid w:val="00024D69"/>
    <w:rsid w:val="000259FE"/>
    <w:rsid w:val="00026F39"/>
    <w:rsid w:val="0003480C"/>
    <w:rsid w:val="00037323"/>
    <w:rsid w:val="00037A67"/>
    <w:rsid w:val="00040CC0"/>
    <w:rsid w:val="00041830"/>
    <w:rsid w:val="0004238D"/>
    <w:rsid w:val="0004378F"/>
    <w:rsid w:val="000439CD"/>
    <w:rsid w:val="000446E2"/>
    <w:rsid w:val="000447ED"/>
    <w:rsid w:val="00044B69"/>
    <w:rsid w:val="0004564B"/>
    <w:rsid w:val="000476AC"/>
    <w:rsid w:val="00051DEE"/>
    <w:rsid w:val="000528A4"/>
    <w:rsid w:val="000530B3"/>
    <w:rsid w:val="00054DA7"/>
    <w:rsid w:val="00057ADF"/>
    <w:rsid w:val="000600A5"/>
    <w:rsid w:val="000619AC"/>
    <w:rsid w:val="00065D6F"/>
    <w:rsid w:val="00066CF4"/>
    <w:rsid w:val="00066DD4"/>
    <w:rsid w:val="00071116"/>
    <w:rsid w:val="00071289"/>
    <w:rsid w:val="00073ED3"/>
    <w:rsid w:val="0007427D"/>
    <w:rsid w:val="000760EA"/>
    <w:rsid w:val="00076B89"/>
    <w:rsid w:val="00076ED7"/>
    <w:rsid w:val="000772DA"/>
    <w:rsid w:val="00077E4A"/>
    <w:rsid w:val="000836DE"/>
    <w:rsid w:val="00084CBB"/>
    <w:rsid w:val="000978E5"/>
    <w:rsid w:val="000A39E0"/>
    <w:rsid w:val="000A4C8B"/>
    <w:rsid w:val="000B01B8"/>
    <w:rsid w:val="000B26F4"/>
    <w:rsid w:val="000B4136"/>
    <w:rsid w:val="000B4FA4"/>
    <w:rsid w:val="000C518E"/>
    <w:rsid w:val="000C5B24"/>
    <w:rsid w:val="000C7720"/>
    <w:rsid w:val="000D5390"/>
    <w:rsid w:val="000D65B4"/>
    <w:rsid w:val="000E2777"/>
    <w:rsid w:val="000E3821"/>
    <w:rsid w:val="000F0563"/>
    <w:rsid w:val="000F08A8"/>
    <w:rsid w:val="000F30F1"/>
    <w:rsid w:val="000F4316"/>
    <w:rsid w:val="000F53A8"/>
    <w:rsid w:val="001026F4"/>
    <w:rsid w:val="0010408B"/>
    <w:rsid w:val="00104C0E"/>
    <w:rsid w:val="00107C9E"/>
    <w:rsid w:val="001121EC"/>
    <w:rsid w:val="001125B1"/>
    <w:rsid w:val="00115322"/>
    <w:rsid w:val="00116416"/>
    <w:rsid w:val="00120495"/>
    <w:rsid w:val="00125096"/>
    <w:rsid w:val="00126556"/>
    <w:rsid w:val="001377D0"/>
    <w:rsid w:val="00137AAA"/>
    <w:rsid w:val="00140896"/>
    <w:rsid w:val="001430DD"/>
    <w:rsid w:val="00145F32"/>
    <w:rsid w:val="00146683"/>
    <w:rsid w:val="0015042F"/>
    <w:rsid w:val="00151759"/>
    <w:rsid w:val="001519A6"/>
    <w:rsid w:val="00155735"/>
    <w:rsid w:val="0015622B"/>
    <w:rsid w:val="00156DA6"/>
    <w:rsid w:val="001573BD"/>
    <w:rsid w:val="00161144"/>
    <w:rsid w:val="00163134"/>
    <w:rsid w:val="00163A03"/>
    <w:rsid w:val="00164604"/>
    <w:rsid w:val="00170438"/>
    <w:rsid w:val="00171070"/>
    <w:rsid w:val="00173BA8"/>
    <w:rsid w:val="00176CF1"/>
    <w:rsid w:val="00176D46"/>
    <w:rsid w:val="00181A29"/>
    <w:rsid w:val="001846FF"/>
    <w:rsid w:val="00184832"/>
    <w:rsid w:val="00187934"/>
    <w:rsid w:val="001927F7"/>
    <w:rsid w:val="00194572"/>
    <w:rsid w:val="00194A14"/>
    <w:rsid w:val="001A0835"/>
    <w:rsid w:val="001A1BAF"/>
    <w:rsid w:val="001A2818"/>
    <w:rsid w:val="001A2E53"/>
    <w:rsid w:val="001B2573"/>
    <w:rsid w:val="001B43D5"/>
    <w:rsid w:val="001B5578"/>
    <w:rsid w:val="001C00F4"/>
    <w:rsid w:val="001C0C4B"/>
    <w:rsid w:val="001C1B6D"/>
    <w:rsid w:val="001C224B"/>
    <w:rsid w:val="001C535E"/>
    <w:rsid w:val="001C6099"/>
    <w:rsid w:val="001C63DE"/>
    <w:rsid w:val="001D015D"/>
    <w:rsid w:val="001D1CD6"/>
    <w:rsid w:val="001D2EDD"/>
    <w:rsid w:val="001D7F13"/>
    <w:rsid w:val="001E07AA"/>
    <w:rsid w:val="001E11A3"/>
    <w:rsid w:val="001E63FE"/>
    <w:rsid w:val="001E7092"/>
    <w:rsid w:val="001F3772"/>
    <w:rsid w:val="001F5021"/>
    <w:rsid w:val="001F5986"/>
    <w:rsid w:val="001F76C6"/>
    <w:rsid w:val="002007B5"/>
    <w:rsid w:val="0020211B"/>
    <w:rsid w:val="00202919"/>
    <w:rsid w:val="002060A4"/>
    <w:rsid w:val="002060E1"/>
    <w:rsid w:val="002069F9"/>
    <w:rsid w:val="002135F9"/>
    <w:rsid w:val="00214B62"/>
    <w:rsid w:val="002151EE"/>
    <w:rsid w:val="00216911"/>
    <w:rsid w:val="002208E1"/>
    <w:rsid w:val="0022182C"/>
    <w:rsid w:val="00221B17"/>
    <w:rsid w:val="002245A8"/>
    <w:rsid w:val="00227F59"/>
    <w:rsid w:val="0023304B"/>
    <w:rsid w:val="0023432E"/>
    <w:rsid w:val="00234DB5"/>
    <w:rsid w:val="00235606"/>
    <w:rsid w:val="00235A71"/>
    <w:rsid w:val="00240C25"/>
    <w:rsid w:val="00240FAF"/>
    <w:rsid w:val="00244BE2"/>
    <w:rsid w:val="002454BF"/>
    <w:rsid w:val="00245F30"/>
    <w:rsid w:val="0024659C"/>
    <w:rsid w:val="00246713"/>
    <w:rsid w:val="00252659"/>
    <w:rsid w:val="002609D1"/>
    <w:rsid w:val="0026153D"/>
    <w:rsid w:val="00262779"/>
    <w:rsid w:val="00264424"/>
    <w:rsid w:val="00264C73"/>
    <w:rsid w:val="0026561D"/>
    <w:rsid w:val="00270C94"/>
    <w:rsid w:val="00271353"/>
    <w:rsid w:val="002726BF"/>
    <w:rsid w:val="00281672"/>
    <w:rsid w:val="0028305C"/>
    <w:rsid w:val="00285D6C"/>
    <w:rsid w:val="002913B6"/>
    <w:rsid w:val="00295A0E"/>
    <w:rsid w:val="00297CEA"/>
    <w:rsid w:val="002A0BEA"/>
    <w:rsid w:val="002A25E0"/>
    <w:rsid w:val="002A3001"/>
    <w:rsid w:val="002A3877"/>
    <w:rsid w:val="002A3B4F"/>
    <w:rsid w:val="002A5EB8"/>
    <w:rsid w:val="002A6286"/>
    <w:rsid w:val="002A6DD4"/>
    <w:rsid w:val="002A7F6C"/>
    <w:rsid w:val="002B050C"/>
    <w:rsid w:val="002B225F"/>
    <w:rsid w:val="002B4205"/>
    <w:rsid w:val="002B4414"/>
    <w:rsid w:val="002B7AF6"/>
    <w:rsid w:val="002B7CF4"/>
    <w:rsid w:val="002C68BD"/>
    <w:rsid w:val="002C6CCA"/>
    <w:rsid w:val="002D0B46"/>
    <w:rsid w:val="002D19CB"/>
    <w:rsid w:val="002D2438"/>
    <w:rsid w:val="002D2E8E"/>
    <w:rsid w:val="002D60D7"/>
    <w:rsid w:val="002D65CC"/>
    <w:rsid w:val="002D66BE"/>
    <w:rsid w:val="002D7F75"/>
    <w:rsid w:val="002E2891"/>
    <w:rsid w:val="002E48D0"/>
    <w:rsid w:val="002F03B8"/>
    <w:rsid w:val="002F0B60"/>
    <w:rsid w:val="002F1D88"/>
    <w:rsid w:val="002F3C24"/>
    <w:rsid w:val="002F6B3A"/>
    <w:rsid w:val="003100AA"/>
    <w:rsid w:val="003122E7"/>
    <w:rsid w:val="0031316E"/>
    <w:rsid w:val="0031455F"/>
    <w:rsid w:val="00314C67"/>
    <w:rsid w:val="003162D6"/>
    <w:rsid w:val="0031709B"/>
    <w:rsid w:val="003173CB"/>
    <w:rsid w:val="00323B95"/>
    <w:rsid w:val="00326F0C"/>
    <w:rsid w:val="0033071B"/>
    <w:rsid w:val="003316D5"/>
    <w:rsid w:val="00334054"/>
    <w:rsid w:val="003364F4"/>
    <w:rsid w:val="00337685"/>
    <w:rsid w:val="00337B1E"/>
    <w:rsid w:val="00337FAB"/>
    <w:rsid w:val="003416BA"/>
    <w:rsid w:val="00341C49"/>
    <w:rsid w:val="00341D91"/>
    <w:rsid w:val="0034496C"/>
    <w:rsid w:val="00344DAF"/>
    <w:rsid w:val="00346C66"/>
    <w:rsid w:val="003470E5"/>
    <w:rsid w:val="0035056E"/>
    <w:rsid w:val="00350EF4"/>
    <w:rsid w:val="003514A9"/>
    <w:rsid w:val="00354904"/>
    <w:rsid w:val="003575C2"/>
    <w:rsid w:val="00357E35"/>
    <w:rsid w:val="00360652"/>
    <w:rsid w:val="00361904"/>
    <w:rsid w:val="00363D6F"/>
    <w:rsid w:val="00364033"/>
    <w:rsid w:val="003644D1"/>
    <w:rsid w:val="00364898"/>
    <w:rsid w:val="00365DC4"/>
    <w:rsid w:val="00366431"/>
    <w:rsid w:val="00372709"/>
    <w:rsid w:val="003727FF"/>
    <w:rsid w:val="00372EC0"/>
    <w:rsid w:val="003730D9"/>
    <w:rsid w:val="00373E70"/>
    <w:rsid w:val="0037570F"/>
    <w:rsid w:val="00377E8F"/>
    <w:rsid w:val="003815F9"/>
    <w:rsid w:val="0038182E"/>
    <w:rsid w:val="00381A51"/>
    <w:rsid w:val="00384218"/>
    <w:rsid w:val="00390078"/>
    <w:rsid w:val="003A0BC9"/>
    <w:rsid w:val="003A1067"/>
    <w:rsid w:val="003A174E"/>
    <w:rsid w:val="003A78E3"/>
    <w:rsid w:val="003B0ED7"/>
    <w:rsid w:val="003B103B"/>
    <w:rsid w:val="003B1837"/>
    <w:rsid w:val="003B62B1"/>
    <w:rsid w:val="003B6CA2"/>
    <w:rsid w:val="003C2B85"/>
    <w:rsid w:val="003C4CA0"/>
    <w:rsid w:val="003C4F89"/>
    <w:rsid w:val="003C7330"/>
    <w:rsid w:val="003C79F9"/>
    <w:rsid w:val="003C7B3F"/>
    <w:rsid w:val="003D17BE"/>
    <w:rsid w:val="003D2925"/>
    <w:rsid w:val="003D3401"/>
    <w:rsid w:val="003D57C8"/>
    <w:rsid w:val="003D7997"/>
    <w:rsid w:val="003D7B27"/>
    <w:rsid w:val="003E0FC9"/>
    <w:rsid w:val="003E1F18"/>
    <w:rsid w:val="003E347A"/>
    <w:rsid w:val="003F2A8C"/>
    <w:rsid w:val="003F2E21"/>
    <w:rsid w:val="003F3B29"/>
    <w:rsid w:val="003F7A2A"/>
    <w:rsid w:val="00400A4C"/>
    <w:rsid w:val="00402B17"/>
    <w:rsid w:val="00402E46"/>
    <w:rsid w:val="00404168"/>
    <w:rsid w:val="00406476"/>
    <w:rsid w:val="004078E0"/>
    <w:rsid w:val="00412DF9"/>
    <w:rsid w:val="00425142"/>
    <w:rsid w:val="00426139"/>
    <w:rsid w:val="00426F35"/>
    <w:rsid w:val="004270DF"/>
    <w:rsid w:val="004318AF"/>
    <w:rsid w:val="004318B7"/>
    <w:rsid w:val="004368D1"/>
    <w:rsid w:val="00436A53"/>
    <w:rsid w:val="00436F72"/>
    <w:rsid w:val="00442D68"/>
    <w:rsid w:val="0044407B"/>
    <w:rsid w:val="0044451E"/>
    <w:rsid w:val="00444585"/>
    <w:rsid w:val="00447E4A"/>
    <w:rsid w:val="004505DF"/>
    <w:rsid w:val="00452BAB"/>
    <w:rsid w:val="00452C56"/>
    <w:rsid w:val="00455E29"/>
    <w:rsid w:val="00464C74"/>
    <w:rsid w:val="00464CC4"/>
    <w:rsid w:val="004663DE"/>
    <w:rsid w:val="00467C0C"/>
    <w:rsid w:val="00467CBC"/>
    <w:rsid w:val="00472404"/>
    <w:rsid w:val="00473543"/>
    <w:rsid w:val="004773C3"/>
    <w:rsid w:val="0048389D"/>
    <w:rsid w:val="004840C2"/>
    <w:rsid w:val="00484BD7"/>
    <w:rsid w:val="00487001"/>
    <w:rsid w:val="004911C1"/>
    <w:rsid w:val="00492858"/>
    <w:rsid w:val="004974D0"/>
    <w:rsid w:val="00497B44"/>
    <w:rsid w:val="004A0498"/>
    <w:rsid w:val="004A5386"/>
    <w:rsid w:val="004A6048"/>
    <w:rsid w:val="004A6A82"/>
    <w:rsid w:val="004B1B51"/>
    <w:rsid w:val="004B3343"/>
    <w:rsid w:val="004B4D87"/>
    <w:rsid w:val="004B5BA7"/>
    <w:rsid w:val="004B7188"/>
    <w:rsid w:val="004C3D78"/>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1E0E"/>
    <w:rsid w:val="00503348"/>
    <w:rsid w:val="00504B72"/>
    <w:rsid w:val="00504F10"/>
    <w:rsid w:val="00505F43"/>
    <w:rsid w:val="0051308D"/>
    <w:rsid w:val="005130C1"/>
    <w:rsid w:val="00513198"/>
    <w:rsid w:val="00515B4E"/>
    <w:rsid w:val="00523EC0"/>
    <w:rsid w:val="00527FA6"/>
    <w:rsid w:val="0053223B"/>
    <w:rsid w:val="00534EC7"/>
    <w:rsid w:val="00535EA5"/>
    <w:rsid w:val="00537299"/>
    <w:rsid w:val="00542BD0"/>
    <w:rsid w:val="0054327E"/>
    <w:rsid w:val="00551A13"/>
    <w:rsid w:val="00552C82"/>
    <w:rsid w:val="0055375A"/>
    <w:rsid w:val="0055688D"/>
    <w:rsid w:val="00557185"/>
    <w:rsid w:val="00565B41"/>
    <w:rsid w:val="00566BB5"/>
    <w:rsid w:val="00570D3B"/>
    <w:rsid w:val="00570E8A"/>
    <w:rsid w:val="00586420"/>
    <w:rsid w:val="00592114"/>
    <w:rsid w:val="00594B29"/>
    <w:rsid w:val="005A08B0"/>
    <w:rsid w:val="005A1A16"/>
    <w:rsid w:val="005A277B"/>
    <w:rsid w:val="005A27D8"/>
    <w:rsid w:val="005A3C4E"/>
    <w:rsid w:val="005A738D"/>
    <w:rsid w:val="005B0A25"/>
    <w:rsid w:val="005B0D11"/>
    <w:rsid w:val="005B0D7F"/>
    <w:rsid w:val="005B6568"/>
    <w:rsid w:val="005B7426"/>
    <w:rsid w:val="005B7F21"/>
    <w:rsid w:val="005B7F3E"/>
    <w:rsid w:val="005C2E97"/>
    <w:rsid w:val="005C3033"/>
    <w:rsid w:val="005C3722"/>
    <w:rsid w:val="005C48DD"/>
    <w:rsid w:val="005D4932"/>
    <w:rsid w:val="005D63B8"/>
    <w:rsid w:val="005D7324"/>
    <w:rsid w:val="005E38C4"/>
    <w:rsid w:val="005E5FD6"/>
    <w:rsid w:val="005E7B9B"/>
    <w:rsid w:val="005F0A5D"/>
    <w:rsid w:val="005F1D02"/>
    <w:rsid w:val="005F484D"/>
    <w:rsid w:val="005F4C79"/>
    <w:rsid w:val="006000D3"/>
    <w:rsid w:val="00600A94"/>
    <w:rsid w:val="00605218"/>
    <w:rsid w:val="006053C8"/>
    <w:rsid w:val="00613527"/>
    <w:rsid w:val="006157B6"/>
    <w:rsid w:val="00622649"/>
    <w:rsid w:val="006235E2"/>
    <w:rsid w:val="00626534"/>
    <w:rsid w:val="00630410"/>
    <w:rsid w:val="00631DB0"/>
    <w:rsid w:val="006329B8"/>
    <w:rsid w:val="00634278"/>
    <w:rsid w:val="00637E18"/>
    <w:rsid w:val="006401AF"/>
    <w:rsid w:val="006404AE"/>
    <w:rsid w:val="006409A5"/>
    <w:rsid w:val="00645CDE"/>
    <w:rsid w:val="00646DE8"/>
    <w:rsid w:val="006512D8"/>
    <w:rsid w:val="00654024"/>
    <w:rsid w:val="006608FB"/>
    <w:rsid w:val="006609E5"/>
    <w:rsid w:val="00663502"/>
    <w:rsid w:val="00664DAA"/>
    <w:rsid w:val="0066506A"/>
    <w:rsid w:val="00665A5A"/>
    <w:rsid w:val="00670095"/>
    <w:rsid w:val="00672F9D"/>
    <w:rsid w:val="00672FBB"/>
    <w:rsid w:val="0067435F"/>
    <w:rsid w:val="0067595A"/>
    <w:rsid w:val="006771B0"/>
    <w:rsid w:val="006774BB"/>
    <w:rsid w:val="006800A6"/>
    <w:rsid w:val="00680294"/>
    <w:rsid w:val="00680832"/>
    <w:rsid w:val="00682340"/>
    <w:rsid w:val="0068329C"/>
    <w:rsid w:val="00687632"/>
    <w:rsid w:val="006902D4"/>
    <w:rsid w:val="006902E8"/>
    <w:rsid w:val="00692019"/>
    <w:rsid w:val="0069519A"/>
    <w:rsid w:val="006B2790"/>
    <w:rsid w:val="006B3453"/>
    <w:rsid w:val="006B3E69"/>
    <w:rsid w:val="006B3E78"/>
    <w:rsid w:val="006B40CD"/>
    <w:rsid w:val="006B7531"/>
    <w:rsid w:val="006B765B"/>
    <w:rsid w:val="006C0E86"/>
    <w:rsid w:val="006C1765"/>
    <w:rsid w:val="006C42D8"/>
    <w:rsid w:val="006C4815"/>
    <w:rsid w:val="006C58FB"/>
    <w:rsid w:val="006D20B6"/>
    <w:rsid w:val="006D2BBF"/>
    <w:rsid w:val="006D2F31"/>
    <w:rsid w:val="006D60D7"/>
    <w:rsid w:val="006E3339"/>
    <w:rsid w:val="006E7729"/>
    <w:rsid w:val="006F4F06"/>
    <w:rsid w:val="00700F3A"/>
    <w:rsid w:val="007011FE"/>
    <w:rsid w:val="007037F5"/>
    <w:rsid w:val="00707011"/>
    <w:rsid w:val="007074A9"/>
    <w:rsid w:val="00710FD3"/>
    <w:rsid w:val="00712DDE"/>
    <w:rsid w:val="00714C01"/>
    <w:rsid w:val="007169AC"/>
    <w:rsid w:val="007170F0"/>
    <w:rsid w:val="007206A7"/>
    <w:rsid w:val="00724552"/>
    <w:rsid w:val="00724A9F"/>
    <w:rsid w:val="007257FE"/>
    <w:rsid w:val="007263D6"/>
    <w:rsid w:val="00727BFE"/>
    <w:rsid w:val="007308E3"/>
    <w:rsid w:val="00731391"/>
    <w:rsid w:val="00732115"/>
    <w:rsid w:val="00732ADD"/>
    <w:rsid w:val="0073324B"/>
    <w:rsid w:val="00734CBE"/>
    <w:rsid w:val="00735AAE"/>
    <w:rsid w:val="007403F8"/>
    <w:rsid w:val="00740447"/>
    <w:rsid w:val="00740542"/>
    <w:rsid w:val="00741C04"/>
    <w:rsid w:val="0074255F"/>
    <w:rsid w:val="00744A9B"/>
    <w:rsid w:val="007454A3"/>
    <w:rsid w:val="0074564C"/>
    <w:rsid w:val="00745C6E"/>
    <w:rsid w:val="00751FFF"/>
    <w:rsid w:val="007541F0"/>
    <w:rsid w:val="0075628A"/>
    <w:rsid w:val="00756BFB"/>
    <w:rsid w:val="0076303E"/>
    <w:rsid w:val="00764A2C"/>
    <w:rsid w:val="00766F6E"/>
    <w:rsid w:val="007670AE"/>
    <w:rsid w:val="00770580"/>
    <w:rsid w:val="007708A5"/>
    <w:rsid w:val="0077363A"/>
    <w:rsid w:val="00774FAD"/>
    <w:rsid w:val="00775371"/>
    <w:rsid w:val="0078049E"/>
    <w:rsid w:val="0078201D"/>
    <w:rsid w:val="00783E71"/>
    <w:rsid w:val="00784A48"/>
    <w:rsid w:val="0079002D"/>
    <w:rsid w:val="007900A4"/>
    <w:rsid w:val="00793FCC"/>
    <w:rsid w:val="007947DD"/>
    <w:rsid w:val="007960FB"/>
    <w:rsid w:val="0079773F"/>
    <w:rsid w:val="007A2F3F"/>
    <w:rsid w:val="007A3174"/>
    <w:rsid w:val="007A3587"/>
    <w:rsid w:val="007B0A5E"/>
    <w:rsid w:val="007B277E"/>
    <w:rsid w:val="007B3D61"/>
    <w:rsid w:val="007B509E"/>
    <w:rsid w:val="007B5628"/>
    <w:rsid w:val="007B5F0F"/>
    <w:rsid w:val="007C09BC"/>
    <w:rsid w:val="007C11D7"/>
    <w:rsid w:val="007C1C5A"/>
    <w:rsid w:val="007C43CE"/>
    <w:rsid w:val="007C512E"/>
    <w:rsid w:val="007C67BE"/>
    <w:rsid w:val="007D7480"/>
    <w:rsid w:val="007E047B"/>
    <w:rsid w:val="007E4605"/>
    <w:rsid w:val="007E654C"/>
    <w:rsid w:val="007F386C"/>
    <w:rsid w:val="007F4055"/>
    <w:rsid w:val="007F449A"/>
    <w:rsid w:val="007F5900"/>
    <w:rsid w:val="00804FE8"/>
    <w:rsid w:val="0080536F"/>
    <w:rsid w:val="00805C3F"/>
    <w:rsid w:val="00805F03"/>
    <w:rsid w:val="00807C54"/>
    <w:rsid w:val="00811753"/>
    <w:rsid w:val="00813096"/>
    <w:rsid w:val="00814721"/>
    <w:rsid w:val="0081486E"/>
    <w:rsid w:val="00814E74"/>
    <w:rsid w:val="00815262"/>
    <w:rsid w:val="0082065C"/>
    <w:rsid w:val="00820AD1"/>
    <w:rsid w:val="00822BFE"/>
    <w:rsid w:val="00822CC7"/>
    <w:rsid w:val="0082416F"/>
    <w:rsid w:val="00831CAE"/>
    <w:rsid w:val="0083246D"/>
    <w:rsid w:val="00840029"/>
    <w:rsid w:val="008424FA"/>
    <w:rsid w:val="0084359E"/>
    <w:rsid w:val="0084401D"/>
    <w:rsid w:val="00850AB9"/>
    <w:rsid w:val="00851175"/>
    <w:rsid w:val="00853204"/>
    <w:rsid w:val="00854A78"/>
    <w:rsid w:val="00854D07"/>
    <w:rsid w:val="0085733B"/>
    <w:rsid w:val="00857EA3"/>
    <w:rsid w:val="0086046C"/>
    <w:rsid w:val="00860DC8"/>
    <w:rsid w:val="00870981"/>
    <w:rsid w:val="00870B82"/>
    <w:rsid w:val="0087223E"/>
    <w:rsid w:val="00872A8A"/>
    <w:rsid w:val="0088056C"/>
    <w:rsid w:val="008824DB"/>
    <w:rsid w:val="00882962"/>
    <w:rsid w:val="00885100"/>
    <w:rsid w:val="00892B2D"/>
    <w:rsid w:val="00893355"/>
    <w:rsid w:val="00895C43"/>
    <w:rsid w:val="00896825"/>
    <w:rsid w:val="008A31B0"/>
    <w:rsid w:val="008A44B3"/>
    <w:rsid w:val="008A5C7E"/>
    <w:rsid w:val="008A637B"/>
    <w:rsid w:val="008A6D52"/>
    <w:rsid w:val="008B02A6"/>
    <w:rsid w:val="008B15A7"/>
    <w:rsid w:val="008B194F"/>
    <w:rsid w:val="008B26F0"/>
    <w:rsid w:val="008B3E27"/>
    <w:rsid w:val="008B784A"/>
    <w:rsid w:val="008C08DF"/>
    <w:rsid w:val="008C2119"/>
    <w:rsid w:val="008C58DC"/>
    <w:rsid w:val="008C6102"/>
    <w:rsid w:val="008D01D3"/>
    <w:rsid w:val="008D376D"/>
    <w:rsid w:val="008D4F10"/>
    <w:rsid w:val="008D78B3"/>
    <w:rsid w:val="008E07D7"/>
    <w:rsid w:val="008E096C"/>
    <w:rsid w:val="008E0C8B"/>
    <w:rsid w:val="008E1C00"/>
    <w:rsid w:val="008E1F5F"/>
    <w:rsid w:val="008E3AFA"/>
    <w:rsid w:val="008E422B"/>
    <w:rsid w:val="008E4ADF"/>
    <w:rsid w:val="008F2437"/>
    <w:rsid w:val="008F2C94"/>
    <w:rsid w:val="008F32E6"/>
    <w:rsid w:val="00902C95"/>
    <w:rsid w:val="00905CE1"/>
    <w:rsid w:val="00905EA2"/>
    <w:rsid w:val="009073DB"/>
    <w:rsid w:val="00907654"/>
    <w:rsid w:val="00912A20"/>
    <w:rsid w:val="00917E47"/>
    <w:rsid w:val="009205E6"/>
    <w:rsid w:val="00922940"/>
    <w:rsid w:val="00923340"/>
    <w:rsid w:val="0092769A"/>
    <w:rsid w:val="00927DD8"/>
    <w:rsid w:val="00930331"/>
    <w:rsid w:val="009316C8"/>
    <w:rsid w:val="009345F3"/>
    <w:rsid w:val="00934DD0"/>
    <w:rsid w:val="00936272"/>
    <w:rsid w:val="00936883"/>
    <w:rsid w:val="00937581"/>
    <w:rsid w:val="00937C35"/>
    <w:rsid w:val="00942DE8"/>
    <w:rsid w:val="00946DA4"/>
    <w:rsid w:val="0095425A"/>
    <w:rsid w:val="00962F20"/>
    <w:rsid w:val="00963830"/>
    <w:rsid w:val="0096456A"/>
    <w:rsid w:val="00970BE5"/>
    <w:rsid w:val="0097327B"/>
    <w:rsid w:val="0098216E"/>
    <w:rsid w:val="009854CC"/>
    <w:rsid w:val="009855E9"/>
    <w:rsid w:val="00990CC0"/>
    <w:rsid w:val="00991A00"/>
    <w:rsid w:val="00992CE9"/>
    <w:rsid w:val="00997651"/>
    <w:rsid w:val="009A2982"/>
    <w:rsid w:val="009A415D"/>
    <w:rsid w:val="009A5555"/>
    <w:rsid w:val="009A65AF"/>
    <w:rsid w:val="009A6869"/>
    <w:rsid w:val="009A6B91"/>
    <w:rsid w:val="009A72C9"/>
    <w:rsid w:val="009A786B"/>
    <w:rsid w:val="009B0E99"/>
    <w:rsid w:val="009C0985"/>
    <w:rsid w:val="009C1AC0"/>
    <w:rsid w:val="009C27B1"/>
    <w:rsid w:val="009C3FE9"/>
    <w:rsid w:val="009C45C2"/>
    <w:rsid w:val="009D04DA"/>
    <w:rsid w:val="009D1547"/>
    <w:rsid w:val="009D27FA"/>
    <w:rsid w:val="009D30A6"/>
    <w:rsid w:val="009D675D"/>
    <w:rsid w:val="009D74DB"/>
    <w:rsid w:val="009E5019"/>
    <w:rsid w:val="009E7CB2"/>
    <w:rsid w:val="009F07D1"/>
    <w:rsid w:val="009F3828"/>
    <w:rsid w:val="009F49C0"/>
    <w:rsid w:val="009F72A5"/>
    <w:rsid w:val="00A02C1F"/>
    <w:rsid w:val="00A03CBD"/>
    <w:rsid w:val="00A06C2F"/>
    <w:rsid w:val="00A07459"/>
    <w:rsid w:val="00A11E83"/>
    <w:rsid w:val="00A13328"/>
    <w:rsid w:val="00A1389C"/>
    <w:rsid w:val="00A15955"/>
    <w:rsid w:val="00A21706"/>
    <w:rsid w:val="00A246D5"/>
    <w:rsid w:val="00A24F76"/>
    <w:rsid w:val="00A25148"/>
    <w:rsid w:val="00A2633A"/>
    <w:rsid w:val="00A26F53"/>
    <w:rsid w:val="00A2714D"/>
    <w:rsid w:val="00A31578"/>
    <w:rsid w:val="00A36693"/>
    <w:rsid w:val="00A36E75"/>
    <w:rsid w:val="00A403AC"/>
    <w:rsid w:val="00A4040E"/>
    <w:rsid w:val="00A42C68"/>
    <w:rsid w:val="00A45773"/>
    <w:rsid w:val="00A52EB6"/>
    <w:rsid w:val="00A532AF"/>
    <w:rsid w:val="00A60B97"/>
    <w:rsid w:val="00A61914"/>
    <w:rsid w:val="00A61DB2"/>
    <w:rsid w:val="00A63287"/>
    <w:rsid w:val="00A6511B"/>
    <w:rsid w:val="00A706D6"/>
    <w:rsid w:val="00A712DA"/>
    <w:rsid w:val="00A7495C"/>
    <w:rsid w:val="00A76C37"/>
    <w:rsid w:val="00A81E00"/>
    <w:rsid w:val="00A83C74"/>
    <w:rsid w:val="00A86193"/>
    <w:rsid w:val="00A8696B"/>
    <w:rsid w:val="00A87A2C"/>
    <w:rsid w:val="00A912AE"/>
    <w:rsid w:val="00A93AE4"/>
    <w:rsid w:val="00A94ED7"/>
    <w:rsid w:val="00A9756D"/>
    <w:rsid w:val="00AA03A0"/>
    <w:rsid w:val="00AA10D4"/>
    <w:rsid w:val="00AA5194"/>
    <w:rsid w:val="00AA5700"/>
    <w:rsid w:val="00AA7A63"/>
    <w:rsid w:val="00AB1FD9"/>
    <w:rsid w:val="00AB2EC8"/>
    <w:rsid w:val="00AB3A1F"/>
    <w:rsid w:val="00AB3C4A"/>
    <w:rsid w:val="00AB5C01"/>
    <w:rsid w:val="00AC45FF"/>
    <w:rsid w:val="00AC5FF9"/>
    <w:rsid w:val="00AC7E15"/>
    <w:rsid w:val="00AD214A"/>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3C3"/>
    <w:rsid w:val="00AF703D"/>
    <w:rsid w:val="00AF76D7"/>
    <w:rsid w:val="00B0201A"/>
    <w:rsid w:val="00B04822"/>
    <w:rsid w:val="00B11ED0"/>
    <w:rsid w:val="00B1321D"/>
    <w:rsid w:val="00B14B56"/>
    <w:rsid w:val="00B21504"/>
    <w:rsid w:val="00B232FE"/>
    <w:rsid w:val="00B24CB4"/>
    <w:rsid w:val="00B25CF5"/>
    <w:rsid w:val="00B307AD"/>
    <w:rsid w:val="00B35038"/>
    <w:rsid w:val="00B35405"/>
    <w:rsid w:val="00B40203"/>
    <w:rsid w:val="00B41734"/>
    <w:rsid w:val="00B51AAF"/>
    <w:rsid w:val="00B529BC"/>
    <w:rsid w:val="00B54CA5"/>
    <w:rsid w:val="00B56B8D"/>
    <w:rsid w:val="00B57F7A"/>
    <w:rsid w:val="00B61486"/>
    <w:rsid w:val="00B61E6F"/>
    <w:rsid w:val="00B622D9"/>
    <w:rsid w:val="00B6264D"/>
    <w:rsid w:val="00B67643"/>
    <w:rsid w:val="00B70D34"/>
    <w:rsid w:val="00B71AC5"/>
    <w:rsid w:val="00B7409E"/>
    <w:rsid w:val="00B75ADB"/>
    <w:rsid w:val="00B801EF"/>
    <w:rsid w:val="00B81679"/>
    <w:rsid w:val="00B8236C"/>
    <w:rsid w:val="00B85917"/>
    <w:rsid w:val="00B94267"/>
    <w:rsid w:val="00B94FF1"/>
    <w:rsid w:val="00B95BF4"/>
    <w:rsid w:val="00B95CA5"/>
    <w:rsid w:val="00BA1379"/>
    <w:rsid w:val="00BA1CD5"/>
    <w:rsid w:val="00BA30CF"/>
    <w:rsid w:val="00BA63C1"/>
    <w:rsid w:val="00BB0E5B"/>
    <w:rsid w:val="00BB445A"/>
    <w:rsid w:val="00BB7011"/>
    <w:rsid w:val="00BC17A5"/>
    <w:rsid w:val="00BC26A1"/>
    <w:rsid w:val="00BC49E6"/>
    <w:rsid w:val="00BC61A9"/>
    <w:rsid w:val="00BC6C84"/>
    <w:rsid w:val="00BC6E30"/>
    <w:rsid w:val="00BD043D"/>
    <w:rsid w:val="00BD29D6"/>
    <w:rsid w:val="00BD3DDD"/>
    <w:rsid w:val="00BD61F6"/>
    <w:rsid w:val="00BD62D1"/>
    <w:rsid w:val="00BE1585"/>
    <w:rsid w:val="00BE2740"/>
    <w:rsid w:val="00BE2995"/>
    <w:rsid w:val="00BE6D7B"/>
    <w:rsid w:val="00BF00AC"/>
    <w:rsid w:val="00BF00AE"/>
    <w:rsid w:val="00BF03FA"/>
    <w:rsid w:val="00BF3ED4"/>
    <w:rsid w:val="00BF4ADA"/>
    <w:rsid w:val="00C00D32"/>
    <w:rsid w:val="00C01688"/>
    <w:rsid w:val="00C054FF"/>
    <w:rsid w:val="00C10096"/>
    <w:rsid w:val="00C14628"/>
    <w:rsid w:val="00C14A79"/>
    <w:rsid w:val="00C16301"/>
    <w:rsid w:val="00C267AA"/>
    <w:rsid w:val="00C275EC"/>
    <w:rsid w:val="00C30C5D"/>
    <w:rsid w:val="00C355FB"/>
    <w:rsid w:val="00C36516"/>
    <w:rsid w:val="00C4260F"/>
    <w:rsid w:val="00C43A38"/>
    <w:rsid w:val="00C47875"/>
    <w:rsid w:val="00C53129"/>
    <w:rsid w:val="00C55C46"/>
    <w:rsid w:val="00C633D1"/>
    <w:rsid w:val="00C7039C"/>
    <w:rsid w:val="00C7254C"/>
    <w:rsid w:val="00C72ECE"/>
    <w:rsid w:val="00C743B3"/>
    <w:rsid w:val="00C75273"/>
    <w:rsid w:val="00C80E56"/>
    <w:rsid w:val="00C87FCA"/>
    <w:rsid w:val="00C900FE"/>
    <w:rsid w:val="00C91341"/>
    <w:rsid w:val="00C91A2C"/>
    <w:rsid w:val="00C91EA3"/>
    <w:rsid w:val="00C94C57"/>
    <w:rsid w:val="00C97E57"/>
    <w:rsid w:val="00CA37AF"/>
    <w:rsid w:val="00CA4151"/>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5597"/>
    <w:rsid w:val="00CE361A"/>
    <w:rsid w:val="00CE3A3B"/>
    <w:rsid w:val="00CE44C7"/>
    <w:rsid w:val="00CE4BFF"/>
    <w:rsid w:val="00CE4EFF"/>
    <w:rsid w:val="00CE6DF8"/>
    <w:rsid w:val="00CE6F75"/>
    <w:rsid w:val="00CF3202"/>
    <w:rsid w:val="00CF7785"/>
    <w:rsid w:val="00D05711"/>
    <w:rsid w:val="00D059D5"/>
    <w:rsid w:val="00D0785E"/>
    <w:rsid w:val="00D10927"/>
    <w:rsid w:val="00D10B27"/>
    <w:rsid w:val="00D11396"/>
    <w:rsid w:val="00D1450B"/>
    <w:rsid w:val="00D147EE"/>
    <w:rsid w:val="00D15524"/>
    <w:rsid w:val="00D15ED7"/>
    <w:rsid w:val="00D175FD"/>
    <w:rsid w:val="00D20873"/>
    <w:rsid w:val="00D21A19"/>
    <w:rsid w:val="00D21AC8"/>
    <w:rsid w:val="00D22CEB"/>
    <w:rsid w:val="00D22DE2"/>
    <w:rsid w:val="00D23903"/>
    <w:rsid w:val="00D24169"/>
    <w:rsid w:val="00D24985"/>
    <w:rsid w:val="00D24995"/>
    <w:rsid w:val="00D24AFA"/>
    <w:rsid w:val="00D24D14"/>
    <w:rsid w:val="00D27CAA"/>
    <w:rsid w:val="00D35DE0"/>
    <w:rsid w:val="00D40726"/>
    <w:rsid w:val="00D44D42"/>
    <w:rsid w:val="00D47B08"/>
    <w:rsid w:val="00D512B5"/>
    <w:rsid w:val="00D52F78"/>
    <w:rsid w:val="00D56532"/>
    <w:rsid w:val="00D62ED0"/>
    <w:rsid w:val="00D65435"/>
    <w:rsid w:val="00D67212"/>
    <w:rsid w:val="00D745E5"/>
    <w:rsid w:val="00D75EAD"/>
    <w:rsid w:val="00D80547"/>
    <w:rsid w:val="00D84283"/>
    <w:rsid w:val="00D8582F"/>
    <w:rsid w:val="00D872F5"/>
    <w:rsid w:val="00D90736"/>
    <w:rsid w:val="00D92909"/>
    <w:rsid w:val="00D92DAE"/>
    <w:rsid w:val="00D9337D"/>
    <w:rsid w:val="00D960EE"/>
    <w:rsid w:val="00DA18B8"/>
    <w:rsid w:val="00DA4B6B"/>
    <w:rsid w:val="00DA5374"/>
    <w:rsid w:val="00DA6CE6"/>
    <w:rsid w:val="00DA6FBB"/>
    <w:rsid w:val="00DA7B2C"/>
    <w:rsid w:val="00DA7B46"/>
    <w:rsid w:val="00DB292B"/>
    <w:rsid w:val="00DB346B"/>
    <w:rsid w:val="00DC388A"/>
    <w:rsid w:val="00DC4219"/>
    <w:rsid w:val="00DC6EF7"/>
    <w:rsid w:val="00DC778D"/>
    <w:rsid w:val="00DD5A45"/>
    <w:rsid w:val="00DE129F"/>
    <w:rsid w:val="00DE158C"/>
    <w:rsid w:val="00DE5134"/>
    <w:rsid w:val="00DE6CA5"/>
    <w:rsid w:val="00DE7C8F"/>
    <w:rsid w:val="00DF1FC3"/>
    <w:rsid w:val="00E00133"/>
    <w:rsid w:val="00E01B57"/>
    <w:rsid w:val="00E047B7"/>
    <w:rsid w:val="00E1359E"/>
    <w:rsid w:val="00E13680"/>
    <w:rsid w:val="00E145CC"/>
    <w:rsid w:val="00E178F8"/>
    <w:rsid w:val="00E24455"/>
    <w:rsid w:val="00E26F20"/>
    <w:rsid w:val="00E279F0"/>
    <w:rsid w:val="00E27C6E"/>
    <w:rsid w:val="00E319A7"/>
    <w:rsid w:val="00E31A91"/>
    <w:rsid w:val="00E3524C"/>
    <w:rsid w:val="00E3540C"/>
    <w:rsid w:val="00E3605F"/>
    <w:rsid w:val="00E36B00"/>
    <w:rsid w:val="00E4135E"/>
    <w:rsid w:val="00E46464"/>
    <w:rsid w:val="00E47547"/>
    <w:rsid w:val="00E47A14"/>
    <w:rsid w:val="00E51F09"/>
    <w:rsid w:val="00E5289F"/>
    <w:rsid w:val="00E53480"/>
    <w:rsid w:val="00E548ED"/>
    <w:rsid w:val="00E61A0C"/>
    <w:rsid w:val="00E63DF8"/>
    <w:rsid w:val="00E6478F"/>
    <w:rsid w:val="00E65523"/>
    <w:rsid w:val="00E66049"/>
    <w:rsid w:val="00E6618F"/>
    <w:rsid w:val="00E73582"/>
    <w:rsid w:val="00E74174"/>
    <w:rsid w:val="00E77D36"/>
    <w:rsid w:val="00E80C21"/>
    <w:rsid w:val="00E817B4"/>
    <w:rsid w:val="00E823BC"/>
    <w:rsid w:val="00E86AB0"/>
    <w:rsid w:val="00E90199"/>
    <w:rsid w:val="00E91B79"/>
    <w:rsid w:val="00E941C3"/>
    <w:rsid w:val="00EA1F24"/>
    <w:rsid w:val="00EA200A"/>
    <w:rsid w:val="00EA2904"/>
    <w:rsid w:val="00EA5DC7"/>
    <w:rsid w:val="00EA77D7"/>
    <w:rsid w:val="00EB0427"/>
    <w:rsid w:val="00EB500C"/>
    <w:rsid w:val="00EC4972"/>
    <w:rsid w:val="00EC6580"/>
    <w:rsid w:val="00EC6B56"/>
    <w:rsid w:val="00EC6E5C"/>
    <w:rsid w:val="00ED0C38"/>
    <w:rsid w:val="00ED28D8"/>
    <w:rsid w:val="00ED4634"/>
    <w:rsid w:val="00ED500D"/>
    <w:rsid w:val="00EE1857"/>
    <w:rsid w:val="00EE394C"/>
    <w:rsid w:val="00EE3EBF"/>
    <w:rsid w:val="00EE4A70"/>
    <w:rsid w:val="00EE6396"/>
    <w:rsid w:val="00EF0E9F"/>
    <w:rsid w:val="00EF2311"/>
    <w:rsid w:val="00F02C62"/>
    <w:rsid w:val="00F0331E"/>
    <w:rsid w:val="00F041C5"/>
    <w:rsid w:val="00F04F59"/>
    <w:rsid w:val="00F04F8C"/>
    <w:rsid w:val="00F13ED2"/>
    <w:rsid w:val="00F17C5A"/>
    <w:rsid w:val="00F24F25"/>
    <w:rsid w:val="00F2570A"/>
    <w:rsid w:val="00F308FF"/>
    <w:rsid w:val="00F33471"/>
    <w:rsid w:val="00F362FB"/>
    <w:rsid w:val="00F41B5C"/>
    <w:rsid w:val="00F41E2F"/>
    <w:rsid w:val="00F42ECA"/>
    <w:rsid w:val="00F47945"/>
    <w:rsid w:val="00F50929"/>
    <w:rsid w:val="00F50D84"/>
    <w:rsid w:val="00F564DA"/>
    <w:rsid w:val="00F56590"/>
    <w:rsid w:val="00F57017"/>
    <w:rsid w:val="00F6302C"/>
    <w:rsid w:val="00F64BE8"/>
    <w:rsid w:val="00F65536"/>
    <w:rsid w:val="00F661D4"/>
    <w:rsid w:val="00F66B5F"/>
    <w:rsid w:val="00F67168"/>
    <w:rsid w:val="00F7235C"/>
    <w:rsid w:val="00F84A34"/>
    <w:rsid w:val="00F8609B"/>
    <w:rsid w:val="00F8794F"/>
    <w:rsid w:val="00F902F2"/>
    <w:rsid w:val="00F909F5"/>
    <w:rsid w:val="00F90FE5"/>
    <w:rsid w:val="00F9399B"/>
    <w:rsid w:val="00F9457C"/>
    <w:rsid w:val="00F96DEE"/>
    <w:rsid w:val="00F9795F"/>
    <w:rsid w:val="00F97B9C"/>
    <w:rsid w:val="00FA20E7"/>
    <w:rsid w:val="00FA55C0"/>
    <w:rsid w:val="00FA5902"/>
    <w:rsid w:val="00FA7B4E"/>
    <w:rsid w:val="00FA7E33"/>
    <w:rsid w:val="00FB08D5"/>
    <w:rsid w:val="00FB3B66"/>
    <w:rsid w:val="00FB69FB"/>
    <w:rsid w:val="00FC21C2"/>
    <w:rsid w:val="00FC2E66"/>
    <w:rsid w:val="00FC38BF"/>
    <w:rsid w:val="00FC3A6E"/>
    <w:rsid w:val="00FC5646"/>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EC8"/>
    <w:rsid w:val="00FF7373"/>
    <w:rsid w:val="01FF551C"/>
    <w:rsid w:val="035E27CA"/>
    <w:rsid w:val="0449031A"/>
    <w:rsid w:val="045443BD"/>
    <w:rsid w:val="04B16EF6"/>
    <w:rsid w:val="05854DC4"/>
    <w:rsid w:val="08681E00"/>
    <w:rsid w:val="0C487612"/>
    <w:rsid w:val="0D0923B6"/>
    <w:rsid w:val="0D75630E"/>
    <w:rsid w:val="0D96085C"/>
    <w:rsid w:val="0FC206C6"/>
    <w:rsid w:val="11433785"/>
    <w:rsid w:val="15D90216"/>
    <w:rsid w:val="1687049B"/>
    <w:rsid w:val="1AD77459"/>
    <w:rsid w:val="1B6B3555"/>
    <w:rsid w:val="1BE57D45"/>
    <w:rsid w:val="1C2C1C19"/>
    <w:rsid w:val="1CF77281"/>
    <w:rsid w:val="1D453586"/>
    <w:rsid w:val="20BB3A0B"/>
    <w:rsid w:val="221128AF"/>
    <w:rsid w:val="241A0DC6"/>
    <w:rsid w:val="252953BF"/>
    <w:rsid w:val="25AD0714"/>
    <w:rsid w:val="25F802DF"/>
    <w:rsid w:val="277301E3"/>
    <w:rsid w:val="290A47C5"/>
    <w:rsid w:val="2B06791A"/>
    <w:rsid w:val="2C0F14C5"/>
    <w:rsid w:val="302C1A2B"/>
    <w:rsid w:val="329503F7"/>
    <w:rsid w:val="32C63D22"/>
    <w:rsid w:val="33FA2A0C"/>
    <w:rsid w:val="34E631E2"/>
    <w:rsid w:val="34F72422"/>
    <w:rsid w:val="38255565"/>
    <w:rsid w:val="38C51630"/>
    <w:rsid w:val="3A150087"/>
    <w:rsid w:val="3A5824C0"/>
    <w:rsid w:val="3A5E3F49"/>
    <w:rsid w:val="3B471627"/>
    <w:rsid w:val="3B540F01"/>
    <w:rsid w:val="3D7E69C4"/>
    <w:rsid w:val="3E2C35FF"/>
    <w:rsid w:val="3EDE1AF6"/>
    <w:rsid w:val="40921F12"/>
    <w:rsid w:val="40AB35EE"/>
    <w:rsid w:val="42634915"/>
    <w:rsid w:val="427E6586"/>
    <w:rsid w:val="43F3113B"/>
    <w:rsid w:val="44391465"/>
    <w:rsid w:val="448E0332"/>
    <w:rsid w:val="44E149FE"/>
    <w:rsid w:val="456F451F"/>
    <w:rsid w:val="473B3D29"/>
    <w:rsid w:val="49924C68"/>
    <w:rsid w:val="4A0122C0"/>
    <w:rsid w:val="4AC92695"/>
    <w:rsid w:val="4C20512A"/>
    <w:rsid w:val="4D4E6D08"/>
    <w:rsid w:val="4DBD6017"/>
    <w:rsid w:val="4DFA17A1"/>
    <w:rsid w:val="4E9D4E16"/>
    <w:rsid w:val="4F197D98"/>
    <w:rsid w:val="4F234A3E"/>
    <w:rsid w:val="504725B4"/>
    <w:rsid w:val="507E2955"/>
    <w:rsid w:val="51964493"/>
    <w:rsid w:val="51CB5CD4"/>
    <w:rsid w:val="52296F7B"/>
    <w:rsid w:val="53345044"/>
    <w:rsid w:val="533B403C"/>
    <w:rsid w:val="54215D4B"/>
    <w:rsid w:val="55FF5E0A"/>
    <w:rsid w:val="56E616C7"/>
    <w:rsid w:val="571E14E4"/>
    <w:rsid w:val="5DFA441D"/>
    <w:rsid w:val="5E2C1618"/>
    <w:rsid w:val="5F2C7D7F"/>
    <w:rsid w:val="5F6626DF"/>
    <w:rsid w:val="6043124C"/>
    <w:rsid w:val="62D3799E"/>
    <w:rsid w:val="63610725"/>
    <w:rsid w:val="63D63026"/>
    <w:rsid w:val="64632AB2"/>
    <w:rsid w:val="67713AA8"/>
    <w:rsid w:val="67744B46"/>
    <w:rsid w:val="69EA7E49"/>
    <w:rsid w:val="69F65269"/>
    <w:rsid w:val="6A2F6342"/>
    <w:rsid w:val="6AB1748B"/>
    <w:rsid w:val="6B1B2B39"/>
    <w:rsid w:val="6F3F520E"/>
    <w:rsid w:val="6FA05012"/>
    <w:rsid w:val="713C2394"/>
    <w:rsid w:val="71786F16"/>
    <w:rsid w:val="749B4ADE"/>
    <w:rsid w:val="755361F9"/>
    <w:rsid w:val="77993916"/>
    <w:rsid w:val="79F91983"/>
    <w:rsid w:val="7A2C3DB9"/>
    <w:rsid w:val="7A463C5D"/>
    <w:rsid w:val="7BE61499"/>
    <w:rsid w:val="7DF45B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1"/>
    </o:shapelayout>
  </w:shapeDefaults>
  <w:decimalSymbol w:val="."/>
  <w:listSeparator w:val=","/>
  <w15:docId w15:val="{060B5159-6FC2-4C98-916A-D4B4173D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632"/>
    <w:pPr>
      <w:widowControl w:val="0"/>
      <w:adjustRightInd w:val="0"/>
      <w:spacing w:line="360" w:lineRule="atLeast"/>
      <w:jc w:val="both"/>
      <w:textAlignment w:val="baseline"/>
    </w:pPr>
  </w:style>
  <w:style w:type="paragraph" w:styleId="1">
    <w:name w:val="heading 1"/>
    <w:basedOn w:val="a"/>
    <w:next w:val="a"/>
    <w:link w:val="1Char"/>
    <w:uiPriority w:val="99"/>
    <w:qFormat/>
    <w:rsid w:val="00687632"/>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687632"/>
    <w:pPr>
      <w:ind w:firstLineChars="200" w:firstLine="420"/>
    </w:pPr>
    <w:rPr>
      <w:kern w:val="2"/>
      <w:sz w:val="21"/>
      <w:szCs w:val="24"/>
    </w:rPr>
  </w:style>
  <w:style w:type="paragraph" w:styleId="a4">
    <w:name w:val="Plain Text"/>
    <w:basedOn w:val="a"/>
    <w:link w:val="Char"/>
    <w:uiPriority w:val="99"/>
    <w:rsid w:val="00687632"/>
    <w:rPr>
      <w:rFonts w:ascii="宋体" w:hAnsi="Courier New"/>
    </w:rPr>
  </w:style>
  <w:style w:type="paragraph" w:styleId="a5">
    <w:name w:val="Date"/>
    <w:basedOn w:val="a"/>
    <w:next w:val="a"/>
    <w:link w:val="Char0"/>
    <w:uiPriority w:val="99"/>
    <w:rsid w:val="00687632"/>
    <w:pPr>
      <w:ind w:leftChars="2500" w:left="100"/>
    </w:pPr>
  </w:style>
  <w:style w:type="paragraph" w:styleId="a6">
    <w:name w:val="Balloon Text"/>
    <w:basedOn w:val="a"/>
    <w:link w:val="Char1"/>
    <w:uiPriority w:val="99"/>
    <w:rsid w:val="00687632"/>
    <w:pPr>
      <w:spacing w:line="240" w:lineRule="auto"/>
    </w:pPr>
    <w:rPr>
      <w:sz w:val="18"/>
      <w:szCs w:val="18"/>
    </w:rPr>
  </w:style>
  <w:style w:type="paragraph" w:styleId="a7">
    <w:name w:val="footer"/>
    <w:basedOn w:val="a"/>
    <w:link w:val="Char2"/>
    <w:uiPriority w:val="99"/>
    <w:qFormat/>
    <w:rsid w:val="00687632"/>
    <w:pPr>
      <w:tabs>
        <w:tab w:val="center" w:pos="4153"/>
        <w:tab w:val="right" w:pos="8306"/>
      </w:tabs>
      <w:snapToGrid w:val="0"/>
      <w:spacing w:line="240" w:lineRule="atLeast"/>
      <w:jc w:val="left"/>
    </w:pPr>
    <w:rPr>
      <w:sz w:val="18"/>
      <w:szCs w:val="18"/>
    </w:rPr>
  </w:style>
  <w:style w:type="paragraph" w:styleId="a8">
    <w:name w:val="header"/>
    <w:basedOn w:val="a"/>
    <w:link w:val="Char3"/>
    <w:rsid w:val="00687632"/>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rsid w:val="0068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sid w:val="00687632"/>
    <w:rPr>
      <w:rFonts w:ascii="Times New Roman" w:eastAsia="宋体" w:hAnsi="Times New Roman"/>
      <w:b/>
      <w:kern w:val="44"/>
      <w:sz w:val="44"/>
    </w:rPr>
  </w:style>
  <w:style w:type="character" w:customStyle="1" w:styleId="Char">
    <w:name w:val="纯文本 Char"/>
    <w:link w:val="a4"/>
    <w:uiPriority w:val="99"/>
    <w:qFormat/>
    <w:locked/>
    <w:rsid w:val="00687632"/>
    <w:rPr>
      <w:rFonts w:ascii="宋体" w:eastAsia="宋体" w:hAnsi="Courier New"/>
      <w:sz w:val="20"/>
    </w:rPr>
  </w:style>
  <w:style w:type="character" w:customStyle="1" w:styleId="Char0">
    <w:name w:val="日期 Char"/>
    <w:link w:val="a5"/>
    <w:uiPriority w:val="99"/>
    <w:semiHidden/>
    <w:qFormat/>
    <w:locked/>
    <w:rsid w:val="00687632"/>
    <w:rPr>
      <w:rFonts w:ascii="Times New Roman" w:eastAsia="宋体" w:hAnsi="Times New Roman"/>
    </w:rPr>
  </w:style>
  <w:style w:type="character" w:customStyle="1" w:styleId="Char1">
    <w:name w:val="批注框文本 Char"/>
    <w:link w:val="a6"/>
    <w:uiPriority w:val="99"/>
    <w:semiHidden/>
    <w:locked/>
    <w:rsid w:val="00687632"/>
    <w:rPr>
      <w:rFonts w:ascii="Times New Roman" w:eastAsia="宋体" w:hAnsi="Times New Roman"/>
      <w:kern w:val="0"/>
      <w:sz w:val="18"/>
    </w:rPr>
  </w:style>
  <w:style w:type="character" w:customStyle="1" w:styleId="Char2">
    <w:name w:val="页脚 Char"/>
    <w:link w:val="a7"/>
    <w:uiPriority w:val="99"/>
    <w:qFormat/>
    <w:locked/>
    <w:rsid w:val="00687632"/>
    <w:rPr>
      <w:rFonts w:ascii="Times New Roman" w:eastAsia="宋体" w:hAnsi="Times New Roman"/>
      <w:kern w:val="0"/>
      <w:sz w:val="18"/>
    </w:rPr>
  </w:style>
  <w:style w:type="character" w:customStyle="1" w:styleId="Char3">
    <w:name w:val="页眉 Char"/>
    <w:link w:val="a8"/>
    <w:qFormat/>
    <w:locked/>
    <w:rsid w:val="00687632"/>
    <w:rPr>
      <w:rFonts w:ascii="Times New Roman" w:eastAsia="宋体" w:hAnsi="Times New Roman"/>
      <w:kern w:val="0"/>
      <w:sz w:val="18"/>
    </w:rPr>
  </w:style>
  <w:style w:type="paragraph" w:customStyle="1" w:styleId="10">
    <w:name w:val="正文文本缩进1"/>
    <w:basedOn w:val="a"/>
    <w:uiPriority w:val="99"/>
    <w:rsid w:val="00687632"/>
    <w:pPr>
      <w:ind w:firstLine="630"/>
    </w:pPr>
    <w:rPr>
      <w:rFonts w:eastAsia="仿宋_GB2312"/>
      <w:sz w:val="24"/>
      <w:szCs w:val="24"/>
    </w:rPr>
  </w:style>
  <w:style w:type="paragraph" w:customStyle="1" w:styleId="11">
    <w:name w:val="列出段落1"/>
    <w:basedOn w:val="a"/>
    <w:uiPriority w:val="99"/>
    <w:rsid w:val="00687632"/>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qFormat/>
    <w:rsid w:val="0068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qFormat/>
    <w:rsid w:val="0068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687632"/>
    <w:pPr>
      <w:ind w:firstLineChars="200" w:firstLine="420"/>
    </w:pPr>
  </w:style>
  <w:style w:type="table" w:customStyle="1" w:styleId="3">
    <w:name w:val="网格型3"/>
    <w:uiPriority w:val="99"/>
    <w:qFormat/>
    <w:rsid w:val="0068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sid w:val="0068763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A"/>
    <w:basedOn w:val="a"/>
    <w:qFormat/>
    <w:rsid w:val="00A532AF"/>
    <w:pPr>
      <w:tabs>
        <w:tab w:val="num" w:pos="360"/>
      </w:tabs>
      <w:adjustRightInd/>
      <w:spacing w:line="240" w:lineRule="auto"/>
      <w:jc w:val="center"/>
      <w:textAlignment w:val="auto"/>
      <w:outlineLvl w:val="0"/>
    </w:pPr>
    <w:rPr>
      <w:b/>
      <w:kern w:val="2"/>
      <w:sz w:val="32"/>
    </w:rPr>
  </w:style>
  <w:style w:type="character" w:styleId="ac">
    <w:name w:val="page number"/>
    <w:basedOn w:val="a0"/>
    <w:rsid w:val="00037A67"/>
  </w:style>
  <w:style w:type="character" w:customStyle="1" w:styleId="Char4">
    <w:name w:val="正文文本缩进 Char"/>
    <w:link w:val="ad"/>
    <w:rsid w:val="00037A67"/>
    <w:rPr>
      <w:rFonts w:ascii="楷体_GB2312" w:eastAsia="楷体_GB2312"/>
      <w:sz w:val="28"/>
    </w:rPr>
  </w:style>
  <w:style w:type="character" w:customStyle="1" w:styleId="BChar">
    <w:name w:val="B Char"/>
    <w:link w:val="B"/>
    <w:rsid w:val="00037A67"/>
    <w:rPr>
      <w:b/>
      <w:sz w:val="30"/>
    </w:rPr>
  </w:style>
  <w:style w:type="paragraph" w:styleId="ad">
    <w:name w:val="Body Text Indent"/>
    <w:basedOn w:val="a"/>
    <w:link w:val="Char4"/>
    <w:rsid w:val="00037A67"/>
    <w:pPr>
      <w:spacing w:line="240" w:lineRule="auto"/>
      <w:ind w:left="960"/>
      <w:jc w:val="left"/>
    </w:pPr>
    <w:rPr>
      <w:rFonts w:ascii="楷体_GB2312" w:eastAsia="楷体_GB2312"/>
      <w:sz w:val="28"/>
    </w:rPr>
  </w:style>
  <w:style w:type="character" w:customStyle="1" w:styleId="Char10">
    <w:name w:val="正文文本缩进 Char1"/>
    <w:basedOn w:val="a0"/>
    <w:uiPriority w:val="99"/>
    <w:semiHidden/>
    <w:rsid w:val="00037A67"/>
  </w:style>
  <w:style w:type="paragraph" w:styleId="13">
    <w:name w:val="toc 1"/>
    <w:basedOn w:val="a"/>
    <w:next w:val="a"/>
    <w:uiPriority w:val="39"/>
    <w:unhideWhenUsed/>
    <w:qFormat/>
    <w:locked/>
    <w:rsid w:val="00037A67"/>
    <w:pPr>
      <w:adjustRightInd/>
      <w:spacing w:line="240" w:lineRule="auto"/>
      <w:textAlignment w:val="auto"/>
    </w:pPr>
    <w:rPr>
      <w:kern w:val="2"/>
      <w:sz w:val="21"/>
    </w:rPr>
  </w:style>
  <w:style w:type="paragraph" w:customStyle="1" w:styleId="WPSOffice1">
    <w:name w:val="WPSOffice手动目录 1"/>
    <w:rsid w:val="00037A67"/>
  </w:style>
  <w:style w:type="paragraph" w:customStyle="1" w:styleId="B">
    <w:name w:val="B"/>
    <w:basedOn w:val="a"/>
    <w:link w:val="BChar"/>
    <w:qFormat/>
    <w:rsid w:val="00037A67"/>
    <w:pPr>
      <w:adjustRightInd/>
      <w:spacing w:line="240" w:lineRule="auto"/>
      <w:ind w:left="945" w:hanging="420"/>
      <w:jc w:val="left"/>
      <w:textAlignment w:val="auto"/>
      <w:outlineLvl w:val="1"/>
    </w:pPr>
    <w:rPr>
      <w:b/>
      <w:sz w:val="30"/>
    </w:rPr>
  </w:style>
  <w:style w:type="paragraph" w:customStyle="1" w:styleId="WPSOffice2">
    <w:name w:val="WPSOffice手动目录 2"/>
    <w:rsid w:val="00037A67"/>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4133">
      <w:bodyDiv w:val="1"/>
      <w:marLeft w:val="0"/>
      <w:marRight w:val="0"/>
      <w:marTop w:val="0"/>
      <w:marBottom w:val="0"/>
      <w:divBdr>
        <w:top w:val="none" w:sz="0" w:space="0" w:color="auto"/>
        <w:left w:val="none" w:sz="0" w:space="0" w:color="auto"/>
        <w:bottom w:val="none" w:sz="0" w:space="0" w:color="auto"/>
        <w:right w:val="none" w:sz="0" w:space="0" w:color="auto"/>
      </w:divBdr>
    </w:div>
    <w:div w:id="1675759204">
      <w:bodyDiv w:val="1"/>
      <w:marLeft w:val="0"/>
      <w:marRight w:val="0"/>
      <w:marTop w:val="0"/>
      <w:marBottom w:val="0"/>
      <w:divBdr>
        <w:top w:val="none" w:sz="0" w:space="0" w:color="auto"/>
        <w:left w:val="none" w:sz="0" w:space="0" w:color="auto"/>
        <w:bottom w:val="none" w:sz="0" w:space="0" w:color="auto"/>
        <w:right w:val="none" w:sz="0" w:space="0" w:color="auto"/>
      </w:divBdr>
    </w:div>
    <w:div w:id="1988704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B2B58-63AD-49CF-87C0-08B84E74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29</Pages>
  <Words>2295</Words>
  <Characters>13084</Characters>
  <Application>Microsoft Office Word</Application>
  <DocSecurity>0</DocSecurity>
  <Lines>109</Lines>
  <Paragraphs>30</Paragraphs>
  <ScaleCrop>false</ScaleCrop>
  <Company>lenovo</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601</cp:revision>
  <cp:lastPrinted>2018-08-02T03:37:00Z</cp:lastPrinted>
  <dcterms:created xsi:type="dcterms:W3CDTF">2018-03-30T06:55:00Z</dcterms:created>
  <dcterms:modified xsi:type="dcterms:W3CDTF">2019-04-04T01:52:00Z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