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C6EF7" w:rsidRPr="00B40203" w:rsidRDefault="00DC6EF7" w:rsidP="00804FE8">
      <w:pPr>
        <w:spacing w:line="480" w:lineRule="exact"/>
        <w:ind w:firstLineChars="700" w:firstLine="2530"/>
        <w:rPr>
          <w:rFonts w:ascii="宋体" w:hAnsi="宋体" w:cs="黑体"/>
          <w:b/>
          <w:bCs/>
          <w:color w:val="000000"/>
          <w:sz w:val="36"/>
          <w:szCs w:val="36"/>
        </w:rPr>
      </w:pPr>
      <w:bookmarkStart w:id="0" w:name="_GoBack"/>
      <w:bookmarkEnd w:id="0"/>
    </w:p>
    <w:p w:rsidR="00DC6EF7" w:rsidRPr="00B40203" w:rsidRDefault="00DC6EF7" w:rsidP="00804FE8">
      <w:pPr>
        <w:spacing w:line="480" w:lineRule="exact"/>
        <w:ind w:firstLineChars="700" w:firstLine="2530"/>
        <w:rPr>
          <w:rFonts w:ascii="宋体" w:hAnsi="宋体" w:cs="黑体"/>
          <w:b/>
          <w:bCs/>
          <w:color w:val="000000"/>
          <w:sz w:val="36"/>
          <w:szCs w:val="36"/>
        </w:rPr>
      </w:pPr>
    </w:p>
    <w:p w:rsidR="00DC6EF7" w:rsidRPr="00B40203" w:rsidRDefault="00DC6EF7" w:rsidP="00804FE8">
      <w:pPr>
        <w:spacing w:line="480" w:lineRule="exact"/>
        <w:ind w:firstLineChars="700" w:firstLine="2530"/>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DC6EF7" w:rsidRPr="00B40203" w:rsidRDefault="00DC6EF7" w:rsidP="00892B2D">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2019</w:t>
      </w:r>
      <w:r w:rsidRPr="00B40203">
        <w:rPr>
          <w:rFonts w:ascii="宋体" w:hAnsi="宋体" w:cs="黑体" w:hint="eastAsia"/>
          <w:b/>
          <w:bCs/>
          <w:color w:val="000000"/>
          <w:sz w:val="36"/>
          <w:szCs w:val="36"/>
        </w:rPr>
        <w:t>年商务车采购（别克</w:t>
      </w:r>
      <w:r w:rsidRPr="00B40203">
        <w:rPr>
          <w:rFonts w:ascii="宋体" w:hAnsi="宋体" w:cs="黑体"/>
          <w:b/>
          <w:bCs/>
          <w:color w:val="000000"/>
          <w:sz w:val="36"/>
          <w:szCs w:val="36"/>
        </w:rPr>
        <w:t>GL8</w:t>
      </w:r>
      <w:r w:rsidRPr="00B40203">
        <w:rPr>
          <w:rFonts w:ascii="宋体" w:hAnsi="宋体" w:cs="黑体" w:hint="eastAsia"/>
          <w:b/>
          <w:bCs/>
          <w:color w:val="000000"/>
          <w:sz w:val="36"/>
          <w:szCs w:val="36"/>
        </w:rPr>
        <w:t>）项目</w:t>
      </w: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p>
    <w:p w:rsidR="00DC6EF7" w:rsidRPr="00B40203" w:rsidRDefault="00DC6EF7" w:rsidP="00EE6396">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Default="00DC6EF7" w:rsidP="008C6102">
      <w:pPr>
        <w:spacing w:line="480" w:lineRule="exact"/>
        <w:jc w:val="center"/>
        <w:rPr>
          <w:rFonts w:ascii="宋体" w:hAnsi="宋体" w:cs="黑体"/>
          <w:b/>
          <w:bCs/>
          <w:color w:val="000000"/>
          <w:sz w:val="36"/>
          <w:szCs w:val="36"/>
        </w:rPr>
      </w:pPr>
    </w:p>
    <w:p w:rsidR="00CC16D5" w:rsidRDefault="00CC16D5" w:rsidP="008C6102">
      <w:pPr>
        <w:spacing w:line="480" w:lineRule="exact"/>
        <w:jc w:val="center"/>
        <w:rPr>
          <w:rFonts w:ascii="宋体" w:hAnsi="宋体" w:cs="黑体"/>
          <w:b/>
          <w:bCs/>
          <w:color w:val="000000"/>
          <w:sz w:val="36"/>
          <w:szCs w:val="36"/>
        </w:rPr>
      </w:pPr>
    </w:p>
    <w:p w:rsidR="00CC16D5" w:rsidRPr="00B40203" w:rsidRDefault="00CC16D5"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C6102">
      <w:pPr>
        <w:spacing w:line="480" w:lineRule="exact"/>
        <w:jc w:val="center"/>
        <w:rPr>
          <w:rFonts w:ascii="宋体" w:hAnsi="宋体" w:cs="黑体"/>
          <w:b/>
          <w:bCs/>
          <w:color w:val="000000"/>
          <w:sz w:val="36"/>
          <w:szCs w:val="36"/>
        </w:rPr>
      </w:pPr>
    </w:p>
    <w:p w:rsidR="00DC6EF7" w:rsidRPr="00B40203" w:rsidRDefault="00DC6EF7" w:rsidP="00892B2D">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DC6EF7" w:rsidRPr="00B40203" w:rsidRDefault="00DC6EF7" w:rsidP="008C6102">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sidRPr="00B40203">
        <w:rPr>
          <w:rFonts w:ascii="宋体" w:hAnsi="宋体" w:cs="黑体" w:hint="eastAsia"/>
          <w:b/>
          <w:bCs/>
          <w:color w:val="000000"/>
          <w:sz w:val="36"/>
          <w:szCs w:val="36"/>
        </w:rPr>
        <w:t>二〇一九年三月</w:t>
      </w:r>
    </w:p>
    <w:p w:rsidR="00DC6EF7" w:rsidRPr="00B40203" w:rsidRDefault="00DC6EF7" w:rsidP="008C6102">
      <w:pPr>
        <w:spacing w:line="480" w:lineRule="exact"/>
        <w:ind w:firstLineChars="200" w:firstLine="880"/>
        <w:jc w:val="center"/>
        <w:rPr>
          <w:rFonts w:ascii="宋体" w:hAnsi="宋体" w:cs="宋体"/>
          <w:color w:val="000000"/>
          <w:sz w:val="44"/>
          <w:szCs w:val="44"/>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92B2D">
      <w:pPr>
        <w:spacing w:line="480" w:lineRule="exact"/>
        <w:rPr>
          <w:rFonts w:ascii="宋体" w:hAnsi="宋体" w:cs="宋体"/>
          <w:color w:val="000000"/>
          <w:sz w:val="28"/>
          <w:szCs w:val="28"/>
        </w:rPr>
      </w:pPr>
    </w:p>
    <w:p w:rsidR="00DC6EF7" w:rsidRPr="00B40203" w:rsidRDefault="00DC6EF7" w:rsidP="00892B2D">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DC6EF7" w:rsidRPr="00B40203" w:rsidRDefault="00DC6EF7" w:rsidP="008C6102">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DC6EF7" w:rsidRPr="00B40203" w:rsidRDefault="00DC6EF7" w:rsidP="008C6102">
      <w:pPr>
        <w:tabs>
          <w:tab w:val="left" w:pos="1260"/>
          <w:tab w:val="left" w:pos="1800"/>
        </w:tabs>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DC6EF7" w:rsidRPr="00B40203" w:rsidRDefault="00DC6EF7" w:rsidP="008C6102">
      <w:pPr>
        <w:tabs>
          <w:tab w:val="left" w:pos="1260"/>
          <w:tab w:val="left" w:pos="1800"/>
        </w:tabs>
        <w:spacing w:line="480" w:lineRule="exact"/>
        <w:ind w:firstLineChars="200" w:firstLine="560"/>
        <w:jc w:val="left"/>
        <w:rPr>
          <w:rFonts w:ascii="宋体" w:hAnsi="宋体" w:cs="宋体"/>
          <w:color w:val="000000"/>
          <w:sz w:val="28"/>
          <w:szCs w:val="28"/>
        </w:rPr>
      </w:pPr>
      <w:r w:rsidRPr="00B40203">
        <w:rPr>
          <w:rFonts w:ascii="宋体" w:hAnsi="宋体" w:cs="宋体"/>
          <w:color w:val="000000"/>
          <w:sz w:val="28"/>
          <w:szCs w:val="28"/>
        </w:rPr>
        <w:t xml:space="preserve"> </w:t>
      </w:r>
      <w:r w:rsidRPr="00B40203">
        <w:rPr>
          <w:rFonts w:ascii="宋体" w:hAnsi="宋体" w:cs="宋体" w:hint="eastAsia"/>
          <w:color w:val="000000"/>
          <w:sz w:val="28"/>
          <w:szCs w:val="28"/>
        </w:rPr>
        <w:t>第八章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其它</w:t>
      </w:r>
    </w:p>
    <w:p w:rsidR="00DC6EF7" w:rsidRPr="00B40203" w:rsidRDefault="00DC6EF7" w:rsidP="008C6102">
      <w:pPr>
        <w:spacing w:line="480" w:lineRule="exact"/>
        <w:ind w:firstLineChars="225" w:firstLine="630"/>
        <w:jc w:val="left"/>
        <w:rPr>
          <w:rFonts w:ascii="宋体" w:hAnsi="宋体" w:cs="宋体"/>
          <w:color w:val="000000"/>
          <w:sz w:val="28"/>
          <w:szCs w:val="28"/>
        </w:rPr>
      </w:pPr>
    </w:p>
    <w:p w:rsidR="00DC6EF7" w:rsidRPr="00B40203" w:rsidRDefault="00DC6EF7" w:rsidP="008C6102">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附件一：参选报价表</w:t>
      </w:r>
    </w:p>
    <w:p w:rsidR="00DC6EF7" w:rsidRPr="00B40203" w:rsidRDefault="00DC6EF7" w:rsidP="008C6102">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附件二：法人授权书</w:t>
      </w:r>
    </w:p>
    <w:p w:rsidR="00DC6EF7" w:rsidRPr="00B40203" w:rsidRDefault="00DC6EF7" w:rsidP="008C6102">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附件三：承诺函</w:t>
      </w:r>
    </w:p>
    <w:p w:rsidR="00DC6EF7" w:rsidRDefault="00DC6EF7" w:rsidP="008C6102">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附件四：合同范本</w:t>
      </w:r>
    </w:p>
    <w:p w:rsidR="00854D07" w:rsidRPr="00B40203" w:rsidRDefault="00854D07" w:rsidP="008C6102">
      <w:pPr>
        <w:snapToGrid w:val="0"/>
        <w:spacing w:line="480" w:lineRule="exact"/>
        <w:ind w:firstLineChars="200" w:firstLine="560"/>
        <w:jc w:val="left"/>
        <w:rPr>
          <w:rFonts w:ascii="宋体" w:hAnsi="宋体" w:cs="宋体"/>
          <w:color w:val="000000"/>
          <w:sz w:val="28"/>
          <w:szCs w:val="28"/>
        </w:rPr>
      </w:pPr>
      <w:r>
        <w:rPr>
          <w:rFonts w:ascii="宋体" w:hAnsi="宋体" w:cs="宋体"/>
          <w:color w:val="000000"/>
          <w:sz w:val="28"/>
          <w:szCs w:val="28"/>
        </w:rPr>
        <w:t>附件五</w:t>
      </w:r>
      <w:r>
        <w:rPr>
          <w:rFonts w:ascii="宋体" w:hAnsi="宋体" w:cs="宋体" w:hint="eastAsia"/>
          <w:color w:val="000000"/>
          <w:sz w:val="28"/>
          <w:szCs w:val="28"/>
        </w:rPr>
        <w:t>：《别克GL8/</w:t>
      </w:r>
      <w:r>
        <w:rPr>
          <w:rFonts w:ascii="宋体" w:hAnsi="宋体" w:cs="宋体"/>
          <w:color w:val="000000"/>
          <w:sz w:val="28"/>
          <w:szCs w:val="28"/>
        </w:rPr>
        <w:t>ES/28T主要参数表</w:t>
      </w:r>
      <w:r>
        <w:rPr>
          <w:rFonts w:ascii="宋体" w:hAnsi="宋体" w:cs="宋体" w:hint="eastAsia"/>
          <w:color w:val="000000"/>
          <w:sz w:val="28"/>
          <w:szCs w:val="28"/>
        </w:rPr>
        <w:t>》</w:t>
      </w: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854D07"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ind w:firstLineChars="200" w:firstLine="560"/>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p>
    <w:p w:rsidR="00DC6EF7" w:rsidRPr="00B40203" w:rsidRDefault="00DC6EF7" w:rsidP="008C6102">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气体有限公司2</w:t>
      </w:r>
      <w:r>
        <w:rPr>
          <w:rFonts w:ascii="宋体" w:hAnsi="宋体" w:cs="宋体"/>
          <w:color w:val="000000"/>
          <w:sz w:val="28"/>
          <w:szCs w:val="28"/>
        </w:rPr>
        <w:t>019年商务车采购</w:t>
      </w:r>
      <w:r>
        <w:rPr>
          <w:rFonts w:ascii="宋体" w:hAnsi="宋体" w:cs="宋体" w:hint="eastAsia"/>
          <w:color w:val="000000"/>
          <w:sz w:val="28"/>
          <w:szCs w:val="28"/>
        </w:rPr>
        <w:t>（别克GL8）</w:t>
      </w:r>
      <w:r w:rsidRPr="008C58DC">
        <w:rPr>
          <w:rFonts w:ascii="宋体" w:hAnsi="宋体" w:cs="宋体" w:hint="eastAsia"/>
          <w:color w:val="000000"/>
          <w:sz w:val="28"/>
          <w:szCs w:val="28"/>
        </w:rPr>
        <w:t>进行公开比选，现欢迎国内合格参选人对该项目服务进行密封比选。</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一、参选人资格要求：</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1. 本次要求参选人具有独立法人及一般纳税人资格，并具备相关经营资质。</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2. 在我国境内有合法有效的注册资质，具有独立法人资格，具有独立承担民事责任的能力。</w:t>
      </w:r>
    </w:p>
    <w:p w:rsidR="008C58DC" w:rsidRPr="008C58DC" w:rsidRDefault="008C58DC" w:rsidP="008C58DC">
      <w:pPr>
        <w:spacing w:line="480" w:lineRule="exact"/>
        <w:ind w:firstLineChars="200" w:firstLine="560"/>
        <w:rPr>
          <w:rFonts w:ascii="宋体" w:hAnsi="宋体" w:cs="宋体"/>
          <w:color w:val="000000"/>
          <w:sz w:val="28"/>
          <w:szCs w:val="28"/>
        </w:rPr>
      </w:pPr>
      <w:r>
        <w:rPr>
          <w:rFonts w:ascii="宋体" w:hAnsi="宋体" w:cs="宋体"/>
          <w:color w:val="000000"/>
          <w:sz w:val="28"/>
          <w:szCs w:val="28"/>
        </w:rPr>
        <w:t>3</w:t>
      </w:r>
      <w:r w:rsidRPr="008C58DC">
        <w:rPr>
          <w:rFonts w:ascii="宋体" w:hAnsi="宋体" w:cs="宋体" w:hint="eastAsia"/>
          <w:color w:val="000000"/>
          <w:sz w:val="28"/>
          <w:szCs w:val="28"/>
        </w:rPr>
        <w:t>. 具备履行合同所必需的能力，可按照我司需求及时提供质优价廉的商品及服务。</w:t>
      </w:r>
    </w:p>
    <w:p w:rsidR="008C58DC" w:rsidRPr="008C58DC" w:rsidRDefault="008C58DC" w:rsidP="008C58DC">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8C58DC" w:rsidRPr="008C58DC" w:rsidRDefault="008C58DC" w:rsidP="008C58DC">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5</w:t>
      </w:r>
      <w:r w:rsidRPr="008C58DC">
        <w:rPr>
          <w:rFonts w:ascii="宋体" w:hAnsi="宋体" w:cs="宋体" w:hint="eastAsia"/>
          <w:color w:val="000000"/>
          <w:sz w:val="28"/>
          <w:szCs w:val="28"/>
        </w:rPr>
        <w:t>.其他资格要求详见比选文件。</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8C58DC" w:rsidRPr="00271353" w:rsidRDefault="008C58DC" w:rsidP="008C58DC">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：2019年</w:t>
      </w:r>
      <w:r w:rsidR="00732ADD" w:rsidRPr="00271353">
        <w:rPr>
          <w:rFonts w:ascii="宋体" w:hAnsi="宋体" w:cs="宋体"/>
          <w:b/>
          <w:color w:val="000000"/>
          <w:sz w:val="28"/>
          <w:szCs w:val="28"/>
        </w:rPr>
        <w:t>04</w:t>
      </w:r>
      <w:r w:rsidRPr="00271353">
        <w:rPr>
          <w:rFonts w:ascii="宋体" w:hAnsi="宋体" w:cs="宋体" w:hint="eastAsia"/>
          <w:b/>
          <w:color w:val="000000"/>
          <w:sz w:val="28"/>
          <w:szCs w:val="28"/>
        </w:rPr>
        <w:t>月</w:t>
      </w:r>
      <w:r w:rsidR="00732ADD" w:rsidRPr="00271353">
        <w:rPr>
          <w:rFonts w:ascii="宋体" w:hAnsi="宋体" w:cs="宋体"/>
          <w:b/>
          <w:color w:val="000000"/>
          <w:sz w:val="28"/>
          <w:szCs w:val="28"/>
        </w:rPr>
        <w:t>01</w:t>
      </w:r>
      <w:r w:rsidRPr="00271353">
        <w:rPr>
          <w:rFonts w:ascii="宋体" w:hAnsi="宋体" w:cs="宋体" w:hint="eastAsia"/>
          <w:b/>
          <w:color w:val="000000"/>
          <w:sz w:val="28"/>
          <w:szCs w:val="28"/>
        </w:rPr>
        <w:t>日12时00分。</w:t>
      </w:r>
    </w:p>
    <w:p w:rsidR="008C58DC" w:rsidRPr="008C58DC" w:rsidRDefault="008C58DC" w:rsidP="008C58DC">
      <w:pPr>
        <w:spacing w:line="480" w:lineRule="exact"/>
        <w:ind w:firstLineChars="200" w:firstLine="560"/>
        <w:rPr>
          <w:rFonts w:ascii="宋体" w:hAnsi="宋体" w:cs="宋体"/>
          <w:color w:val="000000"/>
          <w:sz w:val="28"/>
          <w:szCs w:val="28"/>
        </w:rPr>
      </w:pPr>
      <w:r w:rsidRPr="00271353">
        <w:rPr>
          <w:rFonts w:ascii="宋体" w:hAnsi="宋体" w:cs="宋体" w:hint="eastAsia"/>
          <w:color w:val="000000"/>
          <w:sz w:val="28"/>
          <w:szCs w:val="28"/>
        </w:rPr>
        <w:t>2.提交投标文件的地点为：福州市福清市江阴镇南曹村海通大厦</w:t>
      </w:r>
      <w:r w:rsidRPr="00B67643">
        <w:rPr>
          <w:rFonts w:ascii="宋体" w:hAnsi="宋体" w:cs="宋体" w:hint="eastAsia"/>
          <w:color w:val="000000"/>
          <w:sz w:val="28"/>
          <w:szCs w:val="28"/>
        </w:rPr>
        <w:t>9楼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气体有限公司）联系人：周倩、联系电话：17759999367因收件地区偏远，</w:t>
      </w:r>
      <w:r w:rsidRPr="00CC16D5">
        <w:rPr>
          <w:rFonts w:ascii="宋体" w:hAnsi="宋体" w:cs="宋体" w:hint="eastAsia"/>
          <w:color w:val="000000"/>
          <w:sz w:val="28"/>
          <w:szCs w:val="28"/>
          <w:highlight w:val="yellow"/>
        </w:rPr>
        <w:t>请用顺丰、EMS快递外包装上必须注明参选项目名称</w:t>
      </w:r>
      <w:r w:rsidR="00CC16D5" w:rsidRPr="00CC16D5">
        <w:rPr>
          <w:rFonts w:ascii="宋体" w:hAnsi="宋体" w:cs="宋体" w:hint="eastAsia"/>
          <w:color w:val="000000"/>
          <w:sz w:val="28"/>
          <w:szCs w:val="28"/>
          <w:highlight w:val="yellow"/>
        </w:rPr>
        <w:t>、参选单位、联系人电话</w:t>
      </w:r>
      <w:r w:rsidRPr="00CC16D5">
        <w:rPr>
          <w:rFonts w:ascii="宋体" w:hAnsi="宋体" w:cs="宋体" w:hint="eastAsia"/>
          <w:color w:val="000000"/>
          <w:sz w:val="28"/>
          <w:szCs w:val="28"/>
          <w:highlight w:val="yellow"/>
        </w:rPr>
        <w:t>）</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四、本次比选采用合理最低评标法。</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为了“公开、公平、公正、透明”，引导参选人进行正确参选，特制定本规定文件。</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lastRenderedPageBreak/>
        <w:t xml:space="preserve"> 联 系 人： 陈素芳</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电    话：13515920301</w:t>
      </w: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8C58DC" w:rsidRPr="008C58DC" w:rsidRDefault="008C58DC" w:rsidP="008C58DC">
      <w:pPr>
        <w:spacing w:line="480" w:lineRule="exact"/>
        <w:ind w:firstLineChars="200" w:firstLine="56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8C58DC" w:rsidRPr="008C58DC" w:rsidRDefault="008C58DC" w:rsidP="008C58DC">
      <w:pPr>
        <w:spacing w:line="480" w:lineRule="exact"/>
        <w:ind w:firstLineChars="200" w:firstLine="560"/>
        <w:rPr>
          <w:rFonts w:ascii="宋体" w:hAnsi="宋体" w:cs="宋体"/>
          <w:color w:val="000000"/>
          <w:sz w:val="28"/>
          <w:szCs w:val="28"/>
        </w:rPr>
      </w:pPr>
    </w:p>
    <w:p w:rsidR="008C58DC" w:rsidRPr="008C58DC"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 xml:space="preserve">         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 xml:space="preserve">气体有限公司 </w:t>
      </w:r>
    </w:p>
    <w:p w:rsidR="008C58DC" w:rsidRPr="00271353" w:rsidRDefault="008C58DC" w:rsidP="008C58DC">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2019年</w:t>
      </w:r>
      <w:r w:rsidRPr="00271353">
        <w:rPr>
          <w:rFonts w:ascii="宋体" w:hAnsi="宋体" w:cs="宋体"/>
          <w:color w:val="000000"/>
          <w:sz w:val="28"/>
          <w:szCs w:val="28"/>
        </w:rPr>
        <w:t>03</w:t>
      </w:r>
      <w:r w:rsidRPr="00271353">
        <w:rPr>
          <w:rFonts w:ascii="宋体" w:hAnsi="宋体" w:cs="宋体" w:hint="eastAsia"/>
          <w:color w:val="000000"/>
          <w:sz w:val="28"/>
          <w:szCs w:val="28"/>
        </w:rPr>
        <w:t>月</w:t>
      </w:r>
      <w:r w:rsidR="00CA37AF" w:rsidRPr="00271353">
        <w:rPr>
          <w:rFonts w:ascii="宋体" w:hAnsi="宋体" w:cs="宋体" w:hint="eastAsia"/>
          <w:color w:val="000000"/>
          <w:sz w:val="28"/>
          <w:szCs w:val="28"/>
        </w:rPr>
        <w:t>19</w:t>
      </w:r>
      <w:r w:rsidRPr="00271353">
        <w:rPr>
          <w:rFonts w:ascii="宋体" w:hAnsi="宋体" w:cs="宋体" w:hint="eastAsia"/>
          <w:color w:val="000000"/>
          <w:sz w:val="28"/>
          <w:szCs w:val="28"/>
        </w:rPr>
        <w:t>日</w:t>
      </w:r>
    </w:p>
    <w:p w:rsidR="00DC6EF7" w:rsidRPr="008C58DC"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spacing w:line="480" w:lineRule="exact"/>
        <w:ind w:firstLineChars="200" w:firstLine="560"/>
        <w:rPr>
          <w:rFonts w:ascii="宋体" w:hAnsi="宋体"/>
          <w:color w:val="000000"/>
          <w:sz w:val="28"/>
          <w:szCs w:val="28"/>
        </w:rPr>
      </w:pPr>
    </w:p>
    <w:p w:rsidR="00DC6EF7" w:rsidRPr="00B40203" w:rsidRDefault="00DC6EF7" w:rsidP="008C6102">
      <w:pPr>
        <w:tabs>
          <w:tab w:val="left" w:pos="2595"/>
          <w:tab w:val="center" w:pos="4593"/>
        </w:tabs>
        <w:spacing w:line="480" w:lineRule="exact"/>
        <w:rPr>
          <w:rFonts w:ascii="宋体" w:hAnsi="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CC16D5" w:rsidRDefault="00CC16D5" w:rsidP="008C6102">
      <w:pPr>
        <w:spacing w:line="480" w:lineRule="exact"/>
        <w:ind w:firstLineChars="225" w:firstLine="630"/>
        <w:jc w:val="center"/>
        <w:rPr>
          <w:rFonts w:ascii="宋体" w:hAnsi="宋体" w:cs="宋体"/>
          <w:color w:val="000000"/>
          <w:sz w:val="28"/>
          <w:szCs w:val="28"/>
        </w:rPr>
      </w:pPr>
    </w:p>
    <w:p w:rsidR="00DC6EF7" w:rsidRPr="00B40203" w:rsidRDefault="00DC6EF7" w:rsidP="008C6102">
      <w:pPr>
        <w:spacing w:line="480" w:lineRule="exact"/>
        <w:ind w:firstLineChars="225" w:firstLine="630"/>
        <w:jc w:val="center"/>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Pr="00B40203">
        <w:rPr>
          <w:rFonts w:ascii="宋体" w:hAnsi="宋体" w:cs="宋体"/>
          <w:color w:val="000000"/>
          <w:sz w:val="28"/>
          <w:szCs w:val="28"/>
        </w:rPr>
        <w:t>2019</w:t>
      </w:r>
      <w:r w:rsidRPr="00B40203">
        <w:rPr>
          <w:rFonts w:ascii="宋体" w:hAnsi="宋体" w:cs="宋体" w:hint="eastAsia"/>
          <w:color w:val="000000"/>
          <w:sz w:val="28"/>
          <w:szCs w:val="28"/>
        </w:rPr>
        <w:t>年商务车采购（别克</w:t>
      </w:r>
      <w:r w:rsidRPr="00B40203">
        <w:rPr>
          <w:rFonts w:ascii="宋体" w:hAnsi="宋体" w:cs="宋体"/>
          <w:color w:val="000000"/>
          <w:sz w:val="28"/>
          <w:szCs w:val="28"/>
        </w:rPr>
        <w:t>GL8</w:t>
      </w:r>
      <w:r w:rsidRPr="00B40203">
        <w:rPr>
          <w:rFonts w:ascii="宋体" w:hAnsi="宋体" w:cs="宋体" w:hint="eastAsia"/>
          <w:color w:val="000000"/>
          <w:sz w:val="28"/>
          <w:szCs w:val="28"/>
        </w:rPr>
        <w:t>）项目</w:t>
      </w:r>
      <w:r w:rsidRPr="00B40203">
        <w:rPr>
          <w:rFonts w:ascii="宋体" w:hAnsi="宋体" w:hint="eastAsia"/>
          <w:color w:val="000000"/>
          <w:sz w:val="28"/>
          <w:szCs w:val="28"/>
        </w:rPr>
        <w:t>。</w:t>
      </w:r>
    </w:p>
    <w:p w:rsidR="00DC6EF7" w:rsidRPr="00AF0B7F" w:rsidRDefault="00DC6EF7" w:rsidP="008C6102">
      <w:pPr>
        <w:spacing w:line="480" w:lineRule="exact"/>
        <w:ind w:firstLineChars="200" w:firstLine="600"/>
        <w:jc w:val="center"/>
        <w:rPr>
          <w:rFonts w:ascii="宋体" w:hAnsi="宋体"/>
          <w:color w:val="000000"/>
          <w:sz w:val="28"/>
          <w:szCs w:val="28"/>
        </w:rPr>
      </w:pPr>
      <w:r w:rsidRPr="00AF0B7F">
        <w:rPr>
          <w:rFonts w:ascii="宋体" w:hAnsi="宋体" w:hint="eastAsia"/>
          <w:color w:val="000000"/>
          <w:sz w:val="30"/>
          <w:szCs w:val="30"/>
        </w:rPr>
        <w:t>别克</w:t>
      </w:r>
      <w:r w:rsidRPr="00AF0B7F">
        <w:rPr>
          <w:rFonts w:ascii="宋体" w:hAnsi="宋体"/>
          <w:color w:val="000000"/>
          <w:sz w:val="30"/>
          <w:szCs w:val="30"/>
        </w:rPr>
        <w:t>GL8</w:t>
      </w:r>
      <w:r w:rsidRPr="00AF0B7F">
        <w:rPr>
          <w:rFonts w:ascii="宋体" w:hAnsi="宋体" w:hint="eastAsia"/>
          <w:color w:val="000000"/>
          <w:sz w:val="30"/>
          <w:szCs w:val="30"/>
        </w:rPr>
        <w:t>技术规格要</w:t>
      </w:r>
      <w:r w:rsidRPr="00AF0B7F">
        <w:rPr>
          <w:rFonts w:ascii="宋体" w:hAnsi="宋体" w:hint="eastAsia"/>
          <w:color w:val="000000"/>
          <w:sz w:val="28"/>
          <w:szCs w:val="28"/>
        </w:rPr>
        <w:t>求</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1835"/>
        <w:gridCol w:w="1835"/>
        <w:gridCol w:w="2117"/>
        <w:gridCol w:w="2117"/>
      </w:tblGrid>
      <w:tr w:rsidR="00BB0E5B" w:rsidRPr="00AF0B7F" w:rsidTr="002007B5">
        <w:tc>
          <w:tcPr>
            <w:tcW w:w="1834"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产品名称</w:t>
            </w:r>
          </w:p>
        </w:tc>
        <w:tc>
          <w:tcPr>
            <w:tcW w:w="1835"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品牌及型号</w:t>
            </w:r>
          </w:p>
        </w:tc>
        <w:tc>
          <w:tcPr>
            <w:tcW w:w="1835"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车型配置</w:t>
            </w:r>
          </w:p>
        </w:tc>
        <w:tc>
          <w:tcPr>
            <w:tcW w:w="2117" w:type="dxa"/>
          </w:tcPr>
          <w:p w:rsidR="00DC6EF7" w:rsidRPr="00AF0B7F" w:rsidRDefault="00DC6EF7" w:rsidP="008E4ADF">
            <w:pPr>
              <w:spacing w:line="480" w:lineRule="exact"/>
              <w:jc w:val="center"/>
              <w:rPr>
                <w:rFonts w:ascii="宋体" w:hAnsi="宋体"/>
                <w:color w:val="000000"/>
                <w:sz w:val="28"/>
                <w:szCs w:val="28"/>
              </w:rPr>
            </w:pPr>
            <w:r w:rsidRPr="00AF0B7F">
              <w:rPr>
                <w:rFonts w:ascii="宋体" w:hAnsi="宋体" w:hint="eastAsia"/>
                <w:color w:val="000000"/>
                <w:sz w:val="28"/>
                <w:szCs w:val="28"/>
              </w:rPr>
              <w:t>车身颜色</w:t>
            </w:r>
          </w:p>
        </w:tc>
        <w:tc>
          <w:tcPr>
            <w:tcW w:w="2117"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备注</w:t>
            </w:r>
          </w:p>
        </w:tc>
      </w:tr>
      <w:tr w:rsidR="00BB0E5B" w:rsidRPr="00AF0B7F" w:rsidTr="002007B5">
        <w:tc>
          <w:tcPr>
            <w:tcW w:w="1834" w:type="dxa"/>
          </w:tcPr>
          <w:p w:rsidR="00DC6EF7" w:rsidRPr="00AF0B7F" w:rsidRDefault="00DC6EF7" w:rsidP="000069CB">
            <w:pPr>
              <w:spacing w:line="480" w:lineRule="exact"/>
              <w:rPr>
                <w:rFonts w:ascii="宋体" w:hAnsi="宋体"/>
                <w:color w:val="000000"/>
                <w:sz w:val="28"/>
                <w:szCs w:val="28"/>
              </w:rPr>
            </w:pPr>
            <w:r w:rsidRPr="00AF0B7F">
              <w:rPr>
                <w:rFonts w:ascii="宋体" w:hAnsi="宋体" w:hint="eastAsia"/>
                <w:color w:val="000000"/>
                <w:sz w:val="28"/>
                <w:szCs w:val="28"/>
              </w:rPr>
              <w:t>商务车</w:t>
            </w:r>
          </w:p>
        </w:tc>
        <w:tc>
          <w:tcPr>
            <w:tcW w:w="1835"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别克</w:t>
            </w:r>
            <w:r w:rsidRPr="00AF0B7F">
              <w:rPr>
                <w:rFonts w:ascii="宋体" w:hAnsi="宋体"/>
                <w:color w:val="000000"/>
                <w:sz w:val="28"/>
                <w:szCs w:val="28"/>
              </w:rPr>
              <w:t>/GL8/ES/28T</w:t>
            </w:r>
          </w:p>
        </w:tc>
        <w:tc>
          <w:tcPr>
            <w:tcW w:w="1835" w:type="dxa"/>
          </w:tcPr>
          <w:p w:rsidR="00DC6EF7" w:rsidRPr="00AF0B7F" w:rsidRDefault="00DC6EF7" w:rsidP="008C6102">
            <w:pPr>
              <w:spacing w:line="480" w:lineRule="exact"/>
              <w:jc w:val="center"/>
              <w:rPr>
                <w:rFonts w:ascii="宋体" w:hAnsi="宋体"/>
                <w:color w:val="000000"/>
                <w:sz w:val="28"/>
                <w:szCs w:val="28"/>
              </w:rPr>
            </w:pPr>
            <w:r w:rsidRPr="00AF0B7F">
              <w:rPr>
                <w:rFonts w:ascii="宋体" w:hAnsi="宋体" w:hint="eastAsia"/>
                <w:color w:val="000000"/>
                <w:sz w:val="28"/>
                <w:szCs w:val="28"/>
              </w:rPr>
              <w:t>别克</w:t>
            </w:r>
            <w:proofErr w:type="gramStart"/>
            <w:r w:rsidRPr="00AF0B7F">
              <w:rPr>
                <w:rFonts w:ascii="宋体" w:hAnsi="宋体" w:hint="eastAsia"/>
                <w:color w:val="000000"/>
                <w:sz w:val="28"/>
                <w:szCs w:val="28"/>
              </w:rPr>
              <w:t>厂家标配参数</w:t>
            </w:r>
            <w:proofErr w:type="gramEnd"/>
            <w:r w:rsidRPr="00AF0B7F">
              <w:rPr>
                <w:rFonts w:ascii="宋体" w:hAnsi="宋体" w:hint="eastAsia"/>
                <w:color w:val="000000"/>
                <w:sz w:val="28"/>
                <w:szCs w:val="28"/>
              </w:rPr>
              <w:t>配置</w:t>
            </w:r>
          </w:p>
        </w:tc>
        <w:tc>
          <w:tcPr>
            <w:tcW w:w="2117" w:type="dxa"/>
          </w:tcPr>
          <w:p w:rsidR="00DC6EF7" w:rsidRPr="00AF0B7F" w:rsidRDefault="00334054" w:rsidP="008E4ADF">
            <w:pPr>
              <w:spacing w:line="480" w:lineRule="exact"/>
              <w:jc w:val="center"/>
              <w:rPr>
                <w:rFonts w:ascii="宋体" w:hAnsi="宋体"/>
                <w:color w:val="000000"/>
                <w:sz w:val="28"/>
                <w:szCs w:val="28"/>
              </w:rPr>
            </w:pPr>
            <w:r w:rsidRPr="00AF0B7F">
              <w:rPr>
                <w:rFonts w:ascii="宋体" w:hAnsi="宋体" w:hint="eastAsia"/>
                <w:color w:val="000000"/>
                <w:sz w:val="28"/>
                <w:szCs w:val="28"/>
              </w:rPr>
              <w:t>紫檀</w:t>
            </w:r>
            <w:r w:rsidRPr="00AF0B7F">
              <w:rPr>
                <w:rFonts w:ascii="宋体" w:hAnsi="宋体"/>
                <w:color w:val="000000"/>
                <w:sz w:val="28"/>
                <w:szCs w:val="28"/>
              </w:rPr>
              <w:t>色</w:t>
            </w:r>
          </w:p>
        </w:tc>
        <w:tc>
          <w:tcPr>
            <w:tcW w:w="2117" w:type="dxa"/>
          </w:tcPr>
          <w:p w:rsidR="00DC6EF7" w:rsidRPr="00AF0B7F" w:rsidRDefault="00BB0E5B" w:rsidP="008C6102">
            <w:pPr>
              <w:spacing w:line="480" w:lineRule="exact"/>
              <w:jc w:val="center"/>
              <w:rPr>
                <w:rFonts w:ascii="宋体" w:hAnsi="宋体"/>
                <w:color w:val="000000"/>
                <w:sz w:val="28"/>
                <w:szCs w:val="28"/>
              </w:rPr>
            </w:pPr>
            <w:r w:rsidRPr="00AF0B7F">
              <w:rPr>
                <w:rFonts w:ascii="宋体" w:hAnsi="宋体"/>
                <w:color w:val="000000"/>
                <w:sz w:val="28"/>
                <w:szCs w:val="28"/>
              </w:rPr>
              <w:t>详见附件五</w:t>
            </w:r>
          </w:p>
        </w:tc>
      </w:tr>
    </w:tbl>
    <w:p w:rsidR="00DC6EF7" w:rsidRPr="00B40203" w:rsidRDefault="00DC6EF7" w:rsidP="008C6102">
      <w:pPr>
        <w:spacing w:line="480" w:lineRule="exact"/>
        <w:ind w:firstLineChars="200" w:firstLine="560"/>
        <w:jc w:val="center"/>
        <w:rPr>
          <w:rFonts w:ascii="宋体" w:hAnsi="宋体"/>
          <w:color w:val="000000"/>
          <w:sz w:val="28"/>
          <w:szCs w:val="28"/>
        </w:rPr>
      </w:pP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比选公告、比选须知、合同书格式、报价单、承诺函、评选表、合同范本等。</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、比选文件的澄清</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日，按参选须知载明的地址以书面形式（包括书面、传真、电子邮件下同）通知到比选人。比选人将视情况确定采用</w:t>
      </w:r>
      <w:r w:rsidRPr="00B40203">
        <w:rPr>
          <w:rFonts w:ascii="宋体" w:hAnsi="宋体" w:hint="eastAsia"/>
          <w:color w:val="000000"/>
          <w:sz w:val="28"/>
          <w:szCs w:val="28"/>
        </w:rPr>
        <w:lastRenderedPageBreak/>
        <w:t>适当方式予以澄清或以书面形式予以答复，澄清文件作为比选文件的组成部分，具有约束作用。</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5</w:t>
      </w:r>
      <w:r w:rsidRPr="00B40203">
        <w:rPr>
          <w:rFonts w:ascii="宋体" w:hAnsi="宋体" w:hint="eastAsia"/>
          <w:color w:val="000000"/>
          <w:sz w:val="28"/>
          <w:szCs w:val="28"/>
        </w:rPr>
        <w:t>、比选文件的修改、补充</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6</w:t>
      </w:r>
      <w:r w:rsidRPr="00B40203">
        <w:rPr>
          <w:rFonts w:ascii="宋体" w:hAnsi="宋体" w:hint="eastAsia"/>
          <w:color w:val="000000"/>
          <w:sz w:val="28"/>
          <w:szCs w:val="28"/>
        </w:rPr>
        <w:t>、参选人资格</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1. 本次要求参选人具有独立法人及一般纳税人资格，并具备相关经营资质。</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2. 在我国境内有合法有效的注册资质，具有独立法人资格，具有独立承担民事责任的能力。</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6.3</w:t>
      </w:r>
      <w:r w:rsidRPr="008C58DC">
        <w:rPr>
          <w:rFonts w:ascii="宋体" w:hAnsi="宋体" w:cs="宋体" w:hint="eastAsia"/>
          <w:color w:val="000000"/>
          <w:sz w:val="28"/>
          <w:szCs w:val="28"/>
        </w:rPr>
        <w:t>. 具备履行合同所必需的能力，可按照我司需求及时提供质优价廉的商品及服务。</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AF27AE" w:rsidRPr="008C58DC" w:rsidRDefault="00AF27AE" w:rsidP="00AF27AE">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5</w:t>
      </w:r>
      <w:r w:rsidRPr="008C58DC">
        <w:rPr>
          <w:rFonts w:ascii="宋体" w:hAnsi="宋体" w:cs="宋体" w:hint="eastAsia"/>
          <w:color w:val="000000"/>
          <w:sz w:val="28"/>
          <w:szCs w:val="28"/>
        </w:rPr>
        <w:t>.其他资格要求详见比选文件。</w:t>
      </w:r>
    </w:p>
    <w:p w:rsidR="00DC6EF7" w:rsidRPr="00B40203" w:rsidRDefault="00DC6EF7" w:rsidP="008C6102">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DC6EF7" w:rsidRPr="00271353" w:rsidRDefault="00DC6EF7" w:rsidP="008C6102">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271353">
        <w:rPr>
          <w:rFonts w:ascii="宋体" w:hAnsi="宋体"/>
          <w:b/>
          <w:color w:val="000000"/>
          <w:sz w:val="28"/>
          <w:szCs w:val="28"/>
        </w:rPr>
        <w:t>2019</w:t>
      </w:r>
      <w:r w:rsidRPr="00271353">
        <w:rPr>
          <w:rFonts w:ascii="宋体" w:hAnsi="宋体" w:hint="eastAsia"/>
          <w:b/>
          <w:color w:val="000000"/>
          <w:sz w:val="28"/>
          <w:szCs w:val="28"/>
        </w:rPr>
        <w:t>年</w:t>
      </w:r>
      <w:r w:rsidRPr="00271353">
        <w:rPr>
          <w:rFonts w:ascii="宋体" w:hAnsi="宋体"/>
          <w:b/>
          <w:color w:val="000000"/>
          <w:sz w:val="28"/>
          <w:szCs w:val="28"/>
        </w:rPr>
        <w:t xml:space="preserve"> </w:t>
      </w:r>
      <w:r w:rsidR="00CA37AF" w:rsidRPr="00271353">
        <w:rPr>
          <w:rFonts w:ascii="宋体" w:hAnsi="宋体"/>
          <w:b/>
          <w:color w:val="000000"/>
          <w:sz w:val="28"/>
          <w:szCs w:val="28"/>
        </w:rPr>
        <w:t>04</w:t>
      </w:r>
      <w:r w:rsidRPr="00271353">
        <w:rPr>
          <w:rFonts w:ascii="宋体" w:hAnsi="宋体" w:hint="eastAsia"/>
          <w:b/>
          <w:color w:val="000000"/>
          <w:sz w:val="28"/>
          <w:szCs w:val="28"/>
        </w:rPr>
        <w:t>月</w:t>
      </w:r>
      <w:r w:rsidRPr="00271353">
        <w:rPr>
          <w:rFonts w:ascii="宋体" w:hAnsi="宋体"/>
          <w:b/>
          <w:color w:val="000000"/>
          <w:sz w:val="28"/>
          <w:szCs w:val="28"/>
        </w:rPr>
        <w:t xml:space="preserve">  </w:t>
      </w:r>
      <w:r w:rsidR="00CA37AF" w:rsidRPr="00271353">
        <w:rPr>
          <w:rFonts w:ascii="宋体" w:hAnsi="宋体"/>
          <w:b/>
          <w:color w:val="000000"/>
          <w:sz w:val="28"/>
          <w:szCs w:val="28"/>
        </w:rPr>
        <w:t>01</w:t>
      </w:r>
      <w:r w:rsidRPr="00271353">
        <w:rPr>
          <w:rFonts w:ascii="宋体" w:hAnsi="宋体" w:hint="eastAsia"/>
          <w:b/>
          <w:color w:val="000000"/>
          <w:sz w:val="28"/>
          <w:szCs w:val="28"/>
        </w:rPr>
        <w:t>日</w:t>
      </w:r>
      <w:r w:rsidRPr="00271353">
        <w:rPr>
          <w:rFonts w:ascii="宋体" w:hAnsi="宋体"/>
          <w:b/>
          <w:color w:val="000000"/>
          <w:sz w:val="28"/>
          <w:szCs w:val="28"/>
        </w:rPr>
        <w:t>12</w:t>
      </w:r>
      <w:r w:rsidRPr="00271353">
        <w:rPr>
          <w:rFonts w:ascii="宋体" w:hAnsi="宋体" w:hint="eastAsia"/>
          <w:b/>
          <w:color w:val="000000"/>
          <w:sz w:val="28"/>
          <w:szCs w:val="28"/>
        </w:rPr>
        <w:t>时</w:t>
      </w:r>
      <w:r w:rsidRPr="00271353">
        <w:rPr>
          <w:rFonts w:ascii="宋体" w:hAnsi="宋体"/>
          <w:b/>
          <w:color w:val="000000"/>
          <w:sz w:val="28"/>
          <w:szCs w:val="28"/>
        </w:rPr>
        <w:t>00</w:t>
      </w:r>
      <w:r w:rsidRPr="00271353">
        <w:rPr>
          <w:rFonts w:ascii="宋体" w:hAnsi="宋体" w:hint="eastAsia"/>
          <w:b/>
          <w:color w:val="000000"/>
          <w:sz w:val="28"/>
          <w:szCs w:val="28"/>
        </w:rPr>
        <w:t>分。</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sidRPr="00B40203">
        <w:rPr>
          <w:rFonts w:ascii="宋体" w:hAnsi="宋体" w:hint="eastAsia"/>
          <w:color w:val="000000"/>
          <w:sz w:val="28"/>
          <w:szCs w:val="28"/>
        </w:rPr>
        <w:t>提交投标文件的地点为：</w:t>
      </w:r>
      <w:r w:rsidRPr="00CA37AF">
        <w:rPr>
          <w:rFonts w:ascii="宋体" w:hAnsi="宋体" w:hint="eastAsia"/>
          <w:color w:val="000000"/>
          <w:sz w:val="28"/>
          <w:szCs w:val="28"/>
          <w:highlight w:val="yellow"/>
        </w:rPr>
        <w:t>福建省福州市福清江阴镇南曹村海通大厦</w:t>
      </w:r>
      <w:r w:rsidRPr="00CA37AF">
        <w:rPr>
          <w:rFonts w:ascii="宋体" w:hAnsi="宋体"/>
          <w:color w:val="000000"/>
          <w:sz w:val="28"/>
          <w:szCs w:val="28"/>
          <w:highlight w:val="yellow"/>
        </w:rPr>
        <w:t>9</w:t>
      </w:r>
      <w:proofErr w:type="gramStart"/>
      <w:r w:rsidRPr="00CA37AF">
        <w:rPr>
          <w:rFonts w:ascii="宋体" w:hAnsi="宋体" w:hint="eastAsia"/>
          <w:color w:val="000000"/>
          <w:sz w:val="28"/>
          <w:szCs w:val="28"/>
          <w:highlight w:val="yellow"/>
        </w:rPr>
        <w:t>楼福化天辰</w:t>
      </w:r>
      <w:proofErr w:type="gramEnd"/>
      <w:r w:rsidRPr="00CA37AF">
        <w:rPr>
          <w:rFonts w:ascii="宋体" w:hAnsi="宋体" w:hint="eastAsia"/>
          <w:color w:val="000000"/>
          <w:sz w:val="28"/>
          <w:szCs w:val="28"/>
          <w:highlight w:val="yellow"/>
        </w:rPr>
        <w:t>气体有限公司，联系人：周倩、联系电话：</w:t>
      </w:r>
      <w:r w:rsidRPr="00CA37AF">
        <w:rPr>
          <w:rFonts w:ascii="宋体" w:hAnsi="宋体"/>
          <w:color w:val="000000"/>
          <w:sz w:val="28"/>
          <w:szCs w:val="28"/>
          <w:highlight w:val="yellow"/>
        </w:rPr>
        <w:t>17759999367.</w:t>
      </w:r>
      <w:r w:rsidRPr="00CA37AF">
        <w:rPr>
          <w:rFonts w:ascii="宋体" w:hAnsi="宋体" w:hint="eastAsia"/>
          <w:color w:val="000000"/>
          <w:sz w:val="28"/>
          <w:szCs w:val="28"/>
          <w:highlight w:val="yellow"/>
        </w:rPr>
        <w:t>。（因收件地区偏远，请用顺丰、</w:t>
      </w:r>
      <w:r w:rsidRPr="00CA37AF">
        <w:rPr>
          <w:rFonts w:ascii="宋体" w:hAnsi="宋体"/>
          <w:color w:val="000000"/>
          <w:sz w:val="28"/>
          <w:szCs w:val="28"/>
          <w:highlight w:val="yellow"/>
        </w:rPr>
        <w:t>EMS</w:t>
      </w:r>
      <w:r w:rsidRPr="00CA37AF">
        <w:rPr>
          <w:rFonts w:ascii="宋体" w:hAnsi="宋体" w:hint="eastAsia"/>
          <w:color w:val="000000"/>
          <w:sz w:val="28"/>
          <w:szCs w:val="28"/>
          <w:highlight w:val="yellow"/>
        </w:rPr>
        <w:t>快递并在外包装注明参选项目名称</w:t>
      </w:r>
      <w:r w:rsidRPr="00CA37AF">
        <w:rPr>
          <w:rFonts w:ascii="宋体" w:hAnsi="宋体"/>
          <w:color w:val="000000"/>
          <w:sz w:val="28"/>
          <w:szCs w:val="28"/>
          <w:highlight w:val="yellow"/>
        </w:rPr>
        <w:t>/</w:t>
      </w:r>
      <w:r w:rsidRPr="00CA37AF">
        <w:rPr>
          <w:rFonts w:ascii="宋体" w:hAnsi="宋体" w:hint="eastAsia"/>
          <w:color w:val="000000"/>
          <w:sz w:val="28"/>
          <w:szCs w:val="28"/>
          <w:highlight w:val="yellow"/>
        </w:rPr>
        <w:t>参选单位</w:t>
      </w:r>
      <w:r w:rsidRPr="00CA37AF">
        <w:rPr>
          <w:rFonts w:ascii="宋体" w:hAnsi="宋体"/>
          <w:color w:val="000000"/>
          <w:sz w:val="28"/>
          <w:szCs w:val="28"/>
          <w:highlight w:val="yellow"/>
        </w:rPr>
        <w:t>/</w:t>
      </w:r>
      <w:r w:rsidRPr="00CA37AF">
        <w:rPr>
          <w:rFonts w:ascii="宋体" w:hAnsi="宋体" w:hint="eastAsia"/>
          <w:color w:val="000000"/>
          <w:sz w:val="28"/>
          <w:szCs w:val="28"/>
          <w:highlight w:val="yellow"/>
        </w:rPr>
        <w:t>联系人）</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DC6EF7" w:rsidRPr="00B40203" w:rsidRDefault="00DC6EF7" w:rsidP="008C6102">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、参选文件的组成：</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①有良好资信的证明。</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②参选单位企业概况（企业简介、经营年限）、营业执照、组织机构代码证、税务登记证（经年检或年审合格的）等。</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③参选单位出具业务联系人的授权代表证明，业务联系人或被授权代表变更时应取得相应的具有法律效力的证明材料。</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④提供参选报价表。报价单参照附件二格式进行报价。如私自修改报价格式</w:t>
      </w:r>
      <w:proofErr w:type="gramStart"/>
      <w:r w:rsidRPr="00B40203">
        <w:rPr>
          <w:rFonts w:ascii="宋体" w:hAnsi="宋体" w:hint="eastAsia"/>
          <w:color w:val="000000"/>
          <w:sz w:val="28"/>
          <w:szCs w:val="28"/>
        </w:rPr>
        <w:t>按废标处理</w:t>
      </w:r>
      <w:proofErr w:type="gramEnd"/>
      <w:r w:rsidRPr="00B40203">
        <w:rPr>
          <w:rFonts w:ascii="宋体" w:hAnsi="宋体" w:hint="eastAsia"/>
          <w:color w:val="000000"/>
          <w:sz w:val="28"/>
          <w:szCs w:val="28"/>
        </w:rPr>
        <w:t>。</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⑤以上①至④项内容合并密封并加盖公章；⑤项内容单独密封并加盖公章；在密封封面上要有明确的注明表示密封内的项号。</w:t>
      </w:r>
    </w:p>
    <w:p w:rsidR="00DC6EF7" w:rsidRPr="00B40203" w:rsidRDefault="00DC6EF7" w:rsidP="008C6102">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DC6EF7" w:rsidRPr="00B40203" w:rsidRDefault="00DC6EF7" w:rsidP="008C6102">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t>参选人应按规定制作参选文件并需加盖公司章，按规定填写报价表并需加盖公司章，法定代表人或委托代表人签字。</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DC6EF7" w:rsidRPr="00B40203" w:rsidRDefault="00DC6EF7" w:rsidP="008C6102">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DC6EF7" w:rsidRPr="00B40203" w:rsidRDefault="00DC6EF7" w:rsidP="008C6102">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DC6EF7" w:rsidRPr="00B40203" w:rsidRDefault="00DC6EF7" w:rsidP="008C6102">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DC6EF7" w:rsidRPr="00B40203"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DC6EF7" w:rsidRPr="00B40203" w:rsidRDefault="00DC6EF7" w:rsidP="008C6102">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DC6EF7" w:rsidRPr="006C1765" w:rsidRDefault="00DC6EF7" w:rsidP="008C6102">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DC6EF7" w:rsidRPr="00B40203" w:rsidRDefault="00DC6EF7" w:rsidP="008C6102">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DC6EF7" w:rsidRPr="00B40203" w:rsidRDefault="00DC6EF7" w:rsidP="008C6102">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1.2</w:t>
      </w:r>
      <w:r w:rsidRPr="00B40203">
        <w:rPr>
          <w:rFonts w:ascii="宋体" w:hAnsi="宋体" w:hint="eastAsia"/>
          <w:color w:val="000000"/>
          <w:sz w:val="28"/>
          <w:szCs w:val="28"/>
        </w:rPr>
        <w:t>质量要求：</w:t>
      </w:r>
    </w:p>
    <w:p w:rsidR="00DC6EF7" w:rsidRPr="00B40203"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DC6EF7" w:rsidRPr="00B40203" w:rsidRDefault="00DC6EF7" w:rsidP="008C6102">
      <w:pPr>
        <w:spacing w:line="480" w:lineRule="exact"/>
        <w:ind w:firstLineChars="200" w:firstLine="560"/>
        <w:jc w:val="left"/>
        <w:rPr>
          <w:rFonts w:ascii="宋体" w:hAnsi="宋体"/>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B40203">
          <w:rPr>
            <w:rFonts w:ascii="宋体" w:hAnsi="宋体"/>
            <w:color w:val="000000"/>
            <w:sz w:val="28"/>
            <w:szCs w:val="28"/>
          </w:rPr>
          <w:lastRenderedPageBreak/>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DC6EF7" w:rsidRPr="00B40203" w:rsidRDefault="00DC6EF7" w:rsidP="008C6102">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、以下情况作废标处理：</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2.1</w:t>
      </w:r>
      <w:r w:rsidRPr="00B40203">
        <w:rPr>
          <w:rFonts w:ascii="宋体" w:hAnsi="宋体" w:hint="eastAsia"/>
          <w:color w:val="000000"/>
          <w:sz w:val="28"/>
          <w:szCs w:val="28"/>
        </w:rPr>
        <w:t>对比选文件提出的实质性要求和条件，参选文件未能在实质上响应的。</w:t>
      </w:r>
    </w:p>
    <w:p w:rsidR="00DC6EF7" w:rsidRPr="00B40203" w:rsidRDefault="00DC6EF7" w:rsidP="008C610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480" w:lineRule="exact"/>
        <w:ind w:firstLineChars="200" w:firstLine="560"/>
        <w:rPr>
          <w:rFonts w:ascii="宋体" w:hAnsi="宋体"/>
          <w:color w:val="000000"/>
          <w:sz w:val="28"/>
          <w:szCs w:val="28"/>
        </w:rPr>
      </w:pPr>
      <w:r w:rsidRPr="00B40203">
        <w:rPr>
          <w:rFonts w:ascii="宋体" w:hAnsi="宋体"/>
          <w:color w:val="000000"/>
          <w:sz w:val="28"/>
          <w:szCs w:val="28"/>
        </w:rPr>
        <w:t>2.2</w:t>
      </w:r>
      <w:r w:rsidRPr="00B40203">
        <w:rPr>
          <w:rFonts w:ascii="宋体" w:hAnsi="宋体" w:hint="eastAsia"/>
          <w:color w:val="000000"/>
          <w:sz w:val="28"/>
          <w:szCs w:val="28"/>
        </w:rPr>
        <w:t>参选文件存在重大偏差的。</w:t>
      </w:r>
    </w:p>
    <w:p w:rsidR="00DC6EF7" w:rsidRPr="00B40203" w:rsidRDefault="00DC6EF7" w:rsidP="008C610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480" w:lineRule="exact"/>
        <w:ind w:firstLineChars="200" w:firstLine="560"/>
        <w:rPr>
          <w:rFonts w:ascii="宋体" w:hAnsi="宋体"/>
          <w:color w:val="000000"/>
          <w:sz w:val="28"/>
          <w:szCs w:val="28"/>
        </w:rPr>
      </w:pPr>
      <w:r w:rsidRPr="00B40203">
        <w:rPr>
          <w:rFonts w:ascii="宋体" w:hAnsi="宋体"/>
          <w:color w:val="000000"/>
          <w:sz w:val="28"/>
          <w:szCs w:val="28"/>
        </w:rPr>
        <w:t>2.3</w:t>
      </w:r>
      <w:r w:rsidRPr="00B40203">
        <w:rPr>
          <w:rFonts w:ascii="宋体" w:hAnsi="宋体" w:hint="eastAsia"/>
          <w:color w:val="000000"/>
          <w:sz w:val="28"/>
          <w:szCs w:val="28"/>
        </w:rPr>
        <w:t>未按规定格式要求编制参选文件的。</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2.4</w:t>
      </w:r>
      <w:r w:rsidRPr="00B40203">
        <w:rPr>
          <w:rFonts w:ascii="宋体" w:hAnsi="宋体" w:hint="eastAsia"/>
          <w:color w:val="000000"/>
          <w:sz w:val="28"/>
          <w:szCs w:val="28"/>
        </w:rPr>
        <w:t>参选人未通过质询的。</w:t>
      </w:r>
    </w:p>
    <w:p w:rsidR="00DC6EF7" w:rsidRPr="00B40203" w:rsidRDefault="00DC6EF7" w:rsidP="008C6102">
      <w:pPr>
        <w:spacing w:line="480" w:lineRule="exact"/>
        <w:ind w:firstLineChars="200" w:firstLine="560"/>
        <w:rPr>
          <w:rFonts w:ascii="宋体" w:hAnsi="宋体"/>
          <w:color w:val="000000"/>
          <w:sz w:val="28"/>
          <w:szCs w:val="28"/>
        </w:rPr>
      </w:pPr>
      <w:r w:rsidRPr="00B40203">
        <w:rPr>
          <w:rFonts w:ascii="宋体" w:hAnsi="宋体"/>
          <w:color w:val="000000"/>
          <w:sz w:val="28"/>
          <w:szCs w:val="28"/>
        </w:rPr>
        <w:t>2.5</w:t>
      </w:r>
      <w:r w:rsidRPr="00B40203">
        <w:rPr>
          <w:rFonts w:ascii="宋体" w:hAnsi="宋体" w:hint="eastAsia"/>
          <w:color w:val="000000"/>
          <w:sz w:val="28"/>
          <w:szCs w:val="28"/>
        </w:rPr>
        <w:t>违反规定影响开选评选工作或采取其他方式对比选人施加影响的。</w:t>
      </w: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第五章   参选人选定</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1、比选人将在投标截至日期后另行组织比选会，参选人选定工作在比选人有关部门监督下，由比选人依照规定组建的评选委员会负责。</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气体有限公司评选委员会按规定程序,根据评标的标准和要求综合评定确定中选单位。</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    3、中选单位公布在集团公司（www.fjpec.com.cn）及权属企业(www.fjfhtc.com)网站。</w:t>
      </w: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w:t>
      </w:r>
      <w:proofErr w:type="gramStart"/>
      <w:r w:rsidRPr="00504B72">
        <w:rPr>
          <w:rFonts w:ascii="宋体" w:hAnsi="宋体" w:cs="宋体" w:hint="eastAsia"/>
          <w:color w:val="000000"/>
          <w:sz w:val="28"/>
          <w:szCs w:val="28"/>
        </w:rPr>
        <w:t>签定</w:t>
      </w:r>
      <w:proofErr w:type="gramEnd"/>
      <w:r w:rsidRPr="00504B72">
        <w:rPr>
          <w:rFonts w:ascii="宋体" w:hAnsi="宋体" w:cs="宋体" w:hint="eastAsia"/>
          <w:color w:val="000000"/>
          <w:sz w:val="28"/>
          <w:szCs w:val="28"/>
        </w:rPr>
        <w:t>合同的条款，比选文件合同条款中没有</w:t>
      </w:r>
      <w:r w:rsidRPr="00504B72">
        <w:rPr>
          <w:rFonts w:ascii="宋体" w:hAnsi="宋体" w:cs="宋体" w:hint="eastAsia"/>
          <w:color w:val="000000"/>
          <w:sz w:val="28"/>
          <w:szCs w:val="28"/>
        </w:rPr>
        <w:lastRenderedPageBreak/>
        <w:t xml:space="preserve">规定的内容，比选人、参选人认为有必要进行补充，可另行商定解决。 </w:t>
      </w:r>
    </w:p>
    <w:p w:rsidR="00504B72" w:rsidRPr="00504B72" w:rsidRDefault="00504B72" w:rsidP="00504B72">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w:t>
      </w:r>
      <w:proofErr w:type="gramStart"/>
      <w:r w:rsidRPr="00504B72">
        <w:rPr>
          <w:rFonts w:ascii="宋体" w:hAnsi="宋体" w:cs="宋体" w:hint="eastAsia"/>
          <w:color w:val="000000"/>
          <w:sz w:val="28"/>
          <w:szCs w:val="28"/>
        </w:rPr>
        <w:t>福化天辰</w:t>
      </w:r>
      <w:proofErr w:type="gramEnd"/>
      <w:r w:rsidRPr="00504B72">
        <w:rPr>
          <w:rFonts w:ascii="宋体" w:hAnsi="宋体" w:cs="宋体" w:hint="eastAsia"/>
          <w:color w:val="000000"/>
          <w:sz w:val="28"/>
          <w:szCs w:val="28"/>
        </w:rPr>
        <w:t>气体有限公司。</w:t>
      </w:r>
    </w:p>
    <w:p w:rsidR="00504B72" w:rsidRPr="00504B72" w:rsidRDefault="00504B72" w:rsidP="00504B72">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4、比选联系人：陈素芳</w:t>
      </w:r>
    </w:p>
    <w:p w:rsidR="00DC6EF7" w:rsidRPr="00B40203" w:rsidRDefault="00504B72" w:rsidP="00504B72">
      <w:pPr>
        <w:spacing w:line="480" w:lineRule="exact"/>
        <w:rPr>
          <w:rFonts w:ascii="宋体" w:hAnsi="宋体"/>
          <w:color w:val="000000"/>
          <w:sz w:val="28"/>
          <w:szCs w:val="28"/>
        </w:rPr>
      </w:pPr>
      <w:r w:rsidRPr="00504B72">
        <w:rPr>
          <w:rFonts w:ascii="宋体" w:hAnsi="宋体" w:cs="宋体" w:hint="eastAsia"/>
          <w:color w:val="000000"/>
          <w:sz w:val="28"/>
          <w:szCs w:val="28"/>
        </w:rPr>
        <w:t>5、联系电话：13515920301</w:t>
      </w:r>
    </w:p>
    <w:p w:rsidR="00DC6EF7" w:rsidRPr="00B40203" w:rsidRDefault="00DC6EF7" w:rsidP="008C6102">
      <w:pPr>
        <w:spacing w:line="480" w:lineRule="exact"/>
        <w:rPr>
          <w:rFonts w:ascii="宋体" w:hAnsi="宋体" w:cs="宋体"/>
          <w:color w:val="000000"/>
          <w:sz w:val="28"/>
          <w:szCs w:val="28"/>
        </w:rPr>
      </w:pPr>
    </w:p>
    <w:p w:rsidR="00DC6EF7" w:rsidRPr="00B40203" w:rsidRDefault="00DC6EF7" w:rsidP="008C6102">
      <w:pPr>
        <w:spacing w:line="480" w:lineRule="exact"/>
        <w:rPr>
          <w:rFonts w:ascii="宋体" w:hAnsi="宋体" w:cs="宋体"/>
          <w:color w:val="000000"/>
          <w:sz w:val="28"/>
          <w:szCs w:val="28"/>
        </w:rPr>
      </w:pPr>
    </w:p>
    <w:p w:rsidR="00DC6EF7" w:rsidRPr="00B40203" w:rsidRDefault="00DC6EF7" w:rsidP="008C6102">
      <w:pPr>
        <w:spacing w:line="480" w:lineRule="exact"/>
        <w:rPr>
          <w:rFonts w:ascii="宋体" w:hAnsi="宋体" w:cs="宋体"/>
          <w:color w:val="000000"/>
          <w:sz w:val="28"/>
          <w:szCs w:val="28"/>
        </w:rPr>
      </w:pPr>
    </w:p>
    <w:p w:rsidR="00DC6EF7" w:rsidRPr="00B40203" w:rsidRDefault="00DC6EF7" w:rsidP="008C6102">
      <w:pPr>
        <w:spacing w:line="480" w:lineRule="exact"/>
        <w:rPr>
          <w:rFonts w:ascii="宋体" w:hAnsi="宋体" w:cs="宋体"/>
          <w:color w:val="000000"/>
          <w:sz w:val="28"/>
          <w:szCs w:val="28"/>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B94FF1" w:rsidRDefault="00B94FF1" w:rsidP="008C6102">
      <w:pPr>
        <w:spacing w:line="480" w:lineRule="exact"/>
        <w:rPr>
          <w:rFonts w:ascii="宋体" w:hAnsi="宋体" w:cs="宋体"/>
          <w:color w:val="000000"/>
          <w:sz w:val="30"/>
          <w:szCs w:val="30"/>
        </w:rPr>
      </w:pPr>
    </w:p>
    <w:p w:rsidR="00DC6EF7" w:rsidRPr="00B40203" w:rsidRDefault="00DC6EF7" w:rsidP="008C6102">
      <w:pPr>
        <w:spacing w:line="480" w:lineRule="exact"/>
        <w:rPr>
          <w:rFonts w:ascii="宋体" w:hAnsi="宋体" w:cs="宋体"/>
          <w:color w:val="000000"/>
          <w:sz w:val="30"/>
          <w:szCs w:val="30"/>
        </w:rPr>
      </w:pPr>
      <w:r w:rsidRPr="00B40203">
        <w:rPr>
          <w:rFonts w:ascii="宋体" w:hAnsi="宋体" w:cs="宋体" w:hint="eastAsia"/>
          <w:color w:val="000000"/>
          <w:sz w:val="30"/>
          <w:szCs w:val="30"/>
        </w:rPr>
        <w:lastRenderedPageBreak/>
        <w:t>附件一：</w:t>
      </w:r>
    </w:p>
    <w:p w:rsidR="00DC6EF7" w:rsidRPr="00B40203" w:rsidRDefault="00DC6EF7" w:rsidP="008C6102">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DC6EF7" w:rsidRPr="00B40203" w:rsidRDefault="00DC6EF7" w:rsidP="008C6102">
      <w:pPr>
        <w:snapToGrid w:val="0"/>
        <w:spacing w:line="480" w:lineRule="exact"/>
        <w:rPr>
          <w:rFonts w:ascii="宋体" w:hAnsi="宋体"/>
          <w:color w:val="000000"/>
          <w:sz w:val="24"/>
          <w:szCs w:val="24"/>
        </w:rPr>
      </w:pPr>
      <w:r w:rsidRPr="00B40203">
        <w:rPr>
          <w:rFonts w:ascii="宋体" w:hAnsi="宋体" w:hint="eastAsia"/>
          <w:color w:val="000000"/>
          <w:sz w:val="24"/>
          <w:szCs w:val="24"/>
        </w:rPr>
        <w:t>福建省福化天辰气体有限公司：</w:t>
      </w:r>
    </w:p>
    <w:p w:rsidR="00DC6EF7" w:rsidRPr="00B40203" w:rsidRDefault="00DC6EF7" w:rsidP="008C6102">
      <w:pPr>
        <w:spacing w:line="480" w:lineRule="exact"/>
        <w:ind w:firstLineChars="200" w:firstLine="480"/>
        <w:rPr>
          <w:rFonts w:ascii="宋体" w:hAnsi="宋体"/>
          <w:color w:val="000000"/>
          <w:sz w:val="24"/>
          <w:szCs w:val="24"/>
        </w:rPr>
      </w:pPr>
      <w:r w:rsidRPr="00B40203">
        <w:rPr>
          <w:rFonts w:ascii="宋体" w:hAnsi="宋体" w:cs="宋体" w:hint="eastAsia"/>
          <w:color w:val="000000"/>
          <w:sz w:val="24"/>
          <w:szCs w:val="24"/>
        </w:rPr>
        <w:t>贵公司</w:t>
      </w:r>
      <w:r w:rsidRPr="00B40203">
        <w:rPr>
          <w:rFonts w:ascii="宋体" w:hAnsi="宋体" w:cs="宋体"/>
          <w:color w:val="000000"/>
          <w:sz w:val="24"/>
          <w:szCs w:val="24"/>
        </w:rPr>
        <w:t>2019</w:t>
      </w:r>
      <w:r w:rsidRPr="00B40203">
        <w:rPr>
          <w:rFonts w:ascii="宋体" w:hAnsi="宋体" w:cs="宋体" w:hint="eastAsia"/>
          <w:color w:val="000000"/>
          <w:sz w:val="24"/>
          <w:szCs w:val="24"/>
        </w:rPr>
        <w:t>年商务车采购（别克</w:t>
      </w:r>
      <w:r w:rsidRPr="00B40203">
        <w:rPr>
          <w:rFonts w:ascii="宋体" w:hAnsi="宋体" w:cs="宋体"/>
          <w:color w:val="000000"/>
          <w:sz w:val="24"/>
          <w:szCs w:val="24"/>
        </w:rPr>
        <w:t>GL8</w:t>
      </w:r>
      <w:r w:rsidRPr="00B40203">
        <w:rPr>
          <w:rFonts w:ascii="宋体" w:hAnsi="宋体" w:cs="宋体" w:hint="eastAsia"/>
          <w:color w:val="000000"/>
          <w:sz w:val="24"/>
          <w:szCs w:val="24"/>
        </w:rPr>
        <w:t>）项目</w:t>
      </w:r>
      <w:r w:rsidRPr="00B40203">
        <w:rPr>
          <w:rFonts w:ascii="宋体" w:hAnsi="宋体" w:hint="eastAsia"/>
          <w:color w:val="000000"/>
          <w:sz w:val="24"/>
          <w:szCs w:val="24"/>
        </w:rPr>
        <w:t>比选文件我公司已阅知并完全同意，承诺此次报价真实、有效。同时承诺，中选后认真履行中标义务，提供符合要求的产品及相应服务。现将本公司有关报价及说明如下附表：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6798"/>
      </w:tblGrid>
      <w:tr w:rsidR="00DC6EF7" w:rsidRPr="00B40203" w:rsidTr="005B7426">
        <w:trPr>
          <w:trHeight w:val="706"/>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产品名称</w:t>
            </w:r>
          </w:p>
        </w:tc>
        <w:tc>
          <w:tcPr>
            <w:tcW w:w="6798"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商务车</w:t>
            </w:r>
          </w:p>
        </w:tc>
      </w:tr>
      <w:tr w:rsidR="00DC6EF7" w:rsidRPr="00B40203" w:rsidTr="005B7426">
        <w:trPr>
          <w:trHeight w:val="257"/>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品牌及型号</w:t>
            </w:r>
          </w:p>
        </w:tc>
        <w:tc>
          <w:tcPr>
            <w:tcW w:w="6798"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别克</w:t>
            </w:r>
            <w:r w:rsidRPr="00B40203">
              <w:rPr>
                <w:rFonts w:ascii="宋体" w:hAnsi="宋体"/>
                <w:color w:val="000000"/>
                <w:sz w:val="24"/>
                <w:szCs w:val="24"/>
              </w:rPr>
              <w:t>/GL8/ES/28T</w:t>
            </w:r>
          </w:p>
        </w:tc>
      </w:tr>
      <w:tr w:rsidR="00DC6EF7" w:rsidRPr="00B40203" w:rsidTr="005B7426">
        <w:trPr>
          <w:trHeight w:val="179"/>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车型配置</w:t>
            </w:r>
          </w:p>
        </w:tc>
        <w:tc>
          <w:tcPr>
            <w:tcW w:w="6798"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别克</w:t>
            </w:r>
            <w:r w:rsidRPr="00B40203">
              <w:rPr>
                <w:rFonts w:ascii="宋体" w:hAnsi="宋体"/>
                <w:color w:val="000000"/>
                <w:sz w:val="24"/>
                <w:szCs w:val="24"/>
              </w:rPr>
              <w:t>/GL8/ES/28T</w:t>
            </w:r>
            <w:r w:rsidRPr="00B40203">
              <w:rPr>
                <w:rFonts w:ascii="宋体" w:hAnsi="宋体" w:hint="eastAsia"/>
                <w:color w:val="000000"/>
                <w:sz w:val="24"/>
                <w:szCs w:val="24"/>
              </w:rPr>
              <w:t>厂家标配参数配置</w:t>
            </w:r>
          </w:p>
        </w:tc>
      </w:tr>
      <w:tr w:rsidR="00DC6EF7" w:rsidRPr="00B40203" w:rsidTr="005B7426">
        <w:trPr>
          <w:trHeight w:val="271"/>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车身颜色</w:t>
            </w:r>
          </w:p>
        </w:tc>
        <w:tc>
          <w:tcPr>
            <w:tcW w:w="6798" w:type="dxa"/>
          </w:tcPr>
          <w:p w:rsidR="00DC6EF7" w:rsidRPr="00B40203" w:rsidRDefault="00FB08D5" w:rsidP="008C6102">
            <w:pPr>
              <w:spacing w:line="480" w:lineRule="exact"/>
              <w:jc w:val="left"/>
              <w:rPr>
                <w:rFonts w:ascii="宋体" w:hAnsi="宋体"/>
                <w:color w:val="000000"/>
                <w:sz w:val="24"/>
                <w:szCs w:val="24"/>
              </w:rPr>
            </w:pPr>
            <w:r>
              <w:rPr>
                <w:rFonts w:ascii="宋体" w:hAnsi="宋体" w:hint="eastAsia"/>
                <w:color w:val="000000"/>
                <w:sz w:val="24"/>
                <w:szCs w:val="24"/>
              </w:rPr>
              <w:t>紫檀</w:t>
            </w:r>
            <w:r>
              <w:rPr>
                <w:rFonts w:ascii="宋体" w:hAnsi="宋体"/>
                <w:color w:val="000000"/>
                <w:sz w:val="24"/>
                <w:szCs w:val="24"/>
              </w:rPr>
              <w:t>色</w:t>
            </w:r>
          </w:p>
        </w:tc>
      </w:tr>
      <w:tr w:rsidR="00DC6EF7" w:rsidRPr="00B40203" w:rsidTr="005B7426">
        <w:trPr>
          <w:trHeight w:val="56"/>
        </w:trPr>
        <w:tc>
          <w:tcPr>
            <w:tcW w:w="2268" w:type="dxa"/>
            <w:vAlign w:val="center"/>
          </w:tcPr>
          <w:p w:rsidR="00DC6EF7" w:rsidRPr="00CC16D5" w:rsidRDefault="00DC6EF7" w:rsidP="005B7426">
            <w:pPr>
              <w:spacing w:line="480" w:lineRule="exact"/>
              <w:jc w:val="center"/>
              <w:rPr>
                <w:rFonts w:ascii="宋体" w:hAnsi="宋体"/>
                <w:color w:val="000000"/>
                <w:sz w:val="24"/>
                <w:szCs w:val="24"/>
              </w:rPr>
            </w:pPr>
            <w:r w:rsidRPr="00CC16D5">
              <w:rPr>
                <w:rFonts w:ascii="宋体" w:hAnsi="宋体" w:hint="eastAsia"/>
                <w:color w:val="000000"/>
                <w:sz w:val="24"/>
                <w:szCs w:val="24"/>
              </w:rPr>
              <w:t>车身价（元）</w:t>
            </w:r>
          </w:p>
        </w:tc>
        <w:tc>
          <w:tcPr>
            <w:tcW w:w="6798" w:type="dxa"/>
          </w:tcPr>
          <w:p w:rsidR="00DC6EF7" w:rsidRPr="00CC16D5" w:rsidRDefault="00DC6EF7" w:rsidP="008C6102">
            <w:pPr>
              <w:spacing w:line="480" w:lineRule="exact"/>
              <w:jc w:val="left"/>
              <w:rPr>
                <w:rFonts w:ascii="宋体" w:hAnsi="宋体"/>
                <w:color w:val="000000"/>
                <w:sz w:val="24"/>
                <w:szCs w:val="24"/>
              </w:rPr>
            </w:pPr>
            <w:r w:rsidRPr="00CC16D5">
              <w:rPr>
                <w:rFonts w:ascii="宋体" w:hAnsi="宋体" w:hint="eastAsia"/>
                <w:color w:val="000000"/>
                <w:sz w:val="24"/>
                <w:szCs w:val="24"/>
              </w:rPr>
              <w:t>（不含税价</w:t>
            </w:r>
            <w:r w:rsidRPr="00CC16D5">
              <w:rPr>
                <w:rFonts w:ascii="宋体" w:hAnsi="宋体"/>
                <w:color w:val="000000"/>
                <w:sz w:val="24"/>
                <w:szCs w:val="24"/>
              </w:rPr>
              <w:t>+</w:t>
            </w:r>
            <w:r w:rsidRPr="00CC16D5">
              <w:rPr>
                <w:rFonts w:ascii="宋体" w:hAnsi="宋体" w:hint="eastAsia"/>
                <w:color w:val="000000"/>
                <w:sz w:val="24"/>
                <w:szCs w:val="24"/>
              </w:rPr>
              <w:t>税率</w:t>
            </w:r>
            <w:r w:rsidRPr="00CC16D5">
              <w:rPr>
                <w:rFonts w:ascii="宋体" w:hAnsi="宋体"/>
                <w:color w:val="000000"/>
                <w:sz w:val="24"/>
                <w:szCs w:val="24"/>
              </w:rPr>
              <w:t>%</w:t>
            </w:r>
            <w:r w:rsidRPr="00CC16D5">
              <w:rPr>
                <w:rFonts w:ascii="宋体" w:hAnsi="宋体" w:hint="eastAsia"/>
                <w:color w:val="000000"/>
                <w:sz w:val="24"/>
                <w:szCs w:val="24"/>
              </w:rPr>
              <w:t>）</w:t>
            </w:r>
          </w:p>
        </w:tc>
      </w:tr>
      <w:tr w:rsidR="00DC6EF7" w:rsidRPr="00B40203" w:rsidTr="005B7426">
        <w:trPr>
          <w:trHeight w:val="56"/>
        </w:trPr>
        <w:tc>
          <w:tcPr>
            <w:tcW w:w="2268" w:type="dxa"/>
            <w:vAlign w:val="center"/>
          </w:tcPr>
          <w:p w:rsidR="00DC6EF7" w:rsidRPr="00CC16D5" w:rsidRDefault="00DC6EF7" w:rsidP="005B7426">
            <w:pPr>
              <w:spacing w:line="480" w:lineRule="exact"/>
              <w:jc w:val="center"/>
              <w:rPr>
                <w:rFonts w:ascii="宋体" w:hAnsi="宋体"/>
                <w:color w:val="000000"/>
                <w:sz w:val="24"/>
                <w:szCs w:val="24"/>
              </w:rPr>
            </w:pPr>
            <w:r w:rsidRPr="00CC16D5">
              <w:rPr>
                <w:rFonts w:ascii="宋体" w:hAnsi="宋体" w:hint="eastAsia"/>
                <w:color w:val="000000"/>
                <w:sz w:val="24"/>
                <w:szCs w:val="24"/>
              </w:rPr>
              <w:t>保险费（元）</w:t>
            </w:r>
          </w:p>
        </w:tc>
        <w:tc>
          <w:tcPr>
            <w:tcW w:w="6798" w:type="dxa"/>
          </w:tcPr>
          <w:p w:rsidR="00DC6EF7" w:rsidRPr="00CC16D5" w:rsidRDefault="00DC6EF7" w:rsidP="008C6102">
            <w:pPr>
              <w:spacing w:line="480" w:lineRule="exact"/>
              <w:jc w:val="left"/>
              <w:rPr>
                <w:rFonts w:ascii="宋体" w:hAnsi="宋体"/>
                <w:color w:val="000000"/>
                <w:sz w:val="24"/>
                <w:szCs w:val="24"/>
              </w:rPr>
            </w:pPr>
            <w:r w:rsidRPr="00CC16D5">
              <w:rPr>
                <w:rFonts w:ascii="宋体" w:hAnsi="宋体" w:hint="eastAsia"/>
                <w:color w:val="000000"/>
                <w:sz w:val="24"/>
                <w:szCs w:val="24"/>
              </w:rPr>
              <w:t>（不含税价</w:t>
            </w:r>
            <w:r w:rsidRPr="00CC16D5">
              <w:rPr>
                <w:rFonts w:ascii="宋体" w:hAnsi="宋体"/>
                <w:color w:val="000000"/>
                <w:sz w:val="24"/>
                <w:szCs w:val="24"/>
              </w:rPr>
              <w:t>+</w:t>
            </w:r>
            <w:r w:rsidRPr="00CC16D5">
              <w:rPr>
                <w:rFonts w:ascii="宋体" w:hAnsi="宋体" w:hint="eastAsia"/>
                <w:color w:val="000000"/>
                <w:sz w:val="24"/>
                <w:szCs w:val="24"/>
              </w:rPr>
              <w:t>税率</w:t>
            </w:r>
            <w:r w:rsidRPr="00CC16D5">
              <w:rPr>
                <w:rFonts w:ascii="宋体" w:hAnsi="宋体"/>
                <w:color w:val="000000"/>
                <w:sz w:val="24"/>
                <w:szCs w:val="24"/>
              </w:rPr>
              <w:t>%</w:t>
            </w:r>
            <w:r w:rsidRPr="00CC16D5">
              <w:rPr>
                <w:rFonts w:ascii="宋体" w:hAnsi="宋体" w:hint="eastAsia"/>
                <w:color w:val="000000"/>
                <w:sz w:val="24"/>
                <w:szCs w:val="24"/>
              </w:rPr>
              <w:t>）</w:t>
            </w:r>
          </w:p>
        </w:tc>
      </w:tr>
      <w:tr w:rsidR="00DC6EF7" w:rsidRPr="00B40203" w:rsidTr="005B7426">
        <w:trPr>
          <w:trHeight w:val="56"/>
        </w:trPr>
        <w:tc>
          <w:tcPr>
            <w:tcW w:w="2268" w:type="dxa"/>
            <w:vAlign w:val="center"/>
          </w:tcPr>
          <w:p w:rsidR="00DC6EF7" w:rsidRPr="00CC16D5" w:rsidRDefault="00DC6EF7" w:rsidP="005B7426">
            <w:pPr>
              <w:spacing w:line="480" w:lineRule="exact"/>
              <w:jc w:val="center"/>
              <w:rPr>
                <w:rFonts w:ascii="宋体" w:hAnsi="宋体"/>
                <w:color w:val="000000"/>
                <w:sz w:val="24"/>
                <w:szCs w:val="24"/>
              </w:rPr>
            </w:pPr>
            <w:r w:rsidRPr="00CC16D5">
              <w:rPr>
                <w:rFonts w:ascii="宋体" w:hAnsi="宋体" w:hint="eastAsia"/>
                <w:color w:val="000000"/>
                <w:sz w:val="24"/>
                <w:szCs w:val="24"/>
              </w:rPr>
              <w:t>上牌费（元）</w:t>
            </w:r>
          </w:p>
        </w:tc>
        <w:tc>
          <w:tcPr>
            <w:tcW w:w="6798" w:type="dxa"/>
          </w:tcPr>
          <w:p w:rsidR="00DC6EF7" w:rsidRPr="00CC16D5" w:rsidRDefault="00DC6EF7" w:rsidP="008C6102">
            <w:pPr>
              <w:spacing w:line="480" w:lineRule="exact"/>
              <w:jc w:val="left"/>
              <w:rPr>
                <w:rFonts w:ascii="宋体" w:hAnsi="宋体"/>
                <w:color w:val="000000"/>
                <w:sz w:val="24"/>
                <w:szCs w:val="24"/>
              </w:rPr>
            </w:pPr>
            <w:r w:rsidRPr="00CC16D5">
              <w:rPr>
                <w:rFonts w:ascii="宋体" w:hAnsi="宋体" w:hint="eastAsia"/>
                <w:color w:val="000000"/>
                <w:sz w:val="24"/>
                <w:szCs w:val="24"/>
              </w:rPr>
              <w:t>（不含税价</w:t>
            </w:r>
            <w:r w:rsidRPr="00CC16D5">
              <w:rPr>
                <w:rFonts w:ascii="宋体" w:hAnsi="宋体"/>
                <w:color w:val="000000"/>
                <w:sz w:val="24"/>
                <w:szCs w:val="24"/>
              </w:rPr>
              <w:t>+</w:t>
            </w:r>
            <w:r w:rsidRPr="00CC16D5">
              <w:rPr>
                <w:rFonts w:ascii="宋体" w:hAnsi="宋体" w:hint="eastAsia"/>
                <w:color w:val="000000"/>
                <w:sz w:val="24"/>
                <w:szCs w:val="24"/>
              </w:rPr>
              <w:t>税率</w:t>
            </w:r>
            <w:r w:rsidRPr="00CC16D5">
              <w:rPr>
                <w:rFonts w:ascii="宋体" w:hAnsi="宋体"/>
                <w:color w:val="000000"/>
                <w:sz w:val="24"/>
                <w:szCs w:val="24"/>
              </w:rPr>
              <w:t>%</w:t>
            </w:r>
            <w:r w:rsidRPr="00CC16D5">
              <w:rPr>
                <w:rFonts w:ascii="宋体" w:hAnsi="宋体" w:hint="eastAsia"/>
                <w:color w:val="000000"/>
                <w:sz w:val="24"/>
                <w:szCs w:val="24"/>
              </w:rPr>
              <w:t>）</w:t>
            </w:r>
          </w:p>
        </w:tc>
      </w:tr>
      <w:tr w:rsidR="00DC6EF7" w:rsidRPr="00B40203" w:rsidTr="005B7426">
        <w:trPr>
          <w:trHeight w:val="56"/>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购置税（元）</w:t>
            </w:r>
          </w:p>
        </w:tc>
        <w:tc>
          <w:tcPr>
            <w:tcW w:w="6798"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7454A3">
        <w:trPr>
          <w:trHeight w:val="56"/>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总价</w:t>
            </w:r>
            <w:r w:rsidRPr="00B40203">
              <w:rPr>
                <w:rFonts w:ascii="宋体" w:hAnsi="宋体"/>
                <w:color w:val="000000"/>
                <w:sz w:val="24"/>
                <w:szCs w:val="24"/>
              </w:rPr>
              <w:t>(</w:t>
            </w:r>
            <w:r w:rsidRPr="00B40203">
              <w:rPr>
                <w:rFonts w:ascii="宋体" w:hAnsi="宋体" w:hint="eastAsia"/>
                <w:color w:val="000000"/>
                <w:sz w:val="24"/>
                <w:szCs w:val="24"/>
              </w:rPr>
              <w:t>元</w:t>
            </w:r>
            <w:r w:rsidRPr="00B40203">
              <w:rPr>
                <w:rFonts w:ascii="宋体" w:hAnsi="宋体"/>
                <w:color w:val="000000"/>
                <w:sz w:val="24"/>
                <w:szCs w:val="24"/>
              </w:rPr>
              <w:t>)</w:t>
            </w:r>
          </w:p>
        </w:tc>
        <w:tc>
          <w:tcPr>
            <w:tcW w:w="6798" w:type="dxa"/>
            <w:tcBorders>
              <w:bottom w:val="single" w:sz="4" w:space="0" w:color="auto"/>
            </w:tcBorders>
          </w:tcPr>
          <w:p w:rsidR="00DC6EF7" w:rsidRPr="00B40203" w:rsidRDefault="00DC6EF7" w:rsidP="008C6102">
            <w:pPr>
              <w:spacing w:line="480" w:lineRule="exact"/>
              <w:ind w:firstLineChars="500" w:firstLine="1200"/>
              <w:jc w:val="left"/>
              <w:rPr>
                <w:rFonts w:ascii="宋体" w:hAnsi="宋体"/>
                <w:color w:val="000000"/>
                <w:sz w:val="24"/>
                <w:szCs w:val="24"/>
              </w:rPr>
            </w:pPr>
            <w:r w:rsidRPr="00B40203">
              <w:rPr>
                <w:rFonts w:ascii="宋体" w:hAnsi="宋体" w:hint="eastAsia"/>
                <w:color w:val="000000"/>
                <w:sz w:val="24"/>
                <w:szCs w:val="24"/>
              </w:rPr>
              <w:t>￥</w:t>
            </w:r>
            <w:r w:rsidRPr="00B40203">
              <w:rPr>
                <w:rFonts w:ascii="宋体" w:hAnsi="宋体"/>
                <w:color w:val="000000"/>
                <w:sz w:val="24"/>
                <w:szCs w:val="24"/>
              </w:rPr>
              <w:t xml:space="preserve">             </w:t>
            </w:r>
            <w:r w:rsidRPr="00B40203">
              <w:rPr>
                <w:rFonts w:ascii="宋体" w:hAnsi="宋体" w:hint="eastAsia"/>
                <w:color w:val="000000"/>
                <w:sz w:val="24"/>
                <w:szCs w:val="24"/>
              </w:rPr>
              <w:t>（</w:t>
            </w:r>
            <w:r w:rsidRPr="00B40203">
              <w:rPr>
                <w:rFonts w:ascii="宋体" w:hAnsi="宋体"/>
                <w:color w:val="000000"/>
                <w:sz w:val="24"/>
                <w:szCs w:val="24"/>
              </w:rPr>
              <w:t xml:space="preserve"> </w:t>
            </w:r>
            <w:r w:rsidRPr="00B40203">
              <w:rPr>
                <w:rFonts w:ascii="宋体" w:hAnsi="宋体" w:hint="eastAsia"/>
                <w:color w:val="000000"/>
                <w:sz w:val="24"/>
                <w:szCs w:val="24"/>
              </w:rPr>
              <w:t>大写）</w:t>
            </w:r>
          </w:p>
        </w:tc>
      </w:tr>
      <w:tr w:rsidR="00DC6EF7" w:rsidRPr="00B40203" w:rsidTr="00997651">
        <w:trPr>
          <w:trHeight w:val="1012"/>
        </w:trPr>
        <w:tc>
          <w:tcPr>
            <w:tcW w:w="2268" w:type="dxa"/>
            <w:vAlign w:val="center"/>
          </w:tcPr>
          <w:p w:rsidR="00DC6EF7" w:rsidRPr="00B40203" w:rsidRDefault="00DC6EF7" w:rsidP="005B7426">
            <w:pPr>
              <w:spacing w:line="480" w:lineRule="exact"/>
              <w:jc w:val="center"/>
              <w:rPr>
                <w:rFonts w:ascii="宋体" w:hAnsi="宋体"/>
                <w:color w:val="000000"/>
                <w:sz w:val="24"/>
                <w:szCs w:val="24"/>
              </w:rPr>
            </w:pPr>
            <w:r w:rsidRPr="00B40203">
              <w:rPr>
                <w:rFonts w:ascii="宋体" w:hAnsi="宋体" w:hint="eastAsia"/>
                <w:color w:val="000000"/>
                <w:sz w:val="24"/>
                <w:szCs w:val="24"/>
              </w:rPr>
              <w:t>备注：</w:t>
            </w:r>
          </w:p>
        </w:tc>
        <w:tc>
          <w:tcPr>
            <w:tcW w:w="6798" w:type="dxa"/>
            <w:tcBorders>
              <w:bottom w:val="single" w:sz="4" w:space="0" w:color="auto"/>
            </w:tcBorders>
          </w:tcPr>
          <w:p w:rsidR="00DC6EF7" w:rsidRPr="00B40203" w:rsidRDefault="00DC6EF7" w:rsidP="007454A3">
            <w:pPr>
              <w:spacing w:line="360" w:lineRule="exact"/>
              <w:jc w:val="left"/>
              <w:rPr>
                <w:rFonts w:ascii="宋体" w:hAnsi="宋体"/>
                <w:color w:val="000000"/>
                <w:sz w:val="24"/>
                <w:szCs w:val="24"/>
              </w:rPr>
            </w:pPr>
            <w:r w:rsidRPr="00B40203">
              <w:rPr>
                <w:rFonts w:ascii="宋体" w:hAnsi="宋体" w:hint="eastAsia"/>
                <w:color w:val="000000"/>
                <w:sz w:val="24"/>
                <w:szCs w:val="24"/>
              </w:rPr>
              <w:t>投保险种：</w:t>
            </w:r>
            <w:r w:rsidRPr="00B40203">
              <w:rPr>
                <w:rFonts w:ascii="宋体" w:hAnsi="宋体"/>
                <w:color w:val="000000"/>
                <w:sz w:val="24"/>
                <w:szCs w:val="24"/>
              </w:rPr>
              <w:t>1.</w:t>
            </w:r>
            <w:r w:rsidRPr="00B40203">
              <w:rPr>
                <w:rFonts w:ascii="宋体" w:hAnsi="宋体" w:hint="eastAsia"/>
                <w:color w:val="000000"/>
                <w:sz w:val="24"/>
                <w:szCs w:val="24"/>
              </w:rPr>
              <w:t>机动车交通事故强制责任险</w:t>
            </w:r>
            <w:r w:rsidRPr="00B40203">
              <w:rPr>
                <w:rFonts w:ascii="宋体" w:hAnsi="宋体"/>
                <w:color w:val="000000"/>
                <w:sz w:val="24"/>
                <w:szCs w:val="24"/>
              </w:rPr>
              <w:t>2.</w:t>
            </w:r>
            <w:r w:rsidRPr="00B40203">
              <w:rPr>
                <w:rFonts w:ascii="宋体" w:hAnsi="宋体" w:hint="eastAsia"/>
                <w:color w:val="000000"/>
                <w:sz w:val="24"/>
                <w:szCs w:val="24"/>
              </w:rPr>
              <w:t>机动车损失险</w:t>
            </w:r>
            <w:r w:rsidRPr="00B40203">
              <w:rPr>
                <w:rFonts w:ascii="宋体" w:hAnsi="宋体"/>
                <w:color w:val="000000"/>
                <w:sz w:val="24"/>
                <w:szCs w:val="24"/>
              </w:rPr>
              <w:t>3.</w:t>
            </w:r>
            <w:proofErr w:type="gramStart"/>
            <w:r w:rsidRPr="00B40203">
              <w:rPr>
                <w:rFonts w:ascii="宋体" w:hAnsi="宋体" w:hint="eastAsia"/>
                <w:color w:val="000000"/>
                <w:sz w:val="24"/>
                <w:szCs w:val="24"/>
              </w:rPr>
              <w:t>盗</w:t>
            </w:r>
            <w:proofErr w:type="gramEnd"/>
            <w:r w:rsidRPr="00B40203">
              <w:rPr>
                <w:rFonts w:ascii="宋体" w:hAnsi="宋体" w:hint="eastAsia"/>
                <w:color w:val="000000"/>
                <w:sz w:val="24"/>
                <w:szCs w:val="24"/>
              </w:rPr>
              <w:t>抢险</w:t>
            </w:r>
            <w:r w:rsidRPr="00B40203">
              <w:rPr>
                <w:rFonts w:ascii="宋体" w:hAnsi="宋体"/>
                <w:color w:val="000000"/>
                <w:sz w:val="24"/>
                <w:szCs w:val="24"/>
              </w:rPr>
              <w:t>4.</w:t>
            </w:r>
            <w:r w:rsidRPr="00B40203">
              <w:rPr>
                <w:rFonts w:ascii="宋体" w:hAnsi="宋体" w:hint="eastAsia"/>
                <w:color w:val="000000"/>
                <w:sz w:val="24"/>
                <w:szCs w:val="24"/>
              </w:rPr>
              <w:t>第三者责任保险（保额壹百万）</w:t>
            </w:r>
            <w:r w:rsidRPr="00B40203">
              <w:rPr>
                <w:rFonts w:ascii="宋体" w:hAnsi="宋体"/>
                <w:color w:val="000000"/>
                <w:sz w:val="24"/>
                <w:szCs w:val="24"/>
              </w:rPr>
              <w:t>5.</w:t>
            </w:r>
            <w:r w:rsidRPr="00B40203">
              <w:rPr>
                <w:rFonts w:ascii="宋体" w:hAnsi="宋体" w:hint="eastAsia"/>
                <w:color w:val="000000"/>
                <w:sz w:val="24"/>
                <w:szCs w:val="24"/>
              </w:rPr>
              <w:t>车上人员责任险（司机保额壹万元</w:t>
            </w:r>
            <w:r w:rsidRPr="00B40203">
              <w:rPr>
                <w:rFonts w:ascii="宋体" w:hAnsi="宋体"/>
                <w:color w:val="000000"/>
                <w:sz w:val="24"/>
                <w:szCs w:val="24"/>
              </w:rPr>
              <w:t>/</w:t>
            </w:r>
            <w:r w:rsidRPr="00B40203">
              <w:rPr>
                <w:rFonts w:ascii="宋体" w:hAnsi="宋体" w:hint="eastAsia"/>
                <w:color w:val="000000"/>
                <w:sz w:val="24"/>
                <w:szCs w:val="24"/>
              </w:rPr>
              <w:t>座）</w:t>
            </w:r>
            <w:r w:rsidRPr="00B40203">
              <w:rPr>
                <w:rFonts w:ascii="宋体" w:hAnsi="宋体"/>
                <w:color w:val="000000"/>
                <w:sz w:val="24"/>
                <w:szCs w:val="24"/>
              </w:rPr>
              <w:t>6.</w:t>
            </w:r>
            <w:r w:rsidRPr="00B40203">
              <w:rPr>
                <w:rFonts w:ascii="宋体" w:hAnsi="宋体" w:hint="eastAsia"/>
                <w:color w:val="000000"/>
                <w:sz w:val="24"/>
                <w:szCs w:val="24"/>
              </w:rPr>
              <w:t>车上人员责任险（乘客保额壹万元</w:t>
            </w:r>
            <w:r w:rsidRPr="00B40203">
              <w:rPr>
                <w:rFonts w:ascii="宋体" w:hAnsi="宋体"/>
                <w:color w:val="000000"/>
                <w:sz w:val="24"/>
                <w:szCs w:val="24"/>
              </w:rPr>
              <w:t>/</w:t>
            </w:r>
            <w:r w:rsidRPr="00B40203">
              <w:rPr>
                <w:rFonts w:ascii="宋体" w:hAnsi="宋体" w:hint="eastAsia"/>
                <w:color w:val="000000"/>
                <w:sz w:val="24"/>
                <w:szCs w:val="24"/>
              </w:rPr>
              <w:t>座，</w:t>
            </w:r>
            <w:r w:rsidR="007454A3" w:rsidRPr="00B40203">
              <w:rPr>
                <w:rFonts w:ascii="宋体" w:hAnsi="宋体"/>
                <w:color w:val="000000"/>
                <w:sz w:val="24"/>
                <w:szCs w:val="24"/>
              </w:rPr>
              <w:t>6</w:t>
            </w:r>
            <w:r w:rsidRPr="00B40203">
              <w:rPr>
                <w:rFonts w:ascii="宋体" w:hAnsi="宋体" w:hint="eastAsia"/>
                <w:color w:val="000000"/>
                <w:sz w:val="24"/>
                <w:szCs w:val="24"/>
              </w:rPr>
              <w:t>座）</w:t>
            </w:r>
            <w:r w:rsidRPr="00B40203">
              <w:rPr>
                <w:rFonts w:ascii="宋体" w:hAnsi="宋体"/>
                <w:color w:val="000000"/>
                <w:sz w:val="24"/>
                <w:szCs w:val="24"/>
              </w:rPr>
              <w:t>7.</w:t>
            </w:r>
            <w:r w:rsidRPr="00B40203">
              <w:rPr>
                <w:rFonts w:ascii="宋体" w:hAnsi="宋体" w:hint="eastAsia"/>
                <w:color w:val="000000"/>
                <w:sz w:val="24"/>
                <w:szCs w:val="24"/>
              </w:rPr>
              <w:t>发动机涉水损失险</w:t>
            </w:r>
            <w:r w:rsidRPr="00B40203">
              <w:rPr>
                <w:rFonts w:ascii="宋体" w:hAnsi="宋体"/>
                <w:color w:val="000000"/>
                <w:sz w:val="24"/>
                <w:szCs w:val="24"/>
              </w:rPr>
              <w:t>.8</w:t>
            </w:r>
            <w:r w:rsidRPr="00B40203">
              <w:rPr>
                <w:rFonts w:ascii="宋体" w:hAnsi="宋体" w:hint="eastAsia"/>
                <w:color w:val="000000"/>
                <w:sz w:val="24"/>
                <w:szCs w:val="24"/>
              </w:rPr>
              <w:t>不计免赔率</w:t>
            </w:r>
            <w:r w:rsidR="007454A3" w:rsidRPr="00B40203">
              <w:rPr>
                <w:rFonts w:ascii="宋体" w:hAnsi="宋体"/>
                <w:color w:val="000000"/>
                <w:sz w:val="24"/>
                <w:szCs w:val="24"/>
              </w:rPr>
              <w:t>.</w:t>
            </w:r>
          </w:p>
        </w:tc>
      </w:tr>
    </w:tbl>
    <w:p w:rsidR="00DC6EF7" w:rsidRPr="00B40203" w:rsidRDefault="00DC6EF7" w:rsidP="008C6102">
      <w:pPr>
        <w:spacing w:line="480" w:lineRule="exact"/>
        <w:ind w:firstLineChars="200" w:firstLine="480"/>
        <w:rPr>
          <w:rFonts w:ascii="宋体" w:hAnsi="宋体"/>
          <w:color w:val="000000"/>
          <w:sz w:val="24"/>
          <w:szCs w:val="24"/>
        </w:rPr>
      </w:pPr>
      <w:r w:rsidRPr="00B40203">
        <w:rPr>
          <w:rFonts w:ascii="宋体" w:hAnsi="宋体" w:hint="eastAsia"/>
          <w:color w:val="000000"/>
          <w:sz w:val="24"/>
          <w:szCs w:val="24"/>
        </w:rPr>
        <w:t>注：</w:t>
      </w:r>
      <w:r w:rsidRPr="00B40203">
        <w:rPr>
          <w:rFonts w:ascii="宋体" w:hAnsi="宋体"/>
          <w:color w:val="000000"/>
          <w:sz w:val="24"/>
          <w:szCs w:val="24"/>
        </w:rPr>
        <w:t>1.</w:t>
      </w:r>
      <w:r w:rsidRPr="00B40203">
        <w:rPr>
          <w:rFonts w:ascii="宋体" w:hAnsi="宋体" w:hint="eastAsia"/>
          <w:color w:val="000000"/>
          <w:sz w:val="24"/>
          <w:szCs w:val="24"/>
        </w:rPr>
        <w:t>承诺代办缴纳购置税、上牌、车辆投保等事宜。</w:t>
      </w:r>
    </w:p>
    <w:p w:rsidR="00DC6EF7" w:rsidRPr="00B40203" w:rsidRDefault="00DC6EF7" w:rsidP="008C6102">
      <w:pPr>
        <w:spacing w:line="480" w:lineRule="exact"/>
        <w:ind w:firstLineChars="400" w:firstLine="960"/>
        <w:rPr>
          <w:rFonts w:ascii="宋体" w:hAnsi="宋体"/>
          <w:color w:val="000000"/>
          <w:sz w:val="24"/>
          <w:szCs w:val="24"/>
        </w:rPr>
      </w:pPr>
      <w:r w:rsidRPr="00B40203">
        <w:rPr>
          <w:rFonts w:ascii="宋体" w:hAnsi="宋体"/>
          <w:color w:val="000000"/>
          <w:sz w:val="24"/>
          <w:szCs w:val="24"/>
        </w:rPr>
        <w:t xml:space="preserve">2. </w:t>
      </w:r>
      <w:r w:rsidRPr="00B40203">
        <w:rPr>
          <w:rFonts w:ascii="宋体" w:hAnsi="宋体" w:hint="eastAsia"/>
          <w:color w:val="000000"/>
          <w:sz w:val="24"/>
          <w:szCs w:val="24"/>
        </w:rPr>
        <w:t>上表的车身价、保险费、上牌费需开具增值税专用发票，增值税率分别为</w:t>
      </w:r>
      <w:r w:rsidRPr="00B40203">
        <w:rPr>
          <w:rFonts w:ascii="宋体" w:hAnsi="宋体"/>
          <w:color w:val="000000"/>
          <w:sz w:val="24"/>
          <w:szCs w:val="24"/>
          <w:u w:val="single"/>
        </w:rPr>
        <w:t xml:space="preserve">    </w:t>
      </w:r>
      <w:r w:rsidRPr="00B40203">
        <w:rPr>
          <w:rFonts w:ascii="宋体" w:hAnsi="宋体"/>
          <w:color w:val="000000"/>
          <w:sz w:val="24"/>
          <w:szCs w:val="24"/>
        </w:rPr>
        <w:t>%</w:t>
      </w:r>
      <w:r w:rsidR="00672FBB">
        <w:rPr>
          <w:rFonts w:ascii="宋体" w:hAnsi="宋体" w:hint="eastAsia"/>
          <w:color w:val="000000"/>
          <w:sz w:val="24"/>
          <w:szCs w:val="24"/>
        </w:rPr>
        <w:t>、</w:t>
      </w:r>
      <w:r w:rsidR="00672FBB" w:rsidRPr="00B40203">
        <w:rPr>
          <w:rFonts w:ascii="宋体" w:hAnsi="宋体"/>
          <w:color w:val="000000"/>
          <w:sz w:val="24"/>
          <w:szCs w:val="24"/>
          <w:u w:val="single"/>
        </w:rPr>
        <w:t xml:space="preserve">    </w:t>
      </w:r>
      <w:r w:rsidR="00672FBB" w:rsidRPr="00B40203">
        <w:rPr>
          <w:rFonts w:ascii="宋体" w:hAnsi="宋体"/>
          <w:color w:val="000000"/>
          <w:sz w:val="24"/>
          <w:szCs w:val="24"/>
        </w:rPr>
        <w:t>%</w:t>
      </w:r>
      <w:r w:rsidR="00672FBB">
        <w:rPr>
          <w:rFonts w:ascii="宋体" w:hAnsi="宋体" w:hint="eastAsia"/>
          <w:color w:val="000000"/>
          <w:sz w:val="24"/>
          <w:szCs w:val="24"/>
        </w:rPr>
        <w:t>、</w:t>
      </w:r>
      <w:r w:rsidR="00672FBB" w:rsidRPr="00B40203">
        <w:rPr>
          <w:rFonts w:ascii="宋体" w:hAnsi="宋体"/>
          <w:color w:val="000000"/>
          <w:sz w:val="24"/>
          <w:szCs w:val="24"/>
          <w:u w:val="single"/>
        </w:rPr>
        <w:t xml:space="preserve">    </w:t>
      </w:r>
      <w:r w:rsidR="00672FBB" w:rsidRPr="00B40203">
        <w:rPr>
          <w:rFonts w:ascii="宋体" w:hAnsi="宋体"/>
          <w:color w:val="000000"/>
          <w:sz w:val="24"/>
          <w:szCs w:val="24"/>
        </w:rPr>
        <w:t>%</w:t>
      </w:r>
      <w:r w:rsidR="00672FBB">
        <w:rPr>
          <w:rFonts w:ascii="宋体" w:hAnsi="宋体" w:hint="eastAsia"/>
          <w:color w:val="000000"/>
          <w:sz w:val="24"/>
          <w:szCs w:val="24"/>
        </w:rPr>
        <w:t>，</w:t>
      </w:r>
      <w:r w:rsidRPr="00B40203">
        <w:rPr>
          <w:rFonts w:ascii="宋体" w:hAnsi="宋体" w:hint="eastAsia"/>
          <w:color w:val="000000"/>
          <w:sz w:val="24"/>
          <w:szCs w:val="24"/>
        </w:rPr>
        <w:t>。</w:t>
      </w:r>
    </w:p>
    <w:p w:rsidR="00DC6EF7" w:rsidRPr="00B40203" w:rsidRDefault="00DC6EF7" w:rsidP="008C6102">
      <w:pPr>
        <w:spacing w:line="480" w:lineRule="exact"/>
        <w:ind w:firstLineChars="400" w:firstLine="960"/>
        <w:rPr>
          <w:rFonts w:ascii="宋体" w:hAnsi="宋体"/>
          <w:sz w:val="24"/>
          <w:szCs w:val="24"/>
        </w:rPr>
      </w:pPr>
      <w:r w:rsidRPr="00B40203">
        <w:rPr>
          <w:rFonts w:ascii="宋体" w:hAnsi="宋体"/>
          <w:color w:val="000000"/>
          <w:sz w:val="24"/>
          <w:szCs w:val="24"/>
        </w:rPr>
        <w:t>3</w:t>
      </w:r>
      <w:r w:rsidR="004840C2">
        <w:rPr>
          <w:rFonts w:ascii="宋体" w:hAnsi="宋体"/>
          <w:color w:val="000000"/>
          <w:sz w:val="24"/>
          <w:szCs w:val="24"/>
        </w:rPr>
        <w:t>.</w:t>
      </w:r>
      <w:r w:rsidRPr="00B40203">
        <w:rPr>
          <w:rFonts w:ascii="宋体" w:hAnsi="宋体" w:hint="eastAsia"/>
          <w:sz w:val="24"/>
          <w:szCs w:val="24"/>
        </w:rPr>
        <w:t>上述总价包含了参选方提供本合同约定的产品及相应服务（如有）的全部价格，除非另有约定，比选人不再承担其他费用。</w:t>
      </w:r>
    </w:p>
    <w:p w:rsidR="00DC6EF7" w:rsidRPr="00AF12F6" w:rsidRDefault="00DC6EF7" w:rsidP="002913B6">
      <w:pPr>
        <w:spacing w:line="480" w:lineRule="exact"/>
        <w:ind w:firstLineChars="200" w:firstLine="542"/>
        <w:rPr>
          <w:rFonts w:ascii="宋体" w:hAnsi="宋体"/>
          <w:b/>
          <w:color w:val="000000"/>
          <w:sz w:val="24"/>
          <w:szCs w:val="24"/>
        </w:rPr>
      </w:pPr>
      <w:r w:rsidRPr="00CC16D5">
        <w:rPr>
          <w:rFonts w:ascii="宋体" w:hAnsi="宋体" w:hint="eastAsia"/>
          <w:b/>
          <w:color w:val="333333"/>
          <w:spacing w:val="15"/>
          <w:sz w:val="24"/>
          <w:szCs w:val="24"/>
          <w:shd w:val="clear" w:color="auto" w:fill="FFFFFF"/>
        </w:rPr>
        <w:t>本报价单约定价格为不含税价格，不含税价格不因国家税率变化而变化，在合同履行期间，如遇国</w:t>
      </w:r>
      <w:r w:rsidR="00AF12F6" w:rsidRPr="00CC16D5">
        <w:rPr>
          <w:rFonts w:ascii="宋体" w:hAnsi="宋体" w:hint="eastAsia"/>
          <w:b/>
          <w:color w:val="333333"/>
          <w:spacing w:val="15"/>
          <w:sz w:val="24"/>
          <w:szCs w:val="24"/>
          <w:shd w:val="clear" w:color="auto" w:fill="FFFFFF"/>
        </w:rPr>
        <w:t>家的税率调整，则价税合计的价格应相应调整，以开具发票的时间为准</w:t>
      </w:r>
      <w:r w:rsidRPr="00CC16D5">
        <w:rPr>
          <w:rFonts w:ascii="宋体" w:hAnsi="宋体" w:hint="eastAsia"/>
          <w:b/>
          <w:color w:val="333333"/>
          <w:spacing w:val="15"/>
          <w:sz w:val="24"/>
          <w:szCs w:val="24"/>
          <w:shd w:val="clear" w:color="auto" w:fill="FFFFFF"/>
        </w:rPr>
        <w:t>。</w:t>
      </w:r>
    </w:p>
    <w:p w:rsidR="00DC6EF7" w:rsidRPr="00B40203" w:rsidRDefault="00DC6EF7" w:rsidP="008C6102">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DC6EF7" w:rsidRPr="00B40203" w:rsidRDefault="00DC6EF7" w:rsidP="008C6102">
      <w:pPr>
        <w:spacing w:line="480" w:lineRule="exact"/>
        <w:ind w:firstLineChars="247" w:firstLine="593"/>
        <w:rPr>
          <w:rFonts w:ascii="宋体" w:hAnsi="宋体"/>
          <w:color w:val="000000"/>
          <w:sz w:val="24"/>
          <w:szCs w:val="24"/>
        </w:rPr>
        <w:sectPr w:rsidR="00DC6EF7" w:rsidRPr="00B40203" w:rsidSect="00E6478F">
          <w:headerReference w:type="even" r:id="rId7"/>
          <w:headerReference w:type="default" r:id="rId8"/>
          <w:footerReference w:type="even" r:id="rId9"/>
          <w:footerReference w:type="default" r:id="rId10"/>
          <w:headerReference w:type="first" r:id="rId11"/>
          <w:footerReference w:type="first" r:id="rId12"/>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DC6EF7" w:rsidRPr="00B40203" w:rsidRDefault="00DC6EF7" w:rsidP="008C6102">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DC6EF7" w:rsidRPr="00B40203" w:rsidRDefault="00DC6EF7" w:rsidP="008C6102">
      <w:pPr>
        <w:spacing w:line="480" w:lineRule="exact"/>
        <w:jc w:val="left"/>
        <w:rPr>
          <w:rFonts w:ascii="宋体" w:hAnsi="宋体" w:cs="宋体"/>
          <w:color w:val="000000"/>
          <w:sz w:val="32"/>
          <w:szCs w:val="32"/>
        </w:rPr>
      </w:pPr>
    </w:p>
    <w:p w:rsidR="00DC6EF7" w:rsidRPr="00B40203" w:rsidRDefault="00DC6EF7" w:rsidP="008C6102">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DC6EF7" w:rsidRPr="00B40203" w:rsidRDefault="00DC6EF7" w:rsidP="008C6102">
      <w:pPr>
        <w:snapToGrid w:val="0"/>
        <w:spacing w:line="480" w:lineRule="exact"/>
        <w:jc w:val="center"/>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致：福建省福化天辰气体有限公司</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（代理人的姓名）为公司的合法代理人，就福建省福化天辰气体有限公司</w:t>
      </w:r>
      <w:r w:rsidRPr="00B40203">
        <w:rPr>
          <w:rFonts w:ascii="宋体" w:hAnsi="宋体" w:cs="宋体"/>
          <w:color w:val="000000"/>
          <w:sz w:val="28"/>
          <w:szCs w:val="28"/>
        </w:rPr>
        <w:t>2019</w:t>
      </w:r>
      <w:r w:rsidRPr="00B40203">
        <w:rPr>
          <w:rFonts w:ascii="宋体" w:hAnsi="宋体" w:cs="宋体" w:hint="eastAsia"/>
          <w:color w:val="000000"/>
          <w:sz w:val="28"/>
          <w:szCs w:val="28"/>
        </w:rPr>
        <w:t>年商务车采购（别克</w:t>
      </w:r>
      <w:r w:rsidRPr="00B40203">
        <w:rPr>
          <w:rFonts w:ascii="宋体" w:hAnsi="宋体" w:cs="宋体"/>
          <w:color w:val="000000"/>
          <w:sz w:val="28"/>
          <w:szCs w:val="28"/>
        </w:rPr>
        <w:t>GL8</w:t>
      </w:r>
      <w:r w:rsidRPr="00B40203">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napToGrid w:val="0"/>
        <w:spacing w:line="480" w:lineRule="exact"/>
        <w:rPr>
          <w:rFonts w:ascii="宋体" w:hAnsi="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p>
    <w:p w:rsidR="00DC6EF7" w:rsidRPr="00B40203" w:rsidRDefault="00DC6EF7" w:rsidP="008C6102">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DC6EF7" w:rsidRPr="00B40203" w:rsidRDefault="00DC6EF7" w:rsidP="008C6102">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DC6EF7" w:rsidRPr="00B40203" w:rsidRDefault="00DC6EF7" w:rsidP="008C6102">
      <w:pPr>
        <w:snapToGrid w:val="0"/>
        <w:spacing w:line="480" w:lineRule="exact"/>
        <w:jc w:val="center"/>
        <w:rPr>
          <w:rFonts w:ascii="宋体" w:hAnsi="宋体"/>
          <w:b/>
          <w:color w:val="000000"/>
          <w:sz w:val="44"/>
          <w:szCs w:val="44"/>
        </w:rPr>
      </w:pP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致：福建省福化天辰气体有限公司</w:t>
      </w:r>
    </w:p>
    <w:p w:rsidR="00DC6EF7" w:rsidRPr="00B40203" w:rsidRDefault="00DC6EF7" w:rsidP="008C6102">
      <w:pPr>
        <w:snapToGrid w:val="0"/>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我方为对福建省福化天辰气体有限公司</w:t>
      </w:r>
      <w:r w:rsidRPr="00B40203">
        <w:rPr>
          <w:rFonts w:ascii="宋体" w:hAnsi="宋体" w:cs="宋体"/>
          <w:color w:val="000000"/>
          <w:sz w:val="28"/>
          <w:szCs w:val="28"/>
        </w:rPr>
        <w:t>2019</w:t>
      </w:r>
      <w:r w:rsidRPr="00B40203">
        <w:rPr>
          <w:rFonts w:ascii="宋体" w:hAnsi="宋体" w:cs="宋体" w:hint="eastAsia"/>
          <w:color w:val="000000"/>
          <w:sz w:val="28"/>
          <w:szCs w:val="28"/>
        </w:rPr>
        <w:t>年商务车采购（别克</w:t>
      </w:r>
      <w:r w:rsidRPr="00B40203">
        <w:rPr>
          <w:rFonts w:ascii="宋体" w:hAnsi="宋体" w:cs="宋体"/>
          <w:color w:val="000000"/>
          <w:sz w:val="28"/>
          <w:szCs w:val="28"/>
        </w:rPr>
        <w:t>GL8</w:t>
      </w:r>
      <w:r w:rsidRPr="00B40203">
        <w:rPr>
          <w:rFonts w:ascii="宋体" w:hAnsi="宋体" w:cs="宋体" w:hint="eastAsia"/>
          <w:color w:val="000000"/>
          <w:sz w:val="28"/>
          <w:szCs w:val="28"/>
        </w:rPr>
        <w:t>）项目</w:t>
      </w:r>
      <w:r w:rsidRPr="00B40203">
        <w:rPr>
          <w:rFonts w:ascii="宋体" w:hAnsi="宋体" w:hint="eastAsia"/>
          <w:color w:val="000000"/>
          <w:sz w:val="28"/>
          <w:szCs w:val="28"/>
        </w:rPr>
        <w:t>比选文件表示完全响应，遵照公告的要求，特此确认并承诺：</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、我方确认，我方已仔细阅读并研究了贵方的公告及其附件，我方完全熟悉其中的要求、条款和条件，并充分了解比选情况。</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、我方确认：我方完全同意比选文件制定的交易规则。接受比选文件中所制定的评分标准。</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、我方承诺：我方为投标所提供的材料均为真实、合法、完整。</w:t>
      </w:r>
    </w:p>
    <w:p w:rsidR="00DC6EF7" w:rsidRPr="00B40203" w:rsidRDefault="00DC6EF7" w:rsidP="008C6102">
      <w:pPr>
        <w:snapToGrid w:val="0"/>
        <w:spacing w:line="480" w:lineRule="exact"/>
        <w:ind w:firstLineChars="100" w:firstLine="280"/>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、我方保证：我方确认，我方完全接受比选文件及附件合同的全部条款。自收到该项目中标通知次日起</w:t>
      </w:r>
      <w:r w:rsidRPr="00B40203">
        <w:rPr>
          <w:rFonts w:ascii="宋体" w:hAnsi="宋体"/>
          <w:color w:val="000000"/>
          <w:sz w:val="28"/>
          <w:szCs w:val="28"/>
        </w:rPr>
        <w:t>5</w:t>
      </w:r>
      <w:r w:rsidRPr="00B40203">
        <w:rPr>
          <w:rFonts w:ascii="宋体" w:hAnsi="宋体" w:hint="eastAsia"/>
          <w:color w:val="000000"/>
          <w:sz w:val="28"/>
          <w:szCs w:val="28"/>
        </w:rPr>
        <w:t>个工作日内，我方将与福建省福化天辰气体有限公司签订</w:t>
      </w:r>
      <w:r w:rsidRPr="00B40203">
        <w:rPr>
          <w:rFonts w:ascii="宋体" w:hAnsi="宋体" w:cs="宋体"/>
          <w:color w:val="000000"/>
          <w:sz w:val="28"/>
          <w:szCs w:val="28"/>
        </w:rPr>
        <w:t>2019</w:t>
      </w:r>
      <w:r w:rsidRPr="00B40203">
        <w:rPr>
          <w:rFonts w:ascii="宋体" w:hAnsi="宋体" w:cs="宋体" w:hint="eastAsia"/>
          <w:color w:val="000000"/>
          <w:sz w:val="28"/>
          <w:szCs w:val="28"/>
        </w:rPr>
        <w:t>年商务车采购（别克</w:t>
      </w:r>
      <w:r w:rsidRPr="00B40203">
        <w:rPr>
          <w:rFonts w:ascii="宋体" w:hAnsi="宋体" w:cs="宋体"/>
          <w:color w:val="000000"/>
          <w:sz w:val="28"/>
          <w:szCs w:val="28"/>
        </w:rPr>
        <w:t>GL8</w:t>
      </w:r>
      <w:r w:rsidRPr="00B40203">
        <w:rPr>
          <w:rFonts w:ascii="宋体" w:hAnsi="宋体" w:cs="宋体" w:hint="eastAsia"/>
          <w:color w:val="000000"/>
          <w:sz w:val="28"/>
          <w:szCs w:val="28"/>
        </w:rPr>
        <w:t>）项目</w:t>
      </w:r>
      <w:r w:rsidRPr="00B40203">
        <w:rPr>
          <w:rFonts w:ascii="宋体" w:hAnsi="宋体" w:hint="eastAsia"/>
          <w:color w:val="000000"/>
          <w:sz w:val="28"/>
          <w:szCs w:val="28"/>
        </w:rPr>
        <w:t>采购合同，并在要求的时间内为我公司提供所购商品等。特此承诺。</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DC6EF7" w:rsidRPr="00B40203" w:rsidRDefault="00DC6EF7" w:rsidP="008C6102">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DC6EF7" w:rsidRPr="00B40203" w:rsidRDefault="00DC6EF7" w:rsidP="008C6102">
      <w:pPr>
        <w:snapToGrid w:val="0"/>
        <w:spacing w:line="480" w:lineRule="exact"/>
        <w:ind w:firstLineChars="400" w:firstLine="1120"/>
        <w:rPr>
          <w:rFonts w:ascii="宋体" w:hAnsi="宋体"/>
          <w:color w:val="000000"/>
          <w:sz w:val="28"/>
          <w:szCs w:val="28"/>
        </w:rPr>
        <w:sectPr w:rsidR="00DC6EF7"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DC6EF7" w:rsidRPr="00B40203" w:rsidRDefault="00DC6EF7" w:rsidP="008C6102">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DC6EF7" w:rsidRPr="00B40203" w:rsidRDefault="00DC6EF7" w:rsidP="008C6102">
      <w:pPr>
        <w:spacing w:line="480" w:lineRule="exact"/>
        <w:rPr>
          <w:rFonts w:ascii="宋体" w:hAnsi="宋体"/>
          <w:color w:val="000000"/>
          <w:sz w:val="28"/>
          <w:szCs w:val="28"/>
        </w:rPr>
      </w:pPr>
    </w:p>
    <w:p w:rsidR="00DC6EF7" w:rsidRPr="00B40203" w:rsidRDefault="00DC6EF7" w:rsidP="008C6102">
      <w:pPr>
        <w:spacing w:line="480" w:lineRule="exact"/>
        <w:jc w:val="center"/>
        <w:rPr>
          <w:rFonts w:ascii="宋体" w:hAnsi="宋体"/>
          <w:b/>
          <w:bCs/>
          <w:color w:val="000000"/>
          <w:sz w:val="44"/>
          <w:szCs w:val="44"/>
        </w:rPr>
      </w:pPr>
      <w:r w:rsidRPr="00B40203">
        <w:rPr>
          <w:rFonts w:ascii="宋体" w:hAnsi="宋体"/>
          <w:b/>
          <w:bCs/>
          <w:color w:val="000000"/>
          <w:sz w:val="44"/>
          <w:szCs w:val="44"/>
        </w:rPr>
        <w:t>2019</w:t>
      </w:r>
      <w:r w:rsidRPr="00B40203">
        <w:rPr>
          <w:rFonts w:ascii="宋体" w:hAnsi="宋体" w:hint="eastAsia"/>
          <w:b/>
          <w:bCs/>
          <w:color w:val="000000"/>
          <w:sz w:val="44"/>
          <w:szCs w:val="44"/>
        </w:rPr>
        <w:t>年商务车采购（别克</w:t>
      </w:r>
      <w:r w:rsidRPr="00B40203">
        <w:rPr>
          <w:rFonts w:ascii="宋体" w:hAnsi="宋体"/>
          <w:b/>
          <w:bCs/>
          <w:color w:val="000000"/>
          <w:sz w:val="44"/>
          <w:szCs w:val="44"/>
        </w:rPr>
        <w:t>GL8</w:t>
      </w:r>
      <w:r w:rsidRPr="00B40203">
        <w:rPr>
          <w:rFonts w:ascii="宋体" w:hAnsi="宋体" w:hint="eastAsia"/>
          <w:b/>
          <w:bCs/>
          <w:color w:val="000000"/>
          <w:sz w:val="44"/>
          <w:szCs w:val="44"/>
        </w:rPr>
        <w:t>）合同</w:t>
      </w:r>
    </w:p>
    <w:p w:rsidR="00DC6EF7" w:rsidRPr="00B40203" w:rsidRDefault="00DC6EF7" w:rsidP="008C6102">
      <w:pPr>
        <w:spacing w:line="480" w:lineRule="exact"/>
        <w:rPr>
          <w:rFonts w:ascii="宋体" w:hAnsi="宋体"/>
          <w:b/>
          <w:bCs/>
          <w:color w:val="000000"/>
          <w:sz w:val="21"/>
          <w:szCs w:val="21"/>
        </w:rPr>
      </w:pPr>
    </w:p>
    <w:p w:rsidR="00DC6EF7" w:rsidRPr="00B40203" w:rsidRDefault="00DC6EF7" w:rsidP="008C6102">
      <w:pPr>
        <w:spacing w:line="480" w:lineRule="exact"/>
        <w:rPr>
          <w:rFonts w:ascii="宋体" w:hAnsi="宋体"/>
          <w:b/>
          <w:bCs/>
          <w:color w:val="000000"/>
          <w:sz w:val="24"/>
          <w:szCs w:val="24"/>
        </w:rPr>
      </w:pPr>
      <w:r w:rsidRPr="00B40203">
        <w:rPr>
          <w:rFonts w:ascii="宋体" w:hAnsi="宋体" w:hint="eastAsia"/>
          <w:b/>
          <w:bCs/>
          <w:color w:val="000000"/>
          <w:sz w:val="24"/>
        </w:rPr>
        <w:t>合同编号：</w:t>
      </w:r>
      <w:r w:rsidRPr="00B40203">
        <w:rPr>
          <w:rFonts w:ascii="宋体" w:hAnsi="宋体"/>
          <w:bCs/>
          <w:color w:val="000000"/>
          <w:sz w:val="24"/>
        </w:rPr>
        <w:t>*******</w:t>
      </w:r>
    </w:p>
    <w:p w:rsidR="00DC6EF7" w:rsidRPr="00B40203" w:rsidRDefault="00DC6EF7" w:rsidP="008C6102">
      <w:pPr>
        <w:spacing w:line="480" w:lineRule="exact"/>
        <w:rPr>
          <w:rFonts w:ascii="宋体" w:hAnsi="宋体" w:cs="宋体"/>
          <w:b/>
          <w:color w:val="000000"/>
          <w:sz w:val="24"/>
        </w:rPr>
      </w:pPr>
      <w:r w:rsidRPr="00B40203">
        <w:rPr>
          <w:rFonts w:ascii="宋体" w:hAnsi="宋体" w:cs="宋体" w:hint="eastAsia"/>
          <w:b/>
          <w:color w:val="000000"/>
          <w:sz w:val="24"/>
        </w:rPr>
        <w:t>甲方：福建省福化天辰气体有限公司</w:t>
      </w:r>
      <w:r w:rsidRPr="00B40203">
        <w:rPr>
          <w:rFonts w:ascii="宋体" w:hAnsi="宋体" w:cs="宋体"/>
          <w:b/>
          <w:color w:val="000000"/>
          <w:sz w:val="24"/>
        </w:rPr>
        <w:t xml:space="preserve">         </w:t>
      </w:r>
      <w:r w:rsidRPr="00B40203">
        <w:rPr>
          <w:rFonts w:ascii="宋体" w:hAnsi="宋体" w:cs="宋体" w:hint="eastAsia"/>
          <w:b/>
          <w:color w:val="000000"/>
          <w:sz w:val="24"/>
        </w:rPr>
        <w:t>乙方：</w:t>
      </w:r>
      <w:r w:rsidRPr="00B40203">
        <w:rPr>
          <w:rFonts w:ascii="宋体" w:hAnsi="宋体" w:cs="宋体"/>
          <w:b/>
          <w:color w:val="000000"/>
          <w:sz w:val="24"/>
        </w:rPr>
        <w:t>******</w:t>
      </w:r>
      <w:r w:rsidRPr="00B40203">
        <w:rPr>
          <w:rFonts w:ascii="宋体" w:hAnsi="宋体" w:cs="宋体" w:hint="eastAsia"/>
          <w:b/>
          <w:color w:val="000000"/>
          <w:sz w:val="24"/>
        </w:rPr>
        <w:t>汽车销售有限公司</w:t>
      </w:r>
      <w:r w:rsidRPr="00B40203">
        <w:rPr>
          <w:rFonts w:ascii="宋体" w:hAnsi="宋体" w:cs="宋体"/>
          <w:b/>
          <w:color w:val="000000"/>
          <w:szCs w:val="21"/>
        </w:rPr>
        <w:t xml:space="preserve">  </w:t>
      </w:r>
      <w:r w:rsidRPr="00B40203">
        <w:rPr>
          <w:rFonts w:ascii="宋体" w:hAnsi="宋体" w:cs="宋体"/>
          <w:b/>
          <w:color w:val="000000"/>
          <w:sz w:val="24"/>
        </w:rPr>
        <w:t xml:space="preserve"> </w:t>
      </w:r>
    </w:p>
    <w:p w:rsidR="00DC6EF7" w:rsidRPr="00B40203" w:rsidRDefault="00DC6EF7" w:rsidP="008C6102">
      <w:pPr>
        <w:spacing w:line="480" w:lineRule="exact"/>
        <w:ind w:firstLineChars="50" w:firstLine="120"/>
        <w:rPr>
          <w:rFonts w:ascii="宋体" w:hAnsi="宋体" w:cs="宋体"/>
          <w:b/>
          <w:color w:val="000000"/>
          <w:sz w:val="24"/>
        </w:rPr>
      </w:pPr>
    </w:p>
    <w:p w:rsidR="00DC6EF7" w:rsidRPr="00B40203" w:rsidRDefault="00DC6EF7" w:rsidP="005B7426">
      <w:pPr>
        <w:spacing w:line="480" w:lineRule="exact"/>
        <w:ind w:firstLineChars="200" w:firstLine="482"/>
        <w:rPr>
          <w:rFonts w:ascii="宋体" w:hAnsi="宋体" w:cs="宋体"/>
          <w:color w:val="000000"/>
          <w:sz w:val="24"/>
          <w:szCs w:val="24"/>
        </w:rPr>
      </w:pPr>
      <w:r w:rsidRPr="00B40203">
        <w:rPr>
          <w:rFonts w:ascii="宋体" w:hAnsi="宋体" w:cs="宋体" w:hint="eastAsia"/>
          <w:b/>
          <w:color w:val="000000"/>
          <w:sz w:val="24"/>
          <w:szCs w:val="24"/>
        </w:rPr>
        <w:t>一、甲方就采购所需车辆（以下简称【合同车辆】）事宜，与乙方达成一致意见签订</w:t>
      </w:r>
      <w:r w:rsidRPr="00B40203">
        <w:rPr>
          <w:rFonts w:ascii="宋体" w:hAnsi="宋体" w:cs="宋体"/>
          <w:b/>
          <w:color w:val="000000"/>
          <w:sz w:val="24"/>
          <w:szCs w:val="24"/>
        </w:rPr>
        <w:t>[</w:t>
      </w:r>
      <w:r w:rsidRPr="00B40203">
        <w:rPr>
          <w:rFonts w:ascii="宋体" w:hAnsi="宋体" w:cs="宋体" w:hint="eastAsia"/>
          <w:b/>
          <w:color w:val="000000"/>
          <w:sz w:val="24"/>
          <w:szCs w:val="24"/>
        </w:rPr>
        <w:t>本合同</w:t>
      </w:r>
      <w:r w:rsidRPr="00B40203">
        <w:rPr>
          <w:rFonts w:ascii="宋体" w:hAnsi="宋体" w:cs="宋体"/>
          <w:b/>
          <w:color w:val="000000"/>
          <w:sz w:val="24"/>
          <w:szCs w:val="24"/>
        </w:rPr>
        <w:t>]</w:t>
      </w:r>
      <w:r w:rsidRPr="00B40203">
        <w:rPr>
          <w:rFonts w:ascii="宋体" w:hAnsi="宋体" w:cs="宋体" w:hint="eastAsia"/>
          <w:b/>
          <w:color w:val="000000"/>
          <w:sz w:val="24"/>
          <w:szCs w:val="24"/>
        </w:rPr>
        <w:t>，乙方应严格按照下表中的要求向甲方提交车辆：</w:t>
      </w:r>
    </w:p>
    <w:p w:rsidR="00DC6EF7" w:rsidRPr="00B40203" w:rsidRDefault="00DC6EF7" w:rsidP="008C6102">
      <w:pPr>
        <w:spacing w:line="480" w:lineRule="exact"/>
        <w:rPr>
          <w:rFonts w:ascii="宋体" w:hAnsi="宋体"/>
          <w:b/>
          <w:color w:val="000000"/>
          <w:kern w:val="2"/>
          <w:szCs w:val="21"/>
        </w:rPr>
      </w:pPr>
      <w:r w:rsidRPr="00B40203">
        <w:rPr>
          <w:rFonts w:ascii="宋体" w:hAnsi="宋体"/>
          <w:b/>
          <w:color w:val="000000"/>
          <w:sz w:val="24"/>
          <w:szCs w:val="24"/>
        </w:rPr>
        <w:t xml:space="preserve">                                                             </w:t>
      </w:r>
      <w:r w:rsidRPr="00B40203">
        <w:rPr>
          <w:rFonts w:ascii="宋体" w:hAnsi="宋体"/>
          <w:b/>
          <w:color w:val="000000"/>
          <w:szCs w:val="21"/>
        </w:rPr>
        <w:t xml:space="preserve">     </w:t>
      </w: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6089"/>
      </w:tblGrid>
      <w:tr w:rsidR="00DC6EF7" w:rsidRPr="00B40203" w:rsidTr="00783E71">
        <w:trPr>
          <w:trHeight w:val="724"/>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产品名称</w:t>
            </w:r>
          </w:p>
        </w:tc>
        <w:tc>
          <w:tcPr>
            <w:tcW w:w="6089" w:type="dxa"/>
          </w:tcPr>
          <w:p w:rsidR="00DC6EF7" w:rsidRPr="00B40203" w:rsidRDefault="00A2633A" w:rsidP="008C6102">
            <w:pPr>
              <w:spacing w:line="480" w:lineRule="exact"/>
              <w:jc w:val="left"/>
              <w:rPr>
                <w:rFonts w:ascii="宋体" w:hAnsi="宋体"/>
                <w:color w:val="000000"/>
              </w:rPr>
            </w:pPr>
            <w:r w:rsidRPr="00B40203">
              <w:rPr>
                <w:rFonts w:ascii="宋体" w:hAnsi="宋体" w:hint="eastAsia"/>
                <w:color w:val="000000"/>
              </w:rPr>
              <w:t>商务</w:t>
            </w:r>
            <w:r w:rsidRPr="00B40203">
              <w:rPr>
                <w:rFonts w:ascii="宋体" w:hAnsi="宋体"/>
                <w:color w:val="000000"/>
              </w:rPr>
              <w:t>车</w:t>
            </w:r>
          </w:p>
        </w:tc>
      </w:tr>
      <w:tr w:rsidR="00DC6EF7" w:rsidRPr="00B40203" w:rsidTr="008C6102">
        <w:trPr>
          <w:trHeight w:val="563"/>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品牌及型号</w:t>
            </w:r>
          </w:p>
        </w:tc>
        <w:tc>
          <w:tcPr>
            <w:tcW w:w="6089"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别克</w:t>
            </w:r>
            <w:r w:rsidRPr="00B40203">
              <w:rPr>
                <w:rFonts w:ascii="宋体" w:hAnsi="宋体"/>
                <w:color w:val="000000"/>
                <w:sz w:val="24"/>
                <w:szCs w:val="24"/>
              </w:rPr>
              <w:t>GL8/ES/28T</w:t>
            </w:r>
          </w:p>
        </w:tc>
      </w:tr>
      <w:tr w:rsidR="00DC6EF7" w:rsidRPr="00B40203" w:rsidTr="008C6102">
        <w:trPr>
          <w:trHeight w:val="557"/>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车型配置</w:t>
            </w:r>
          </w:p>
        </w:tc>
        <w:tc>
          <w:tcPr>
            <w:tcW w:w="6089" w:type="dxa"/>
          </w:tcPr>
          <w:p w:rsidR="00DC6EF7" w:rsidRPr="00B40203" w:rsidRDefault="00DC6EF7" w:rsidP="008C6102">
            <w:pPr>
              <w:spacing w:line="480" w:lineRule="exact"/>
              <w:jc w:val="left"/>
              <w:rPr>
                <w:rFonts w:ascii="宋体" w:hAnsi="宋体"/>
                <w:color w:val="000000"/>
                <w:sz w:val="24"/>
                <w:szCs w:val="24"/>
              </w:rPr>
            </w:pPr>
            <w:r w:rsidRPr="00B40203">
              <w:rPr>
                <w:rFonts w:ascii="宋体" w:hAnsi="宋体" w:hint="eastAsia"/>
                <w:color w:val="000000"/>
                <w:sz w:val="24"/>
                <w:szCs w:val="24"/>
              </w:rPr>
              <w:t>别克</w:t>
            </w:r>
            <w:r w:rsidRPr="00B40203">
              <w:rPr>
                <w:rFonts w:ascii="宋体" w:hAnsi="宋体"/>
                <w:color w:val="000000"/>
                <w:sz w:val="24"/>
                <w:szCs w:val="24"/>
              </w:rPr>
              <w:t>GL8/ES/28T</w:t>
            </w:r>
            <w:r w:rsidRPr="00B40203">
              <w:rPr>
                <w:rFonts w:ascii="宋体" w:hAnsi="宋体" w:hint="eastAsia"/>
                <w:color w:val="000000"/>
                <w:sz w:val="24"/>
                <w:szCs w:val="24"/>
              </w:rPr>
              <w:t>厂家标配参数配置</w:t>
            </w:r>
          </w:p>
        </w:tc>
      </w:tr>
      <w:tr w:rsidR="00DC6EF7" w:rsidRPr="00B40203" w:rsidTr="008C6102">
        <w:trPr>
          <w:trHeight w:val="559"/>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车身颜色</w:t>
            </w:r>
          </w:p>
        </w:tc>
        <w:tc>
          <w:tcPr>
            <w:tcW w:w="6089" w:type="dxa"/>
          </w:tcPr>
          <w:p w:rsidR="00DC6EF7" w:rsidRPr="00B40203" w:rsidRDefault="00724A9F" w:rsidP="008C6102">
            <w:pPr>
              <w:spacing w:line="480" w:lineRule="exact"/>
              <w:jc w:val="left"/>
              <w:rPr>
                <w:rFonts w:ascii="宋体" w:hAnsi="宋体"/>
                <w:color w:val="000000"/>
                <w:sz w:val="24"/>
                <w:szCs w:val="24"/>
              </w:rPr>
            </w:pPr>
            <w:r>
              <w:rPr>
                <w:rFonts w:ascii="宋体" w:hAnsi="宋体" w:hint="eastAsia"/>
                <w:color w:val="000000"/>
                <w:sz w:val="24"/>
                <w:szCs w:val="24"/>
              </w:rPr>
              <w:t>紫檀色</w:t>
            </w:r>
          </w:p>
        </w:tc>
      </w:tr>
      <w:tr w:rsidR="00DC6EF7" w:rsidRPr="00B40203" w:rsidTr="008C6102">
        <w:trPr>
          <w:trHeight w:val="545"/>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车身价（元）</w:t>
            </w:r>
          </w:p>
        </w:tc>
        <w:tc>
          <w:tcPr>
            <w:tcW w:w="6089"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8C6102">
        <w:trPr>
          <w:trHeight w:val="547"/>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保险费（元）</w:t>
            </w:r>
          </w:p>
        </w:tc>
        <w:tc>
          <w:tcPr>
            <w:tcW w:w="6089"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8C6102">
        <w:trPr>
          <w:trHeight w:val="555"/>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上牌服务费（元）</w:t>
            </w:r>
          </w:p>
        </w:tc>
        <w:tc>
          <w:tcPr>
            <w:tcW w:w="6089"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8C6102">
        <w:trPr>
          <w:trHeight w:val="552"/>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购置税（元）</w:t>
            </w:r>
          </w:p>
        </w:tc>
        <w:tc>
          <w:tcPr>
            <w:tcW w:w="6089" w:type="dxa"/>
          </w:tcPr>
          <w:p w:rsidR="00DC6EF7" w:rsidRPr="00B40203" w:rsidRDefault="00DC6EF7" w:rsidP="008C6102">
            <w:pPr>
              <w:spacing w:line="480" w:lineRule="exact"/>
              <w:jc w:val="left"/>
              <w:rPr>
                <w:rFonts w:ascii="宋体" w:hAnsi="宋体"/>
                <w:color w:val="000000"/>
                <w:sz w:val="24"/>
                <w:szCs w:val="24"/>
              </w:rPr>
            </w:pPr>
          </w:p>
        </w:tc>
      </w:tr>
      <w:tr w:rsidR="00DC6EF7" w:rsidRPr="00B40203" w:rsidTr="00804FE8">
        <w:trPr>
          <w:trHeight w:val="464"/>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总价</w:t>
            </w:r>
            <w:r w:rsidRPr="00B40203">
              <w:rPr>
                <w:rFonts w:ascii="宋体" w:hAnsi="宋体"/>
                <w:color w:val="000000"/>
                <w:sz w:val="24"/>
                <w:szCs w:val="24"/>
              </w:rPr>
              <w:t>(</w:t>
            </w:r>
            <w:r w:rsidRPr="00B40203">
              <w:rPr>
                <w:rFonts w:ascii="宋体" w:hAnsi="宋体" w:hint="eastAsia"/>
                <w:color w:val="000000"/>
                <w:sz w:val="24"/>
                <w:szCs w:val="24"/>
              </w:rPr>
              <w:t>元</w:t>
            </w:r>
            <w:r w:rsidRPr="00B40203">
              <w:rPr>
                <w:rFonts w:ascii="宋体" w:hAnsi="宋体"/>
                <w:color w:val="000000"/>
                <w:sz w:val="24"/>
                <w:szCs w:val="24"/>
              </w:rPr>
              <w:t>)</w:t>
            </w:r>
          </w:p>
        </w:tc>
        <w:tc>
          <w:tcPr>
            <w:tcW w:w="6089" w:type="dxa"/>
          </w:tcPr>
          <w:p w:rsidR="00DC6EF7" w:rsidRPr="00B40203" w:rsidRDefault="00DC6EF7" w:rsidP="008C6102">
            <w:pPr>
              <w:spacing w:line="480" w:lineRule="exact"/>
              <w:ind w:firstLineChars="500" w:firstLine="1200"/>
              <w:jc w:val="left"/>
              <w:rPr>
                <w:rFonts w:ascii="宋体" w:hAnsi="宋体"/>
                <w:color w:val="000000"/>
                <w:sz w:val="24"/>
                <w:szCs w:val="24"/>
              </w:rPr>
            </w:pPr>
            <w:r w:rsidRPr="00B40203">
              <w:rPr>
                <w:rFonts w:ascii="宋体" w:hAnsi="宋体" w:hint="eastAsia"/>
                <w:color w:val="000000"/>
                <w:sz w:val="24"/>
                <w:szCs w:val="24"/>
              </w:rPr>
              <w:t>￥</w:t>
            </w:r>
            <w:r w:rsidRPr="00B40203">
              <w:rPr>
                <w:rFonts w:ascii="宋体" w:hAnsi="宋体"/>
                <w:color w:val="000000"/>
                <w:sz w:val="24"/>
                <w:szCs w:val="24"/>
              </w:rPr>
              <w:t xml:space="preserve">             </w:t>
            </w:r>
            <w:r w:rsidRPr="00B40203">
              <w:rPr>
                <w:rFonts w:ascii="宋体" w:hAnsi="宋体" w:hint="eastAsia"/>
                <w:color w:val="000000"/>
                <w:sz w:val="24"/>
                <w:szCs w:val="24"/>
              </w:rPr>
              <w:t>（</w:t>
            </w:r>
            <w:r w:rsidRPr="00B40203">
              <w:rPr>
                <w:rFonts w:ascii="宋体" w:hAnsi="宋体"/>
                <w:color w:val="000000"/>
                <w:sz w:val="24"/>
                <w:szCs w:val="24"/>
              </w:rPr>
              <w:t xml:space="preserve"> </w:t>
            </w:r>
            <w:r w:rsidRPr="00B40203">
              <w:rPr>
                <w:rFonts w:ascii="宋体" w:hAnsi="宋体" w:hint="eastAsia"/>
                <w:color w:val="000000"/>
                <w:sz w:val="24"/>
                <w:szCs w:val="24"/>
              </w:rPr>
              <w:t>大写）</w:t>
            </w:r>
          </w:p>
        </w:tc>
      </w:tr>
      <w:tr w:rsidR="00DC6EF7" w:rsidRPr="00B40203" w:rsidTr="008C6102">
        <w:trPr>
          <w:trHeight w:val="975"/>
        </w:trPr>
        <w:tc>
          <w:tcPr>
            <w:tcW w:w="2977" w:type="dxa"/>
          </w:tcPr>
          <w:p w:rsidR="00DC6EF7" w:rsidRPr="00B40203" w:rsidRDefault="00DC6EF7" w:rsidP="008C6102">
            <w:pPr>
              <w:spacing w:line="480" w:lineRule="exact"/>
              <w:jc w:val="center"/>
              <w:rPr>
                <w:rFonts w:ascii="宋体" w:hAnsi="宋体"/>
                <w:color w:val="000000"/>
                <w:sz w:val="24"/>
                <w:szCs w:val="24"/>
              </w:rPr>
            </w:pPr>
            <w:r w:rsidRPr="00B40203">
              <w:rPr>
                <w:rFonts w:ascii="宋体" w:hAnsi="宋体" w:hint="eastAsia"/>
                <w:color w:val="000000"/>
                <w:sz w:val="24"/>
                <w:szCs w:val="24"/>
              </w:rPr>
              <w:t>备注：</w:t>
            </w:r>
          </w:p>
        </w:tc>
        <w:tc>
          <w:tcPr>
            <w:tcW w:w="6089" w:type="dxa"/>
          </w:tcPr>
          <w:p w:rsidR="00DC6EF7" w:rsidRPr="00AF0B7F" w:rsidRDefault="00DC6EF7" w:rsidP="001E7092">
            <w:pPr>
              <w:spacing w:line="480" w:lineRule="exact"/>
              <w:jc w:val="left"/>
              <w:rPr>
                <w:rFonts w:ascii="宋体" w:hAnsi="宋体" w:cs="宋体"/>
                <w:b/>
                <w:color w:val="000000"/>
                <w:sz w:val="24"/>
                <w:szCs w:val="24"/>
              </w:rPr>
            </w:pPr>
            <w:r w:rsidRPr="00AF0B7F">
              <w:rPr>
                <w:rFonts w:ascii="宋体" w:hAnsi="宋体" w:hint="eastAsia"/>
                <w:color w:val="000000"/>
                <w:sz w:val="22"/>
                <w:szCs w:val="22"/>
              </w:rPr>
              <w:t>投保险种包含：</w:t>
            </w:r>
            <w:r w:rsidRPr="00AF0B7F">
              <w:rPr>
                <w:rFonts w:ascii="宋体" w:hAnsi="宋体"/>
                <w:color w:val="000000"/>
                <w:sz w:val="22"/>
                <w:szCs w:val="22"/>
              </w:rPr>
              <w:t>1.</w:t>
            </w:r>
            <w:r w:rsidRPr="00AF0B7F">
              <w:rPr>
                <w:rFonts w:ascii="宋体" w:hAnsi="宋体" w:hint="eastAsia"/>
                <w:color w:val="000000"/>
                <w:sz w:val="22"/>
                <w:szCs w:val="22"/>
              </w:rPr>
              <w:t>机动车交通事故强制责任险</w:t>
            </w:r>
            <w:r w:rsidRPr="00AF0B7F">
              <w:rPr>
                <w:rFonts w:ascii="宋体" w:hAnsi="宋体"/>
                <w:color w:val="000000"/>
                <w:sz w:val="22"/>
                <w:szCs w:val="22"/>
              </w:rPr>
              <w:t>2.</w:t>
            </w:r>
            <w:r w:rsidRPr="00AF0B7F">
              <w:rPr>
                <w:rFonts w:ascii="宋体" w:hAnsi="宋体" w:hint="eastAsia"/>
                <w:color w:val="000000"/>
                <w:sz w:val="22"/>
                <w:szCs w:val="22"/>
              </w:rPr>
              <w:t>机动车损失险</w:t>
            </w:r>
            <w:r w:rsidRPr="00AF0B7F">
              <w:rPr>
                <w:rFonts w:ascii="宋体" w:hAnsi="宋体"/>
                <w:color w:val="000000"/>
                <w:sz w:val="22"/>
                <w:szCs w:val="22"/>
              </w:rPr>
              <w:t>3.</w:t>
            </w:r>
            <w:proofErr w:type="gramStart"/>
            <w:r w:rsidRPr="00AF0B7F">
              <w:rPr>
                <w:rFonts w:ascii="宋体" w:hAnsi="宋体" w:hint="eastAsia"/>
                <w:color w:val="000000"/>
                <w:sz w:val="22"/>
                <w:szCs w:val="22"/>
              </w:rPr>
              <w:t>盗</w:t>
            </w:r>
            <w:proofErr w:type="gramEnd"/>
            <w:r w:rsidRPr="00AF0B7F">
              <w:rPr>
                <w:rFonts w:ascii="宋体" w:hAnsi="宋体" w:hint="eastAsia"/>
                <w:color w:val="000000"/>
                <w:sz w:val="22"/>
                <w:szCs w:val="22"/>
              </w:rPr>
              <w:t>抢险</w:t>
            </w:r>
            <w:r w:rsidRPr="00AF0B7F">
              <w:rPr>
                <w:rFonts w:ascii="宋体" w:hAnsi="宋体"/>
                <w:color w:val="000000"/>
                <w:sz w:val="22"/>
                <w:szCs w:val="22"/>
              </w:rPr>
              <w:t>4.</w:t>
            </w:r>
            <w:r w:rsidRPr="00AF0B7F">
              <w:rPr>
                <w:rFonts w:ascii="宋体" w:hAnsi="宋体" w:hint="eastAsia"/>
                <w:color w:val="000000"/>
                <w:sz w:val="22"/>
                <w:szCs w:val="22"/>
              </w:rPr>
              <w:t>第三者责任保险（保额壹百万）</w:t>
            </w:r>
            <w:r w:rsidRPr="00AF0B7F">
              <w:rPr>
                <w:rFonts w:ascii="宋体" w:hAnsi="宋体"/>
                <w:color w:val="000000"/>
                <w:sz w:val="22"/>
                <w:szCs w:val="22"/>
              </w:rPr>
              <w:t>5.</w:t>
            </w:r>
            <w:r w:rsidRPr="00AF0B7F">
              <w:rPr>
                <w:rFonts w:ascii="宋体" w:hAnsi="宋体" w:hint="eastAsia"/>
                <w:color w:val="000000"/>
                <w:sz w:val="22"/>
                <w:szCs w:val="22"/>
              </w:rPr>
              <w:t>车上人员责任险（司机保额壹万元</w:t>
            </w:r>
            <w:r w:rsidRPr="00AF0B7F">
              <w:rPr>
                <w:rFonts w:ascii="宋体" w:hAnsi="宋体"/>
                <w:color w:val="000000"/>
                <w:sz w:val="22"/>
                <w:szCs w:val="22"/>
              </w:rPr>
              <w:t>/</w:t>
            </w:r>
            <w:r w:rsidRPr="00AF0B7F">
              <w:rPr>
                <w:rFonts w:ascii="宋体" w:hAnsi="宋体" w:hint="eastAsia"/>
                <w:color w:val="000000"/>
                <w:sz w:val="22"/>
                <w:szCs w:val="22"/>
              </w:rPr>
              <w:t>座）</w:t>
            </w:r>
            <w:r w:rsidRPr="00AF0B7F">
              <w:rPr>
                <w:rFonts w:ascii="宋体" w:hAnsi="宋体"/>
                <w:color w:val="000000"/>
                <w:sz w:val="22"/>
                <w:szCs w:val="22"/>
              </w:rPr>
              <w:t>6.</w:t>
            </w:r>
            <w:r w:rsidRPr="00AF0B7F">
              <w:rPr>
                <w:rFonts w:ascii="宋体" w:hAnsi="宋体" w:hint="eastAsia"/>
                <w:color w:val="000000"/>
                <w:sz w:val="22"/>
                <w:szCs w:val="22"/>
              </w:rPr>
              <w:t>车上人员责任险（乘客保额壹万元</w:t>
            </w:r>
            <w:r w:rsidRPr="00AF0B7F">
              <w:rPr>
                <w:rFonts w:ascii="宋体" w:hAnsi="宋体"/>
                <w:color w:val="000000"/>
                <w:sz w:val="22"/>
                <w:szCs w:val="22"/>
              </w:rPr>
              <w:t>/</w:t>
            </w:r>
            <w:r w:rsidRPr="00AF0B7F">
              <w:rPr>
                <w:rFonts w:ascii="宋体" w:hAnsi="宋体" w:hint="eastAsia"/>
                <w:color w:val="000000"/>
                <w:sz w:val="22"/>
                <w:szCs w:val="22"/>
              </w:rPr>
              <w:t>座，</w:t>
            </w:r>
            <w:r w:rsidR="00A2633A" w:rsidRPr="00AF0B7F">
              <w:rPr>
                <w:rFonts w:ascii="宋体" w:hAnsi="宋体"/>
                <w:color w:val="000000"/>
                <w:sz w:val="22"/>
                <w:szCs w:val="22"/>
              </w:rPr>
              <w:t>6</w:t>
            </w:r>
            <w:r w:rsidRPr="00AF0B7F">
              <w:rPr>
                <w:rFonts w:ascii="宋体" w:hAnsi="宋体" w:hint="eastAsia"/>
                <w:color w:val="000000"/>
                <w:sz w:val="22"/>
                <w:szCs w:val="22"/>
              </w:rPr>
              <w:t>座）</w:t>
            </w:r>
            <w:r w:rsidRPr="00AF0B7F">
              <w:rPr>
                <w:rFonts w:ascii="宋体" w:hAnsi="宋体"/>
                <w:color w:val="000000"/>
                <w:sz w:val="22"/>
                <w:szCs w:val="22"/>
              </w:rPr>
              <w:t>7.</w:t>
            </w:r>
            <w:r w:rsidRPr="00AF0B7F">
              <w:rPr>
                <w:rFonts w:ascii="宋体" w:hAnsi="宋体" w:hint="eastAsia"/>
                <w:color w:val="000000"/>
                <w:sz w:val="22"/>
                <w:szCs w:val="22"/>
              </w:rPr>
              <w:t>发动机涉水损失险</w:t>
            </w:r>
            <w:r w:rsidRPr="00AF0B7F">
              <w:rPr>
                <w:rFonts w:ascii="宋体" w:hAnsi="宋体"/>
                <w:color w:val="000000"/>
                <w:sz w:val="22"/>
                <w:szCs w:val="22"/>
              </w:rPr>
              <w:t>.8</w:t>
            </w:r>
            <w:r w:rsidRPr="00AF0B7F">
              <w:rPr>
                <w:rFonts w:ascii="宋体" w:hAnsi="宋体" w:hint="eastAsia"/>
                <w:color w:val="000000"/>
                <w:sz w:val="22"/>
                <w:szCs w:val="22"/>
              </w:rPr>
              <w:t>不计免赔率</w:t>
            </w:r>
          </w:p>
        </w:tc>
      </w:tr>
    </w:tbl>
    <w:p w:rsidR="00DC6EF7" w:rsidRPr="00AF0B7F" w:rsidRDefault="00DC6EF7" w:rsidP="007708A5">
      <w:pPr>
        <w:spacing w:line="480" w:lineRule="exact"/>
        <w:ind w:firstLineChars="400" w:firstLine="1080"/>
        <w:rPr>
          <w:rFonts w:ascii="宋体" w:hAnsi="宋体"/>
          <w:color w:val="000000"/>
          <w:sz w:val="24"/>
          <w:szCs w:val="24"/>
        </w:rPr>
      </w:pPr>
      <w:r w:rsidRPr="00AF0B7F">
        <w:rPr>
          <w:rFonts w:ascii="宋体" w:hAnsi="宋体" w:hint="eastAsia"/>
          <w:color w:val="000000"/>
          <w:spacing w:val="15"/>
          <w:sz w:val="24"/>
          <w:szCs w:val="24"/>
          <w:shd w:val="clear" w:color="auto" w:fill="FFFFFF"/>
        </w:rPr>
        <w:t>本合同约定价格为不含税价格，不含税价格不因国家税率变化而变化，在合同履行期间，如遇国家的税率调整，则价税合计的价格应相应调整，以开具发票的时间为准。</w:t>
      </w:r>
      <w:r w:rsidRPr="00AF0B7F">
        <w:rPr>
          <w:rFonts w:ascii="宋体" w:hAnsi="宋体" w:hint="eastAsia"/>
          <w:color w:val="000000"/>
          <w:sz w:val="24"/>
          <w:szCs w:val="24"/>
        </w:rPr>
        <w:t>上述总价为不含税价，包含了参选方提供本合同约定的产品及相应服务（如有）的全部价格，除非另有约定，比选人不</w:t>
      </w:r>
      <w:r w:rsidRPr="00AF0B7F">
        <w:rPr>
          <w:rFonts w:ascii="宋体" w:hAnsi="宋体" w:hint="eastAsia"/>
          <w:color w:val="000000"/>
          <w:sz w:val="24"/>
          <w:szCs w:val="24"/>
        </w:rPr>
        <w:lastRenderedPageBreak/>
        <w:t>再承担其他费用。</w:t>
      </w:r>
    </w:p>
    <w:p w:rsidR="00DC6EF7" w:rsidRPr="00B40203" w:rsidRDefault="00DC6EF7" w:rsidP="008C6102">
      <w:pPr>
        <w:spacing w:line="480" w:lineRule="exact"/>
        <w:ind w:firstLineChars="150" w:firstLine="360"/>
        <w:rPr>
          <w:rFonts w:ascii="宋体" w:hAnsi="宋体"/>
          <w:sz w:val="24"/>
        </w:rPr>
      </w:pPr>
    </w:p>
    <w:p w:rsidR="00DC6EF7" w:rsidRPr="00B40203" w:rsidRDefault="00DC6EF7" w:rsidP="008C6102">
      <w:pPr>
        <w:widowControl/>
        <w:spacing w:line="480" w:lineRule="exact"/>
        <w:rPr>
          <w:rFonts w:ascii="宋体" w:hAnsi="宋体"/>
          <w:b/>
          <w:color w:val="000000"/>
          <w:sz w:val="24"/>
          <w:szCs w:val="24"/>
        </w:rPr>
      </w:pPr>
      <w:r w:rsidRPr="00B40203">
        <w:rPr>
          <w:rFonts w:ascii="宋体" w:hAnsi="宋体" w:hint="eastAsia"/>
          <w:b/>
          <w:color w:val="000000"/>
          <w:sz w:val="24"/>
          <w:szCs w:val="24"/>
        </w:rPr>
        <w:t>二、付款方式</w:t>
      </w:r>
    </w:p>
    <w:p w:rsidR="00DC6EF7" w:rsidRPr="00AF0B7F" w:rsidRDefault="00DC6EF7" w:rsidP="005B7426">
      <w:pPr>
        <w:widowControl/>
        <w:spacing w:line="480" w:lineRule="exact"/>
        <w:ind w:firstLineChars="198" w:firstLine="477"/>
        <w:rPr>
          <w:rFonts w:ascii="宋体" w:hAnsi="宋体"/>
          <w:b/>
          <w:color w:val="000000"/>
          <w:sz w:val="24"/>
          <w:szCs w:val="24"/>
        </w:rPr>
      </w:pPr>
      <w:r w:rsidRPr="00AF0B7F">
        <w:rPr>
          <w:rFonts w:ascii="宋体" w:hAnsi="宋体" w:hint="eastAsia"/>
          <w:b/>
          <w:color w:val="000000"/>
          <w:sz w:val="24"/>
          <w:szCs w:val="24"/>
        </w:rPr>
        <w:t>本合同签订后，</w:t>
      </w:r>
      <w:r w:rsidRPr="00AF0B7F">
        <w:rPr>
          <w:rFonts w:ascii="宋体" w:hAnsi="宋体" w:cs="宋体" w:hint="eastAsia"/>
          <w:b/>
          <w:color w:val="000000"/>
          <w:sz w:val="24"/>
          <w:szCs w:val="24"/>
        </w:rPr>
        <w:t>乙方按照合同约定时间备好车辆后通知甲方，甲方自接到乙方通知后</w:t>
      </w:r>
      <w:r w:rsidRPr="00AF0B7F">
        <w:rPr>
          <w:rFonts w:ascii="宋体" w:hAnsi="宋体" w:cs="宋体"/>
          <w:b/>
          <w:color w:val="000000"/>
          <w:sz w:val="24"/>
          <w:szCs w:val="24"/>
          <w:u w:val="single"/>
        </w:rPr>
        <w:t xml:space="preserve">  5</w:t>
      </w:r>
      <w:r w:rsidRPr="00AF0B7F">
        <w:rPr>
          <w:rFonts w:ascii="宋体" w:hAnsi="宋体" w:cs="宋体" w:hint="eastAsia"/>
          <w:b/>
          <w:color w:val="000000"/>
          <w:sz w:val="24"/>
          <w:szCs w:val="24"/>
          <w:u w:val="single"/>
        </w:rPr>
        <w:t>个工作日内</w:t>
      </w:r>
      <w:r w:rsidRPr="00AF0B7F">
        <w:rPr>
          <w:rFonts w:ascii="宋体" w:hAnsi="宋体" w:cs="宋体"/>
          <w:b/>
          <w:color w:val="000000"/>
          <w:sz w:val="24"/>
          <w:szCs w:val="24"/>
          <w:u w:val="single"/>
        </w:rPr>
        <w:t xml:space="preserve">  </w:t>
      </w:r>
      <w:r w:rsidRPr="00AF0B7F">
        <w:rPr>
          <w:rFonts w:ascii="宋体" w:hAnsi="宋体" w:cs="宋体" w:hint="eastAsia"/>
          <w:b/>
          <w:color w:val="000000"/>
          <w:sz w:val="24"/>
          <w:szCs w:val="24"/>
        </w:rPr>
        <w:t>进行验车，第一次（车辆到店）验车合格之后，甲方应在</w:t>
      </w:r>
      <w:r w:rsidRPr="00AF0B7F">
        <w:rPr>
          <w:rFonts w:ascii="宋体" w:hAnsi="宋体" w:cs="宋体"/>
          <w:b/>
          <w:color w:val="000000"/>
          <w:sz w:val="24"/>
          <w:szCs w:val="24"/>
          <w:u w:val="single"/>
        </w:rPr>
        <w:t xml:space="preserve">  15</w:t>
      </w:r>
      <w:r w:rsidRPr="00AF0B7F">
        <w:rPr>
          <w:rFonts w:ascii="宋体" w:hAnsi="宋体" w:cs="宋体" w:hint="eastAsia"/>
          <w:b/>
          <w:color w:val="000000"/>
          <w:sz w:val="24"/>
          <w:szCs w:val="24"/>
          <w:u w:val="single"/>
        </w:rPr>
        <w:t>个工作日内</w:t>
      </w:r>
      <w:r w:rsidRPr="00AF0B7F">
        <w:rPr>
          <w:rFonts w:ascii="宋体" w:hAnsi="宋体" w:cs="宋体"/>
          <w:b/>
          <w:color w:val="000000"/>
          <w:sz w:val="24"/>
          <w:szCs w:val="24"/>
          <w:u w:val="single"/>
        </w:rPr>
        <w:t xml:space="preserve"> </w:t>
      </w:r>
      <w:r w:rsidRPr="00AF0B7F">
        <w:rPr>
          <w:rFonts w:ascii="宋体" w:hAnsi="宋体" w:cs="宋体" w:hint="eastAsia"/>
          <w:b/>
          <w:color w:val="000000"/>
          <w:sz w:val="24"/>
          <w:szCs w:val="24"/>
        </w:rPr>
        <w:t>向乙方支付车辆全部合同款</w:t>
      </w:r>
      <w:r w:rsidRPr="00AF0B7F">
        <w:rPr>
          <w:rFonts w:ascii="宋体" w:hAnsi="宋体" w:cs="宋体"/>
          <w:b/>
          <w:color w:val="000000"/>
          <w:sz w:val="24"/>
          <w:szCs w:val="24"/>
          <w:u w:val="single"/>
        </w:rPr>
        <w:t xml:space="preserve">      </w:t>
      </w:r>
      <w:r w:rsidRPr="00AF0B7F">
        <w:rPr>
          <w:rFonts w:ascii="宋体" w:hAnsi="宋体" w:cs="宋体" w:hint="eastAsia"/>
          <w:b/>
          <w:color w:val="000000"/>
          <w:sz w:val="24"/>
          <w:szCs w:val="24"/>
        </w:rPr>
        <w:t>元整（包括：</w:t>
      </w:r>
      <w:r w:rsidRPr="00AF0B7F">
        <w:rPr>
          <w:rFonts w:ascii="宋体" w:hAnsi="宋体" w:cs="宋体"/>
          <w:b/>
          <w:color w:val="000000"/>
          <w:sz w:val="24"/>
          <w:szCs w:val="24"/>
        </w:rPr>
        <w:t>1.</w:t>
      </w:r>
      <w:r w:rsidRPr="00AF0B7F">
        <w:rPr>
          <w:rFonts w:ascii="宋体" w:hAnsi="宋体" w:cs="宋体" w:hint="eastAsia"/>
          <w:b/>
          <w:color w:val="000000"/>
          <w:sz w:val="24"/>
          <w:szCs w:val="24"/>
        </w:rPr>
        <w:t>车身款、上牌费汇入</w:t>
      </w:r>
      <w:r w:rsidRPr="00AF0B7F">
        <w:rPr>
          <w:rFonts w:ascii="宋体" w:hAnsi="宋体" w:cs="宋体"/>
          <w:b/>
          <w:color w:val="000000"/>
          <w:sz w:val="24"/>
          <w:szCs w:val="24"/>
        </w:rPr>
        <w:t>***</w:t>
      </w:r>
      <w:r w:rsidRPr="00AF0B7F">
        <w:rPr>
          <w:rFonts w:ascii="宋体" w:hAnsi="宋体" w:cs="宋体" w:hint="eastAsia"/>
          <w:b/>
          <w:color w:val="000000"/>
          <w:sz w:val="24"/>
          <w:szCs w:val="24"/>
        </w:rPr>
        <w:t>汽车销售公司。</w:t>
      </w:r>
      <w:r w:rsidRPr="00AF0B7F">
        <w:rPr>
          <w:rFonts w:ascii="宋体" w:hAnsi="宋体" w:cs="宋体"/>
          <w:b/>
          <w:color w:val="000000"/>
          <w:sz w:val="24"/>
          <w:szCs w:val="24"/>
        </w:rPr>
        <w:t>2.</w:t>
      </w:r>
      <w:r w:rsidRPr="00AF0B7F">
        <w:rPr>
          <w:rFonts w:ascii="宋体" w:hAnsi="宋体" w:cs="宋体" w:hint="eastAsia"/>
          <w:b/>
          <w:color w:val="000000"/>
          <w:sz w:val="24"/>
          <w:szCs w:val="24"/>
        </w:rPr>
        <w:t>车辆保险费汇入</w:t>
      </w:r>
      <w:r w:rsidRPr="00AF0B7F">
        <w:rPr>
          <w:rFonts w:ascii="宋体" w:hAnsi="宋体" w:cs="宋体"/>
          <w:b/>
          <w:color w:val="000000"/>
          <w:sz w:val="24"/>
          <w:szCs w:val="24"/>
        </w:rPr>
        <w:t>***</w:t>
      </w:r>
      <w:r w:rsidRPr="00AF0B7F">
        <w:rPr>
          <w:rFonts w:ascii="宋体" w:hAnsi="宋体" w:cs="宋体" w:hint="eastAsia"/>
          <w:b/>
          <w:color w:val="000000"/>
          <w:sz w:val="24"/>
          <w:szCs w:val="24"/>
        </w:rPr>
        <w:t>投保公司。</w:t>
      </w:r>
      <w:r w:rsidRPr="00AF0B7F">
        <w:rPr>
          <w:rFonts w:ascii="宋体" w:hAnsi="宋体" w:cs="宋体"/>
          <w:b/>
          <w:color w:val="000000"/>
          <w:sz w:val="24"/>
          <w:szCs w:val="24"/>
        </w:rPr>
        <w:t>3.</w:t>
      </w:r>
      <w:r w:rsidRPr="00AF0B7F">
        <w:rPr>
          <w:rFonts w:ascii="宋体" w:hAnsi="宋体" w:cs="宋体" w:hint="eastAsia"/>
          <w:b/>
          <w:color w:val="000000"/>
          <w:sz w:val="24"/>
          <w:szCs w:val="24"/>
        </w:rPr>
        <w:t>购置税汇入</w:t>
      </w:r>
      <w:r w:rsidRPr="00AF0B7F">
        <w:rPr>
          <w:rFonts w:ascii="宋体" w:hAnsi="宋体" w:cs="宋体"/>
          <w:b/>
          <w:color w:val="000000"/>
          <w:sz w:val="24"/>
          <w:szCs w:val="24"/>
        </w:rPr>
        <w:t>***</w:t>
      </w:r>
      <w:r w:rsidRPr="00AF0B7F">
        <w:rPr>
          <w:rFonts w:ascii="宋体" w:hAnsi="宋体" w:cs="宋体" w:hint="eastAsia"/>
          <w:b/>
          <w:color w:val="000000"/>
          <w:sz w:val="24"/>
          <w:szCs w:val="24"/>
        </w:rPr>
        <w:t>税务局对公账户等）。乙方在收到全部合同款后</w:t>
      </w:r>
      <w:r w:rsidRPr="00AF0B7F">
        <w:rPr>
          <w:rFonts w:ascii="宋体" w:hAnsi="宋体" w:cs="宋体"/>
          <w:b/>
          <w:color w:val="000000"/>
          <w:sz w:val="24"/>
          <w:szCs w:val="24"/>
          <w:u w:val="single"/>
        </w:rPr>
        <w:t xml:space="preserve">  15</w:t>
      </w:r>
      <w:r w:rsidRPr="00AF0B7F">
        <w:rPr>
          <w:rFonts w:ascii="宋体" w:hAnsi="宋体" w:cs="宋体" w:hint="eastAsia"/>
          <w:b/>
          <w:color w:val="000000"/>
          <w:sz w:val="24"/>
          <w:szCs w:val="24"/>
          <w:u w:val="single"/>
        </w:rPr>
        <w:t>个工作个日</w:t>
      </w:r>
      <w:r w:rsidRPr="00AF0B7F">
        <w:rPr>
          <w:rFonts w:ascii="宋体" w:hAnsi="宋体" w:cs="宋体" w:hint="eastAsia"/>
          <w:b/>
          <w:color w:val="000000"/>
          <w:sz w:val="24"/>
          <w:szCs w:val="24"/>
        </w:rPr>
        <w:t>内办理完成车辆报牌、交纳购置税、办理保险等业务。</w:t>
      </w:r>
    </w:p>
    <w:p w:rsidR="00DC6EF7" w:rsidRPr="00B40203" w:rsidRDefault="00DC6EF7" w:rsidP="008C6102">
      <w:pPr>
        <w:widowControl/>
        <w:spacing w:line="480" w:lineRule="exact"/>
        <w:rPr>
          <w:rFonts w:ascii="宋体" w:hAnsi="宋体" w:cs="宋体"/>
          <w:b/>
          <w:color w:val="000000"/>
          <w:sz w:val="24"/>
          <w:szCs w:val="24"/>
        </w:rPr>
      </w:pPr>
      <w:r w:rsidRPr="00B40203">
        <w:rPr>
          <w:rFonts w:ascii="宋体" w:hAnsi="宋体" w:hint="eastAsia"/>
          <w:b/>
          <w:color w:val="000000"/>
          <w:sz w:val="24"/>
          <w:szCs w:val="24"/>
        </w:rPr>
        <w:t>三、验收</w:t>
      </w:r>
    </w:p>
    <w:p w:rsidR="00DC6EF7" w:rsidRPr="00B40203" w:rsidRDefault="00DC6EF7" w:rsidP="005B7426">
      <w:pPr>
        <w:spacing w:line="480" w:lineRule="exact"/>
        <w:ind w:firstLineChars="200" w:firstLine="480"/>
        <w:rPr>
          <w:rFonts w:ascii="宋体" w:hAnsi="宋体"/>
          <w:b/>
          <w:color w:val="000000"/>
          <w:kern w:val="2"/>
          <w:sz w:val="24"/>
          <w:szCs w:val="24"/>
        </w:rPr>
      </w:pP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验收应分两次进行，第一次为车辆到店验收，乙方在车辆到店后当日通知甲方到店验车，甲方在接到乙方通知验车后伍个工作日内进行验车，若甲方在规定时间内验车，自动视为车辆到店验收合格。若验收车辆与甲方合同内规定的规格型号官方配置及本合同约定的技术要求不符时，甲方有权要求更换车辆。验收完成后</w:t>
      </w:r>
      <w:r w:rsidRPr="00AF0B7F">
        <w:rPr>
          <w:rFonts w:ascii="宋体" w:hAnsi="宋体" w:hint="eastAsia"/>
          <w:color w:val="000000"/>
          <w:sz w:val="24"/>
          <w:szCs w:val="24"/>
        </w:rPr>
        <w:t>，双方应共同签署到店验车交接单。</w:t>
      </w:r>
      <w:r w:rsidRPr="00B40203">
        <w:rPr>
          <w:rFonts w:ascii="宋体" w:hAnsi="宋体" w:hint="eastAsia"/>
          <w:color w:val="000000"/>
          <w:sz w:val="24"/>
          <w:szCs w:val="24"/>
        </w:rPr>
        <w:t>第二次为提车验收，乙方在办完车辆所有手续后通知甲方到店提车，若提车验收车辆时，车辆与甲方合同内规定的规格型号官方配置和本合同约定的技术要求不符以及有其他外观瑕疵，甲方有权要求乙方更换车辆或要求乙方进行免费维修直至符合甲方要求并赔偿甲方损失。验收完成后，双方应共同签</w:t>
      </w:r>
      <w:r w:rsidRPr="00AF0B7F">
        <w:rPr>
          <w:rFonts w:ascii="宋体" w:hAnsi="宋体" w:hint="eastAsia"/>
          <w:color w:val="000000"/>
          <w:sz w:val="24"/>
          <w:szCs w:val="24"/>
        </w:rPr>
        <w:t>署提车验车交接单</w:t>
      </w:r>
      <w:r w:rsidRPr="00B40203">
        <w:rPr>
          <w:rFonts w:ascii="宋体" w:hAnsi="宋体" w:hint="eastAsia"/>
          <w:color w:val="000000"/>
          <w:sz w:val="24"/>
          <w:szCs w:val="24"/>
        </w:rPr>
        <w:t>。甲方未提出异议，则视为乙方交付的</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之数量和质量均符合</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的要求。</w:t>
      </w:r>
    </w:p>
    <w:p w:rsidR="00DC6EF7" w:rsidRPr="00B40203" w:rsidRDefault="00DC6EF7" w:rsidP="008C6102">
      <w:pPr>
        <w:spacing w:line="480" w:lineRule="exact"/>
        <w:rPr>
          <w:rFonts w:ascii="宋体" w:hAnsi="宋体"/>
          <w:b/>
          <w:color w:val="000000"/>
          <w:sz w:val="24"/>
          <w:szCs w:val="24"/>
        </w:rPr>
      </w:pPr>
      <w:r w:rsidRPr="00B40203">
        <w:rPr>
          <w:rFonts w:ascii="宋体" w:hAnsi="宋体"/>
          <w:b/>
          <w:color w:val="000000"/>
          <w:sz w:val="24"/>
          <w:szCs w:val="24"/>
        </w:rPr>
        <w:t xml:space="preserve"> </w:t>
      </w:r>
      <w:r w:rsidRPr="00B40203">
        <w:rPr>
          <w:rFonts w:ascii="宋体" w:hAnsi="宋体" w:hint="eastAsia"/>
          <w:b/>
          <w:color w:val="000000"/>
          <w:sz w:val="24"/>
          <w:szCs w:val="24"/>
        </w:rPr>
        <w:t>四、随车交付的文件</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1</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保养凭证、使用维修说明书、车辆登记证书、保险合同、完税证明及其他税务发票等；</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五、乙方保证</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1</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已经过售前的调试、检验和清洁。</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2</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符合随车交付文件中所列的各项规格和指标。</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六、质量及质量担保</w:t>
      </w:r>
    </w:p>
    <w:p w:rsidR="00DC6EF7" w:rsidRPr="00B40203" w:rsidRDefault="00DC6EF7" w:rsidP="005B7426">
      <w:pPr>
        <w:spacing w:line="480" w:lineRule="exact"/>
        <w:ind w:rightChars="-844" w:right="-1688" w:firstLineChars="200" w:firstLine="480"/>
        <w:rPr>
          <w:rFonts w:ascii="宋体" w:hAnsi="宋体"/>
          <w:color w:val="000000"/>
          <w:sz w:val="24"/>
          <w:szCs w:val="24"/>
        </w:rPr>
      </w:pPr>
      <w:r w:rsidRPr="00B40203">
        <w:rPr>
          <w:rFonts w:ascii="宋体" w:hAnsi="宋体"/>
          <w:color w:val="000000"/>
          <w:sz w:val="24"/>
          <w:szCs w:val="24"/>
        </w:rPr>
        <w:t>1</w:t>
      </w:r>
      <w:r w:rsidRPr="00B40203">
        <w:rPr>
          <w:rFonts w:ascii="宋体" w:hAnsi="宋体" w:hint="eastAsia"/>
          <w:color w:val="000000"/>
          <w:sz w:val="24"/>
          <w:szCs w:val="24"/>
        </w:rPr>
        <w:t>、甲方所购</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为合格产品。但是双方明了，</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的重量、功率、</w:t>
      </w:r>
    </w:p>
    <w:p w:rsidR="00DC6EF7" w:rsidRPr="00B40203" w:rsidRDefault="00DC6EF7" w:rsidP="008C6102">
      <w:pPr>
        <w:spacing w:line="480" w:lineRule="exact"/>
        <w:ind w:rightChars="-844" w:right="-1688"/>
        <w:rPr>
          <w:rFonts w:ascii="宋体" w:hAnsi="宋体"/>
          <w:color w:val="000000"/>
          <w:sz w:val="24"/>
          <w:szCs w:val="24"/>
        </w:rPr>
      </w:pPr>
      <w:r w:rsidRPr="00B40203">
        <w:rPr>
          <w:rFonts w:ascii="宋体" w:hAnsi="宋体" w:hint="eastAsia"/>
          <w:color w:val="000000"/>
          <w:sz w:val="24"/>
          <w:szCs w:val="24"/>
        </w:rPr>
        <w:t>油耗、最高时速及其他具体数据只被视为近似值。</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lastRenderedPageBreak/>
        <w:t>2</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的质量担保范围及方式见随车所附的</w:t>
      </w:r>
      <w:r w:rsidRPr="00B40203">
        <w:rPr>
          <w:rFonts w:ascii="宋体" w:hAnsi="宋体" w:hint="eastAsia"/>
          <w:bCs/>
          <w:color w:val="000000"/>
          <w:sz w:val="24"/>
          <w:szCs w:val="24"/>
        </w:rPr>
        <w:t>《</w:t>
      </w:r>
      <w:r w:rsidRPr="00B40203">
        <w:rPr>
          <w:rFonts w:ascii="宋体" w:hAnsi="宋体" w:hint="eastAsia"/>
          <w:color w:val="000000"/>
          <w:sz w:val="24"/>
          <w:szCs w:val="24"/>
        </w:rPr>
        <w:t>使用维护说明书</w:t>
      </w:r>
      <w:r w:rsidRPr="00B40203">
        <w:rPr>
          <w:rFonts w:ascii="宋体" w:hAnsi="宋体" w:hint="eastAsia"/>
          <w:bCs/>
          <w:color w:val="000000"/>
          <w:sz w:val="24"/>
          <w:szCs w:val="24"/>
        </w:rPr>
        <w:t>》</w:t>
      </w:r>
      <w:r w:rsidRPr="00B40203">
        <w:rPr>
          <w:rFonts w:ascii="宋体" w:hAnsi="宋体" w:hint="eastAsia"/>
          <w:color w:val="000000"/>
          <w:sz w:val="24"/>
          <w:szCs w:val="24"/>
        </w:rPr>
        <w:t>。</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3</w:t>
      </w:r>
      <w:r w:rsidRPr="00B40203">
        <w:rPr>
          <w:rFonts w:ascii="宋体" w:hAnsi="宋体" w:hint="eastAsia"/>
          <w:color w:val="000000"/>
          <w:sz w:val="24"/>
          <w:szCs w:val="24"/>
        </w:rPr>
        <w:t>、甲方及其许可使用</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的人员，应按</w:t>
      </w:r>
      <w:r w:rsidRPr="00B40203">
        <w:rPr>
          <w:rFonts w:ascii="宋体" w:hAnsi="宋体" w:hint="eastAsia"/>
          <w:bCs/>
          <w:color w:val="000000"/>
          <w:sz w:val="24"/>
          <w:szCs w:val="24"/>
        </w:rPr>
        <w:t>《</w:t>
      </w:r>
      <w:r w:rsidRPr="00B40203">
        <w:rPr>
          <w:rFonts w:ascii="宋体" w:hAnsi="宋体" w:hint="eastAsia"/>
          <w:color w:val="000000"/>
          <w:sz w:val="24"/>
          <w:szCs w:val="24"/>
        </w:rPr>
        <w:t>使用维护说明书</w:t>
      </w:r>
      <w:r w:rsidRPr="00B40203">
        <w:rPr>
          <w:rFonts w:ascii="宋体" w:hAnsi="宋体" w:hint="eastAsia"/>
          <w:bCs/>
          <w:color w:val="000000"/>
          <w:sz w:val="24"/>
          <w:szCs w:val="24"/>
        </w:rPr>
        <w:t>》</w:t>
      </w:r>
      <w:r w:rsidRPr="00B40203">
        <w:rPr>
          <w:rFonts w:ascii="宋体" w:hAnsi="宋体" w:hint="eastAsia"/>
          <w:color w:val="000000"/>
          <w:sz w:val="24"/>
          <w:szCs w:val="24"/>
        </w:rPr>
        <w:t>要求规范使用、保养和维修。如有违反，造成和</w:t>
      </w:r>
      <w:r w:rsidRPr="00B40203">
        <w:rPr>
          <w:rFonts w:ascii="宋体" w:hAnsi="宋体"/>
          <w:color w:val="000000"/>
          <w:sz w:val="24"/>
          <w:szCs w:val="24"/>
        </w:rPr>
        <w:t>/</w:t>
      </w:r>
      <w:r w:rsidRPr="00B40203">
        <w:rPr>
          <w:rFonts w:ascii="宋体" w:hAnsi="宋体" w:hint="eastAsia"/>
          <w:color w:val="000000"/>
          <w:sz w:val="24"/>
          <w:szCs w:val="24"/>
        </w:rPr>
        <w:t>或引起</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的损坏或故障，则不能获得质量担保服务。</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七、不可抗力</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hint="eastAsia"/>
          <w:color w:val="000000"/>
          <w:sz w:val="24"/>
          <w:szCs w:val="24"/>
        </w:rPr>
        <w:t>因不可抗力致使本合同一方不能履行合同的，则根据不可抗力的影响部分或全部免除其责任。但是，该方因不可抗力不能履行合同，负有及时通知和拾天内提供证明的责任。</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八、违约责任</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任何一方违约，违约方应赔偿守约方的实际经济损失，除非</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另有约定。</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九、争议的解决</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hint="eastAsia"/>
          <w:color w:val="000000"/>
          <w:sz w:val="24"/>
          <w:szCs w:val="24"/>
        </w:rPr>
        <w:t>因</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产生的一切争议，合同双方应通过友好协商解决。如协商不成，应向甲方所在地人民法院起诉，通过诉讼解决。</w:t>
      </w:r>
    </w:p>
    <w:p w:rsidR="00DC6EF7" w:rsidRPr="00B40203" w:rsidRDefault="00DC6EF7" w:rsidP="008C6102">
      <w:pPr>
        <w:spacing w:line="480" w:lineRule="exact"/>
        <w:ind w:firstLineChars="49" w:firstLine="118"/>
        <w:rPr>
          <w:rFonts w:ascii="宋体" w:hAnsi="宋体"/>
          <w:b/>
          <w:color w:val="000000"/>
          <w:sz w:val="24"/>
          <w:szCs w:val="24"/>
        </w:rPr>
      </w:pPr>
      <w:r w:rsidRPr="00B40203">
        <w:rPr>
          <w:rFonts w:ascii="宋体" w:hAnsi="宋体" w:hint="eastAsia"/>
          <w:b/>
          <w:color w:val="000000"/>
          <w:sz w:val="24"/>
          <w:szCs w:val="24"/>
        </w:rPr>
        <w:t>十、双方约定</w:t>
      </w:r>
    </w:p>
    <w:p w:rsidR="00DC6EF7" w:rsidRPr="00B40203" w:rsidRDefault="00DC6EF7" w:rsidP="005B7426">
      <w:pPr>
        <w:spacing w:line="480" w:lineRule="exact"/>
        <w:ind w:firstLineChars="200" w:firstLine="480"/>
        <w:rPr>
          <w:rFonts w:ascii="宋体" w:hAnsi="宋体"/>
          <w:b/>
          <w:color w:val="000000"/>
          <w:sz w:val="24"/>
          <w:szCs w:val="24"/>
        </w:rPr>
      </w:pPr>
      <w:r w:rsidRPr="00B40203">
        <w:rPr>
          <w:rFonts w:ascii="宋体" w:hAnsi="宋体"/>
          <w:color w:val="000000"/>
          <w:sz w:val="24"/>
          <w:szCs w:val="24"/>
        </w:rPr>
        <w:t>1</w:t>
      </w:r>
      <w:r w:rsidRPr="00B40203">
        <w:rPr>
          <w:rFonts w:ascii="宋体" w:hAnsi="宋体" w:hint="eastAsia"/>
          <w:b/>
          <w:color w:val="000000"/>
          <w:sz w:val="24"/>
          <w:szCs w:val="24"/>
        </w:rPr>
        <w:t>、</w:t>
      </w:r>
      <w:r w:rsidRPr="00B40203">
        <w:rPr>
          <w:rFonts w:ascii="宋体" w:hAnsi="宋体" w:hint="eastAsia"/>
          <w:color w:val="000000"/>
          <w:sz w:val="24"/>
          <w:szCs w:val="24"/>
        </w:rPr>
        <w:t>乙方办理完成</w:t>
      </w:r>
      <w:r w:rsidRPr="00B40203">
        <w:rPr>
          <w:rFonts w:ascii="宋体" w:hAnsi="宋体" w:cs="宋体" w:hint="eastAsia"/>
          <w:color w:val="000000"/>
          <w:sz w:val="24"/>
          <w:szCs w:val="24"/>
        </w:rPr>
        <w:t>车辆报牌、交纳购置税、办理保险等业务后将</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cs="宋体" w:hint="eastAsia"/>
          <w:color w:val="000000"/>
          <w:sz w:val="24"/>
          <w:szCs w:val="24"/>
        </w:rPr>
        <w:t>移交甲方</w:t>
      </w:r>
      <w:r w:rsidRPr="00B40203">
        <w:rPr>
          <w:rFonts w:ascii="宋体" w:hAnsi="宋体" w:hint="eastAsia"/>
          <w:color w:val="000000"/>
          <w:sz w:val="24"/>
          <w:szCs w:val="24"/>
        </w:rPr>
        <w:t>时起，甲方对</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将承担全部风险，包括因不当使用</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造成的损坏和</w:t>
      </w:r>
      <w:r w:rsidRPr="00B40203">
        <w:rPr>
          <w:rFonts w:ascii="宋体" w:hAnsi="宋体"/>
          <w:color w:val="000000"/>
          <w:sz w:val="24"/>
          <w:szCs w:val="24"/>
        </w:rPr>
        <w:t>/</w:t>
      </w:r>
      <w:r w:rsidRPr="00B40203">
        <w:rPr>
          <w:rFonts w:ascii="宋体" w:hAnsi="宋体" w:hint="eastAsia"/>
          <w:color w:val="000000"/>
          <w:sz w:val="24"/>
          <w:szCs w:val="24"/>
        </w:rPr>
        <w:t>或损害。</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2</w:t>
      </w:r>
      <w:r w:rsidRPr="00B40203">
        <w:rPr>
          <w:rFonts w:ascii="宋体" w:hAnsi="宋体" w:hint="eastAsia"/>
          <w:color w:val="000000"/>
          <w:sz w:val="24"/>
          <w:szCs w:val="24"/>
        </w:rPr>
        <w:t>、如果甲方虽已提车，但尚有本合同约定的车款没有付清，</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的所有权属乙方，且甲方不得将</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用于抵押或其它债权担保。乙方据此有权解除</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、收回</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并向甲方收取车辆使用费。</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3</w:t>
      </w:r>
      <w:r w:rsidRPr="00B40203">
        <w:rPr>
          <w:rFonts w:ascii="宋体" w:hAnsi="宋体" w:hint="eastAsia"/>
          <w:color w:val="000000"/>
          <w:sz w:val="24"/>
          <w:szCs w:val="24"/>
        </w:rPr>
        <w:t>、甲方保证在</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中提供的通讯地址能有效接收乙方文书，如因提供不实地址造成乙方文书无法送达的，视为乙方履行完毕通知义务，由此造成的损失由甲方自行承担。</w:t>
      </w:r>
    </w:p>
    <w:p w:rsidR="00DC6EF7" w:rsidRPr="00B40203" w:rsidRDefault="00DC6EF7" w:rsidP="005B7426">
      <w:pPr>
        <w:spacing w:line="480" w:lineRule="exact"/>
        <w:ind w:firstLineChars="200" w:firstLine="480"/>
        <w:rPr>
          <w:rFonts w:ascii="宋体" w:hAnsi="宋体"/>
          <w:color w:val="000000"/>
          <w:sz w:val="24"/>
          <w:szCs w:val="24"/>
        </w:rPr>
      </w:pPr>
      <w:r w:rsidRPr="00B40203">
        <w:rPr>
          <w:rFonts w:ascii="宋体" w:hAnsi="宋体"/>
          <w:color w:val="000000"/>
          <w:sz w:val="24"/>
          <w:szCs w:val="24"/>
        </w:rPr>
        <w:t>4</w:t>
      </w:r>
      <w:r w:rsidRPr="00B40203">
        <w:rPr>
          <w:rFonts w:ascii="宋体" w:hAnsi="宋体" w:hint="eastAsia"/>
          <w:color w:val="000000"/>
          <w:sz w:val="24"/>
          <w:szCs w:val="24"/>
        </w:rPr>
        <w:t>、</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双方申明，双方是自愿签署</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的。对</w:t>
      </w:r>
      <w:r w:rsidRPr="00B40203">
        <w:rPr>
          <w:rFonts w:ascii="宋体" w:hAnsi="宋体"/>
          <w:color w:val="000000"/>
          <w:sz w:val="24"/>
          <w:szCs w:val="24"/>
        </w:rPr>
        <w:t>[</w:t>
      </w:r>
      <w:r w:rsidRPr="00B40203">
        <w:rPr>
          <w:rFonts w:ascii="宋体" w:hAnsi="宋体" w:hint="eastAsia"/>
          <w:color w:val="000000"/>
          <w:sz w:val="24"/>
          <w:szCs w:val="24"/>
        </w:rPr>
        <w:t>本合同</w:t>
      </w:r>
      <w:r w:rsidRPr="00B40203">
        <w:rPr>
          <w:rFonts w:ascii="宋体" w:hAnsi="宋体"/>
          <w:color w:val="000000"/>
          <w:sz w:val="24"/>
          <w:szCs w:val="24"/>
        </w:rPr>
        <w:t>]</w:t>
      </w:r>
      <w:r w:rsidRPr="00B40203">
        <w:rPr>
          <w:rFonts w:ascii="宋体" w:hAnsi="宋体" w:hint="eastAsia"/>
          <w:color w:val="000000"/>
          <w:sz w:val="24"/>
          <w:szCs w:val="24"/>
        </w:rPr>
        <w:t>项下各条款内容经仔细阅读并表示理解、保证履行。本合同为</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买卖的全部法律文件。有关</w:t>
      </w:r>
      <w:r w:rsidRPr="00B40203">
        <w:rPr>
          <w:rFonts w:ascii="宋体" w:hAnsi="宋体"/>
          <w:color w:val="000000"/>
          <w:sz w:val="24"/>
          <w:szCs w:val="24"/>
        </w:rPr>
        <w:t>[</w:t>
      </w:r>
      <w:r w:rsidRPr="00B40203">
        <w:rPr>
          <w:rFonts w:ascii="宋体" w:hAnsi="宋体" w:hint="eastAsia"/>
          <w:color w:val="000000"/>
          <w:sz w:val="24"/>
          <w:szCs w:val="24"/>
        </w:rPr>
        <w:t>合同车辆</w:t>
      </w:r>
      <w:r w:rsidRPr="00B40203">
        <w:rPr>
          <w:rFonts w:ascii="宋体" w:hAnsi="宋体"/>
          <w:color w:val="000000"/>
          <w:sz w:val="24"/>
          <w:szCs w:val="24"/>
        </w:rPr>
        <w:t>]</w:t>
      </w:r>
      <w:r w:rsidRPr="00B40203">
        <w:rPr>
          <w:rFonts w:ascii="宋体" w:hAnsi="宋体" w:hint="eastAsia"/>
          <w:color w:val="000000"/>
          <w:sz w:val="24"/>
          <w:szCs w:val="24"/>
        </w:rPr>
        <w:t>的任何广告、宣传单张、推介资料、或其他媒体形式的信息仅供甲方参考。</w:t>
      </w:r>
    </w:p>
    <w:p w:rsidR="00DC6EF7" w:rsidRPr="00AF0B7F" w:rsidRDefault="00DC6EF7" w:rsidP="005B7426">
      <w:pPr>
        <w:spacing w:line="480" w:lineRule="exact"/>
        <w:ind w:firstLineChars="200" w:firstLine="480"/>
        <w:rPr>
          <w:rFonts w:ascii="宋体" w:hAnsi="宋体"/>
          <w:color w:val="000000"/>
          <w:sz w:val="24"/>
          <w:szCs w:val="24"/>
        </w:rPr>
      </w:pPr>
      <w:r w:rsidRPr="00AF0B7F">
        <w:rPr>
          <w:rFonts w:ascii="宋体" w:hAnsi="宋体"/>
          <w:color w:val="000000"/>
          <w:sz w:val="24"/>
          <w:szCs w:val="24"/>
        </w:rPr>
        <w:t>5</w:t>
      </w:r>
      <w:r w:rsidRPr="00AF0B7F">
        <w:rPr>
          <w:rFonts w:ascii="宋体" w:hAnsi="宋体" w:hint="eastAsia"/>
          <w:color w:val="000000"/>
          <w:sz w:val="24"/>
          <w:szCs w:val="24"/>
        </w:rPr>
        <w:t>、</w:t>
      </w:r>
      <w:r w:rsidRPr="00AF0B7F">
        <w:rPr>
          <w:rFonts w:ascii="宋体" w:hAnsi="宋体"/>
          <w:color w:val="000000"/>
          <w:sz w:val="24"/>
          <w:szCs w:val="24"/>
        </w:rPr>
        <w:t>[</w:t>
      </w:r>
      <w:r w:rsidRPr="00AF0B7F">
        <w:rPr>
          <w:rFonts w:ascii="宋体" w:hAnsi="宋体" w:hint="eastAsia"/>
          <w:color w:val="000000"/>
          <w:sz w:val="24"/>
          <w:szCs w:val="24"/>
        </w:rPr>
        <w:t>本合同</w:t>
      </w:r>
      <w:r w:rsidRPr="00AF0B7F">
        <w:rPr>
          <w:rFonts w:ascii="宋体" w:hAnsi="宋体"/>
          <w:color w:val="000000"/>
          <w:sz w:val="24"/>
          <w:szCs w:val="24"/>
        </w:rPr>
        <w:t>]</w:t>
      </w:r>
      <w:r w:rsidRPr="00AF0B7F">
        <w:rPr>
          <w:rFonts w:ascii="宋体" w:hAnsi="宋体" w:hint="eastAsia"/>
          <w:color w:val="000000"/>
          <w:sz w:val="24"/>
          <w:szCs w:val="24"/>
        </w:rPr>
        <w:t>一式伍份，甲方执肆份，乙方执壹份，具有同等法律效力，双</w:t>
      </w:r>
      <w:r w:rsidRPr="00AF0B7F">
        <w:rPr>
          <w:rFonts w:ascii="宋体" w:hAnsi="宋体" w:hint="eastAsia"/>
          <w:color w:val="000000"/>
          <w:sz w:val="24"/>
          <w:szCs w:val="24"/>
        </w:rPr>
        <w:lastRenderedPageBreak/>
        <w:t>方签名盖章后合同即日生效。</w:t>
      </w:r>
    </w:p>
    <w:p w:rsidR="00DC6EF7" w:rsidRPr="00B40203" w:rsidRDefault="00DC6EF7" w:rsidP="005B7426">
      <w:pPr>
        <w:pStyle w:val="11"/>
        <w:spacing w:line="480" w:lineRule="exact"/>
        <w:ind w:left="0" w:firstLine="482"/>
        <w:jc w:val="left"/>
        <w:rPr>
          <w:rFonts w:ascii="宋体" w:hAnsi="宋体"/>
          <w:b/>
          <w:sz w:val="24"/>
          <w:szCs w:val="24"/>
        </w:rPr>
      </w:pPr>
      <w:r w:rsidRPr="00B40203">
        <w:rPr>
          <w:rFonts w:ascii="宋体" w:hAnsi="宋体"/>
          <w:b/>
          <w:color w:val="000000"/>
          <w:sz w:val="24"/>
          <w:szCs w:val="24"/>
        </w:rPr>
        <w:t>6</w:t>
      </w:r>
      <w:r w:rsidRPr="00B40203">
        <w:rPr>
          <w:rFonts w:ascii="宋体" w:hAnsi="宋体" w:hint="eastAsia"/>
          <w:b/>
          <w:color w:val="000000"/>
          <w:sz w:val="24"/>
          <w:szCs w:val="24"/>
        </w:rPr>
        <w:t>、甲乙双方商定于合同签订后</w:t>
      </w:r>
      <w:r w:rsidRPr="00B40203">
        <w:rPr>
          <w:rFonts w:ascii="宋体" w:hAnsi="宋体"/>
          <w:b/>
          <w:color w:val="000000"/>
          <w:sz w:val="24"/>
          <w:szCs w:val="24"/>
          <w:u w:val="single"/>
        </w:rPr>
        <w:t xml:space="preserve">  40 </w:t>
      </w:r>
      <w:proofErr w:type="gramStart"/>
      <w:r w:rsidRPr="00B40203">
        <w:rPr>
          <w:rFonts w:ascii="宋体" w:hAnsi="宋体" w:hint="eastAsia"/>
          <w:b/>
          <w:color w:val="000000"/>
          <w:sz w:val="24"/>
          <w:szCs w:val="24"/>
        </w:rPr>
        <w:t>个</w:t>
      </w:r>
      <w:proofErr w:type="gramEnd"/>
      <w:r w:rsidRPr="00B40203">
        <w:rPr>
          <w:rFonts w:ascii="宋体" w:hAnsi="宋体" w:hint="eastAsia"/>
          <w:b/>
          <w:color w:val="000000"/>
          <w:sz w:val="24"/>
          <w:szCs w:val="24"/>
        </w:rPr>
        <w:t>工作日内供车，甲乙双方商定若乙方未能及时供车，</w:t>
      </w:r>
      <w:r w:rsidRPr="00B40203">
        <w:rPr>
          <w:rFonts w:ascii="宋体" w:hAnsi="宋体" w:hint="eastAsia"/>
          <w:b/>
          <w:sz w:val="24"/>
          <w:szCs w:val="24"/>
        </w:rPr>
        <w:t>每日按照合同总额的</w:t>
      </w:r>
      <w:r w:rsidRPr="00B40203">
        <w:rPr>
          <w:rFonts w:ascii="宋体" w:hAnsi="宋体"/>
          <w:b/>
          <w:sz w:val="24"/>
          <w:szCs w:val="24"/>
        </w:rPr>
        <w:t>5%</w:t>
      </w:r>
      <w:r w:rsidRPr="00B40203">
        <w:rPr>
          <w:rFonts w:ascii="宋体" w:hAnsi="宋体" w:hint="eastAsia"/>
          <w:b/>
          <w:sz w:val="24"/>
          <w:szCs w:val="24"/>
        </w:rPr>
        <w:t>向甲方支付违约金，逾期超过</w:t>
      </w:r>
      <w:r w:rsidRPr="00B40203">
        <w:rPr>
          <w:rFonts w:ascii="宋体" w:hAnsi="宋体"/>
          <w:b/>
          <w:sz w:val="24"/>
          <w:szCs w:val="24"/>
        </w:rPr>
        <w:t>7</w:t>
      </w:r>
      <w:r w:rsidRPr="00B40203">
        <w:rPr>
          <w:rFonts w:ascii="宋体" w:hAnsi="宋体" w:hint="eastAsia"/>
          <w:b/>
          <w:sz w:val="24"/>
          <w:szCs w:val="24"/>
        </w:rPr>
        <w:t>日的，甲方有权解除合同，并要求乙方返还甲方已支付的合同款及向甲方一次性支付合同总价</w:t>
      </w:r>
      <w:r w:rsidRPr="00B40203">
        <w:rPr>
          <w:rFonts w:ascii="宋体" w:hAnsi="宋体"/>
          <w:b/>
          <w:sz w:val="24"/>
          <w:szCs w:val="24"/>
        </w:rPr>
        <w:t>10%</w:t>
      </w:r>
      <w:r w:rsidRPr="00B40203">
        <w:rPr>
          <w:rFonts w:ascii="宋体" w:hAnsi="宋体" w:hint="eastAsia"/>
          <w:b/>
          <w:sz w:val="24"/>
          <w:szCs w:val="24"/>
        </w:rPr>
        <w:t>的违约金。乙方交车材料不齐全，按照逾期交车处理，</w:t>
      </w:r>
      <w:r w:rsidRPr="00B40203">
        <w:rPr>
          <w:rFonts w:ascii="宋体" w:hAnsi="宋体" w:hint="eastAsia"/>
          <w:b/>
          <w:color w:val="000000"/>
          <w:sz w:val="24"/>
          <w:szCs w:val="24"/>
        </w:rPr>
        <w:t>同时甲方可选择退订或继续等待。若乙方及时供车甲方不履行合同，视为甲方违约。</w:t>
      </w:r>
    </w:p>
    <w:p w:rsidR="00DC6EF7" w:rsidRPr="00B40203" w:rsidRDefault="00DC6EF7" w:rsidP="008C6102">
      <w:pPr>
        <w:spacing w:line="480" w:lineRule="exact"/>
        <w:rPr>
          <w:rFonts w:ascii="宋体" w:hAnsi="宋体"/>
          <w:b/>
          <w:color w:val="000000"/>
          <w:sz w:val="24"/>
          <w:szCs w:val="24"/>
        </w:rPr>
      </w:pPr>
    </w:p>
    <w:p w:rsidR="00DC6EF7" w:rsidRPr="00B40203" w:rsidRDefault="00DC6EF7" w:rsidP="008C6102">
      <w:pPr>
        <w:spacing w:line="480" w:lineRule="exact"/>
        <w:rPr>
          <w:rFonts w:ascii="宋体" w:hAnsi="宋体"/>
          <w:b/>
          <w:color w:val="000000"/>
          <w:sz w:val="24"/>
          <w:szCs w:val="24"/>
        </w:rPr>
      </w:pPr>
    </w:p>
    <w:p w:rsidR="00DC6EF7" w:rsidRPr="00B40203" w:rsidRDefault="00DC6EF7" w:rsidP="008C6102">
      <w:pPr>
        <w:spacing w:line="480" w:lineRule="exact"/>
        <w:rPr>
          <w:rFonts w:ascii="宋体" w:hAnsi="宋体" w:cs="宋体"/>
          <w:b/>
          <w:color w:val="000000"/>
          <w:sz w:val="24"/>
          <w:szCs w:val="24"/>
        </w:rPr>
      </w:pPr>
    </w:p>
    <w:p w:rsidR="00DC6EF7" w:rsidRPr="00B40203" w:rsidRDefault="00DC6EF7" w:rsidP="008C6102">
      <w:pPr>
        <w:spacing w:line="480" w:lineRule="exact"/>
        <w:rPr>
          <w:rFonts w:ascii="宋体" w:hAnsi="宋体" w:cs="宋体"/>
          <w:b/>
          <w:color w:val="000000"/>
          <w:sz w:val="24"/>
          <w:szCs w:val="24"/>
        </w:rPr>
      </w:pPr>
    </w:p>
    <w:p w:rsidR="00DC6EF7" w:rsidRPr="00B40203" w:rsidRDefault="00DC6EF7" w:rsidP="008C6102">
      <w:pPr>
        <w:spacing w:line="480" w:lineRule="exact"/>
        <w:ind w:left="4819" w:hangingChars="2400" w:hanging="4819"/>
        <w:rPr>
          <w:rFonts w:ascii="宋体" w:hAnsi="宋体" w:cs="宋体"/>
          <w:b/>
          <w:color w:val="000000"/>
        </w:rPr>
      </w:pPr>
      <w:r w:rsidRPr="00B40203">
        <w:rPr>
          <w:rFonts w:ascii="宋体" w:hAnsi="宋体" w:cs="宋体" w:hint="eastAsia"/>
          <w:b/>
          <w:color w:val="000000"/>
        </w:rPr>
        <w:t>甲方：福建省福化天辰气体有限公司</w:t>
      </w:r>
      <w:r w:rsidRPr="00B40203">
        <w:rPr>
          <w:rFonts w:ascii="宋体" w:hAnsi="宋体"/>
          <w:b/>
          <w:color w:val="000000"/>
        </w:rPr>
        <w:t xml:space="preserve">                      </w:t>
      </w:r>
      <w:r w:rsidRPr="00B40203">
        <w:rPr>
          <w:rFonts w:ascii="宋体" w:hAnsi="宋体" w:cs="宋体" w:hint="eastAsia"/>
          <w:b/>
          <w:color w:val="000000"/>
        </w:rPr>
        <w:t>乙方：</w:t>
      </w:r>
      <w:r w:rsidRPr="00B40203">
        <w:rPr>
          <w:rFonts w:ascii="宋体" w:hAnsi="宋体" w:cs="宋体"/>
          <w:b/>
          <w:color w:val="000000"/>
        </w:rPr>
        <w:t>****</w:t>
      </w:r>
      <w:r w:rsidRPr="00B40203">
        <w:rPr>
          <w:rFonts w:ascii="宋体" w:hAnsi="宋体" w:cs="宋体" w:hint="eastAsia"/>
          <w:b/>
          <w:color w:val="000000"/>
        </w:rPr>
        <w:t>汽车销售有限公司</w:t>
      </w:r>
    </w:p>
    <w:p w:rsidR="00DC6EF7" w:rsidRPr="00B40203" w:rsidRDefault="00DC6EF7" w:rsidP="008C6102">
      <w:pPr>
        <w:spacing w:line="480" w:lineRule="exact"/>
        <w:ind w:left="4819" w:hangingChars="2400" w:hanging="4819"/>
        <w:rPr>
          <w:rFonts w:ascii="宋体" w:hAnsi="宋体"/>
          <w:b/>
          <w:color w:val="000000"/>
          <w:kern w:val="2"/>
        </w:rPr>
      </w:pPr>
      <w:r w:rsidRPr="00B40203">
        <w:rPr>
          <w:rFonts w:ascii="宋体" w:hAnsi="宋体" w:hint="eastAsia"/>
          <w:b/>
          <w:color w:val="000000"/>
        </w:rPr>
        <w:t>甲方代表：</w:t>
      </w:r>
      <w:r w:rsidRPr="00B40203">
        <w:rPr>
          <w:rFonts w:ascii="宋体" w:hAnsi="宋体"/>
          <w:b/>
          <w:color w:val="000000"/>
        </w:rPr>
        <w:t xml:space="preserve">                                             </w:t>
      </w:r>
      <w:r w:rsidRPr="00B40203">
        <w:rPr>
          <w:rFonts w:ascii="宋体" w:hAnsi="宋体" w:hint="eastAsia"/>
          <w:b/>
          <w:color w:val="000000"/>
        </w:rPr>
        <w:t>乙方代表：</w:t>
      </w:r>
      <w:r w:rsidRPr="00B40203">
        <w:rPr>
          <w:rFonts w:ascii="宋体" w:hAnsi="宋体"/>
          <w:b/>
          <w:color w:val="000000"/>
        </w:rPr>
        <w:t>*****</w:t>
      </w:r>
    </w:p>
    <w:p w:rsidR="00DC6EF7" w:rsidRPr="00B40203" w:rsidRDefault="00DC6EF7" w:rsidP="008C6102">
      <w:pPr>
        <w:spacing w:line="480" w:lineRule="exact"/>
        <w:rPr>
          <w:rFonts w:ascii="宋体" w:hAnsi="宋体"/>
          <w:b/>
          <w:color w:val="000000"/>
        </w:rPr>
      </w:pPr>
      <w:r w:rsidRPr="00B40203">
        <w:rPr>
          <w:rFonts w:ascii="宋体" w:hAnsi="宋体" w:hint="eastAsia"/>
          <w:b/>
          <w:color w:val="000000"/>
        </w:rPr>
        <w:t>电话：</w:t>
      </w:r>
      <w:r w:rsidRPr="00B40203">
        <w:rPr>
          <w:rFonts w:ascii="宋体" w:hAnsi="宋体"/>
          <w:b/>
          <w:color w:val="000000"/>
        </w:rPr>
        <w:t xml:space="preserve">                                                 </w:t>
      </w:r>
      <w:r w:rsidRPr="00B40203">
        <w:rPr>
          <w:rFonts w:ascii="宋体" w:hAnsi="宋体" w:hint="eastAsia"/>
          <w:b/>
          <w:color w:val="000000"/>
        </w:rPr>
        <w:t>电话：</w:t>
      </w:r>
      <w:r w:rsidRPr="00B40203">
        <w:rPr>
          <w:rFonts w:ascii="宋体" w:hAnsi="宋体"/>
          <w:b/>
          <w:color w:val="000000"/>
        </w:rPr>
        <w:t>****</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传真：</w:t>
      </w:r>
      <w:r w:rsidRPr="00B40203">
        <w:rPr>
          <w:rFonts w:ascii="宋体" w:hAnsi="宋体"/>
          <w:b/>
          <w:color w:val="000000"/>
        </w:rPr>
        <w:t xml:space="preserve">                                                 </w:t>
      </w:r>
      <w:r w:rsidRPr="00B40203">
        <w:rPr>
          <w:rFonts w:ascii="宋体" w:hAnsi="宋体" w:hint="eastAsia"/>
          <w:b/>
          <w:color w:val="000000"/>
        </w:rPr>
        <w:t>传真：</w:t>
      </w:r>
      <w:r w:rsidRPr="00B40203">
        <w:rPr>
          <w:rFonts w:ascii="宋体" w:hAnsi="宋体"/>
          <w:b/>
          <w:color w:val="000000"/>
        </w:rPr>
        <w:t>****</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地址：</w:t>
      </w:r>
      <w:r w:rsidRPr="00B40203">
        <w:rPr>
          <w:rFonts w:ascii="宋体" w:hAnsi="宋体" w:hint="eastAsia"/>
          <w:b/>
        </w:rPr>
        <w:t>福建省福州市福清市江阴工业集中区国盛大道</w:t>
      </w:r>
      <w:r w:rsidRPr="00B40203">
        <w:rPr>
          <w:rFonts w:ascii="宋体" w:hAnsi="宋体"/>
          <w:b/>
        </w:rPr>
        <w:t>3</w:t>
      </w:r>
      <w:r w:rsidRPr="00B40203">
        <w:rPr>
          <w:rFonts w:ascii="宋体" w:hAnsi="宋体" w:hint="eastAsia"/>
          <w:b/>
        </w:rPr>
        <w:t>号</w:t>
      </w:r>
      <w:r w:rsidRPr="00B40203">
        <w:rPr>
          <w:rFonts w:ascii="宋体" w:hAnsi="宋体"/>
          <w:b/>
          <w:color w:val="000000"/>
        </w:rPr>
        <w:t xml:space="preserve">     </w:t>
      </w:r>
      <w:r w:rsidRPr="00B40203">
        <w:rPr>
          <w:rFonts w:ascii="宋体" w:hAnsi="宋体" w:hint="eastAsia"/>
          <w:b/>
          <w:color w:val="000000"/>
        </w:rPr>
        <w:t>地址：</w:t>
      </w:r>
      <w:r w:rsidRPr="00B40203">
        <w:rPr>
          <w:rFonts w:ascii="宋体" w:hAnsi="宋体"/>
          <w:b/>
          <w:color w:val="000000"/>
        </w:rPr>
        <w:t>*****</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开户银行：中国建设银行福建城北支行</w:t>
      </w:r>
      <w:r w:rsidRPr="00B40203">
        <w:rPr>
          <w:rFonts w:ascii="宋体" w:hAnsi="宋体"/>
          <w:b/>
          <w:color w:val="000000"/>
        </w:rPr>
        <w:t xml:space="preserve">                     </w:t>
      </w:r>
      <w:r w:rsidRPr="00B40203">
        <w:rPr>
          <w:rFonts w:ascii="宋体" w:hAnsi="宋体" w:hint="eastAsia"/>
          <w:b/>
          <w:color w:val="000000"/>
        </w:rPr>
        <w:t>开户银行：</w:t>
      </w:r>
      <w:r w:rsidRPr="00B40203">
        <w:rPr>
          <w:rFonts w:ascii="宋体" w:hAnsi="宋体"/>
          <w:b/>
          <w:color w:val="000000"/>
        </w:rPr>
        <w:t xml:space="preserve">**** </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账号：</w:t>
      </w:r>
      <w:r w:rsidRPr="00B40203">
        <w:rPr>
          <w:rFonts w:ascii="宋体" w:hAnsi="宋体"/>
          <w:b/>
          <w:color w:val="000000"/>
        </w:rPr>
        <w:t xml:space="preserve"> </w:t>
      </w:r>
      <w:r w:rsidRPr="00B40203">
        <w:rPr>
          <w:rFonts w:ascii="宋体" w:hAnsi="宋体"/>
          <w:b/>
        </w:rPr>
        <w:t>3505 0189 0007 0000 1679</w:t>
      </w:r>
      <w:r w:rsidRPr="00B40203">
        <w:rPr>
          <w:rFonts w:ascii="宋体" w:hAnsi="宋体"/>
          <w:b/>
          <w:color w:val="000000"/>
        </w:rPr>
        <w:t xml:space="preserve">                        </w:t>
      </w:r>
      <w:r w:rsidRPr="00B40203">
        <w:rPr>
          <w:rFonts w:ascii="宋体" w:hAnsi="宋体" w:hint="eastAsia"/>
          <w:b/>
          <w:color w:val="000000"/>
        </w:rPr>
        <w:t>账号：</w:t>
      </w:r>
      <w:r w:rsidRPr="00B40203">
        <w:rPr>
          <w:rFonts w:ascii="宋体" w:hAnsi="宋体"/>
          <w:b/>
          <w:color w:val="000000"/>
        </w:rPr>
        <w:t>*****</w:t>
      </w:r>
    </w:p>
    <w:p w:rsidR="00DC6EF7" w:rsidRPr="00B40203" w:rsidRDefault="00DC6EF7" w:rsidP="008C6102">
      <w:pPr>
        <w:tabs>
          <w:tab w:val="left" w:pos="8700"/>
        </w:tabs>
        <w:spacing w:line="480" w:lineRule="exact"/>
        <w:rPr>
          <w:rFonts w:ascii="宋体" w:hAnsi="宋体"/>
          <w:b/>
          <w:color w:val="000000"/>
        </w:rPr>
      </w:pPr>
      <w:r w:rsidRPr="00B40203">
        <w:rPr>
          <w:rFonts w:ascii="宋体" w:hAnsi="宋体" w:hint="eastAsia"/>
          <w:b/>
          <w:color w:val="000000"/>
        </w:rPr>
        <w:t>日期：</w:t>
      </w:r>
      <w:r w:rsidRPr="00B40203">
        <w:rPr>
          <w:rFonts w:ascii="宋体" w:hAnsi="宋体"/>
          <w:b/>
          <w:color w:val="000000"/>
        </w:rPr>
        <w:t xml:space="preserve"> 2019-00-                                        </w:t>
      </w:r>
      <w:r w:rsidRPr="00B40203">
        <w:rPr>
          <w:rFonts w:ascii="宋体" w:hAnsi="宋体" w:hint="eastAsia"/>
          <w:b/>
          <w:color w:val="000000"/>
        </w:rPr>
        <w:t>日期：</w:t>
      </w:r>
      <w:r w:rsidRPr="00B40203">
        <w:rPr>
          <w:rFonts w:ascii="宋体" w:hAnsi="宋体"/>
          <w:b/>
          <w:color w:val="000000"/>
        </w:rPr>
        <w:t>2019-00-</w:t>
      </w:r>
    </w:p>
    <w:p w:rsidR="00DC6EF7" w:rsidRPr="00B40203" w:rsidRDefault="00DC6EF7" w:rsidP="008C6102">
      <w:pPr>
        <w:spacing w:line="480" w:lineRule="exact"/>
        <w:rPr>
          <w:rFonts w:ascii="宋体" w:hAnsi="宋体"/>
        </w:rPr>
      </w:pPr>
    </w:p>
    <w:p w:rsidR="00DC6EF7" w:rsidRPr="00B40203" w:rsidRDefault="00DC6EF7" w:rsidP="008C6102">
      <w:pPr>
        <w:snapToGrid w:val="0"/>
        <w:spacing w:line="480" w:lineRule="exact"/>
        <w:rPr>
          <w:rFonts w:ascii="宋体" w:hAnsi="宋体"/>
          <w:color w:val="000000"/>
          <w:sz w:val="28"/>
          <w:szCs w:val="28"/>
        </w:rPr>
      </w:pPr>
    </w:p>
    <w:p w:rsidR="00854D07" w:rsidRDefault="00B94FF1" w:rsidP="008C6102">
      <w:pPr>
        <w:snapToGrid w:val="0"/>
        <w:spacing w:line="480" w:lineRule="exact"/>
        <w:rPr>
          <w:rFonts w:ascii="宋体" w:hAnsi="宋体"/>
          <w:b/>
          <w:color w:val="000000"/>
          <w:sz w:val="28"/>
          <w:szCs w:val="28"/>
        </w:rPr>
      </w:pPr>
      <w:r w:rsidRPr="00854D07">
        <w:rPr>
          <w:rFonts w:ascii="宋体" w:hAnsi="宋体"/>
          <w:b/>
          <w:color w:val="000000"/>
          <w:sz w:val="28"/>
          <w:szCs w:val="28"/>
        </w:rPr>
        <w:t>附件五</w:t>
      </w:r>
      <w:r w:rsidRPr="00854D07">
        <w:rPr>
          <w:rFonts w:ascii="宋体" w:hAnsi="宋体" w:hint="eastAsia"/>
          <w:b/>
          <w:color w:val="000000"/>
          <w:sz w:val="28"/>
          <w:szCs w:val="28"/>
        </w:rPr>
        <w:t>：</w:t>
      </w:r>
    </w:p>
    <w:p w:rsidR="00854D07" w:rsidRPr="00854D07" w:rsidRDefault="00854D07" w:rsidP="008C6102">
      <w:pPr>
        <w:snapToGrid w:val="0"/>
        <w:spacing w:line="480" w:lineRule="exact"/>
        <w:rPr>
          <w:rFonts w:ascii="宋体" w:hAnsi="宋体"/>
          <w:b/>
          <w:color w:val="000000"/>
          <w:sz w:val="28"/>
          <w:szCs w:val="28"/>
        </w:rPr>
      </w:pPr>
    </w:p>
    <w:tbl>
      <w:tblPr>
        <w:tblW w:w="9880" w:type="dxa"/>
        <w:tblInd w:w="113" w:type="dxa"/>
        <w:tblLook w:val="04A0" w:firstRow="1" w:lastRow="0" w:firstColumn="1" w:lastColumn="0" w:noHBand="0" w:noVBand="1"/>
      </w:tblPr>
      <w:tblGrid>
        <w:gridCol w:w="3900"/>
        <w:gridCol w:w="5980"/>
      </w:tblGrid>
      <w:tr w:rsidR="002913B6" w:rsidRPr="002913B6" w:rsidTr="002913B6">
        <w:trPr>
          <w:trHeight w:val="345"/>
        </w:trPr>
        <w:tc>
          <w:tcPr>
            <w:tcW w:w="988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2913B6" w:rsidRPr="002913B6" w:rsidRDefault="002913B6" w:rsidP="002913B6">
            <w:pPr>
              <w:widowControl/>
              <w:adjustRightInd/>
              <w:spacing w:line="240" w:lineRule="auto"/>
              <w:jc w:val="center"/>
              <w:textAlignment w:val="auto"/>
              <w:rPr>
                <w:rFonts w:ascii="Arial" w:hAnsi="Arial" w:cs="Arial"/>
                <w:b/>
                <w:bCs/>
                <w:color w:val="000000"/>
                <w:sz w:val="24"/>
                <w:szCs w:val="24"/>
              </w:rPr>
            </w:pPr>
            <w:r w:rsidRPr="002913B6">
              <w:rPr>
                <w:rFonts w:ascii="宋体" w:hAnsi="宋体" w:cs="Arial" w:hint="eastAsia"/>
                <w:b/>
                <w:bCs/>
                <w:color w:val="000000"/>
                <w:sz w:val="24"/>
                <w:szCs w:val="24"/>
              </w:rPr>
              <w:t>别克全新一代</w:t>
            </w:r>
            <w:r w:rsidRPr="002913B6">
              <w:rPr>
                <w:rFonts w:ascii="Arial" w:hAnsi="Arial" w:cs="Arial"/>
                <w:b/>
                <w:bCs/>
                <w:color w:val="000000"/>
                <w:sz w:val="24"/>
                <w:szCs w:val="24"/>
              </w:rPr>
              <w:t>GL8</w:t>
            </w:r>
            <w:r w:rsidRPr="002913B6">
              <w:rPr>
                <w:rFonts w:ascii="宋体" w:hAnsi="宋体" w:cs="Arial" w:hint="eastAsia"/>
                <w:b/>
                <w:bCs/>
                <w:color w:val="000000"/>
                <w:sz w:val="24"/>
                <w:szCs w:val="24"/>
              </w:rPr>
              <w:t>技术规格配备表</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bottom"/>
            <w:hideMark/>
          </w:tcPr>
          <w:p w:rsidR="002913B6" w:rsidRPr="002913B6" w:rsidRDefault="002913B6" w:rsidP="002913B6">
            <w:pPr>
              <w:widowControl/>
              <w:adjustRightInd/>
              <w:spacing w:line="240" w:lineRule="auto"/>
              <w:jc w:val="left"/>
              <w:textAlignment w:val="auto"/>
              <w:rPr>
                <w:rFonts w:ascii="Arial" w:hAnsi="Arial" w:cs="Arial"/>
                <w:b/>
                <w:bCs/>
                <w:color w:val="000000"/>
                <w:sz w:val="24"/>
                <w:szCs w:val="24"/>
              </w:rPr>
            </w:pPr>
            <w:r w:rsidRPr="002913B6">
              <w:rPr>
                <w:rFonts w:ascii="Arial" w:hAnsi="Arial" w:cs="Arial"/>
                <w:b/>
                <w:bCs/>
                <w:color w:val="000000"/>
                <w:sz w:val="24"/>
                <w:szCs w:val="24"/>
              </w:rPr>
              <w:t xml:space="preserve">　</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28T</w:t>
            </w:r>
            <w:r w:rsidRPr="002913B6">
              <w:rPr>
                <w:rFonts w:ascii="Arial" w:hAnsi="Arial" w:cs="Arial"/>
                <w:b/>
                <w:bCs/>
                <w:color w:val="000000"/>
                <w:sz w:val="18"/>
                <w:szCs w:val="18"/>
              </w:rPr>
              <w:t>型</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技术参数</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长度</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5,203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宽度</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1,878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高度</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1,805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轴距</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3,088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轮距</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前</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后</w:t>
            </w:r>
            <w:r w:rsidRPr="002913B6">
              <w:rPr>
                <w:rFonts w:ascii="Arial" w:hAnsi="Arial" w:cs="Arial"/>
                <w:color w:val="000000"/>
                <w:sz w:val="18"/>
                <w:szCs w:val="18"/>
              </w:rPr>
              <w:t>)(mm)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1612/1626</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整备质量</w:t>
            </w:r>
            <w:r w:rsidRPr="002913B6">
              <w:rPr>
                <w:rFonts w:ascii="Arial" w:hAnsi="Arial" w:cs="Arial"/>
                <w:color w:val="000000"/>
                <w:sz w:val="18"/>
                <w:szCs w:val="18"/>
              </w:rPr>
              <w:t>(kg)</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1,960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lastRenderedPageBreak/>
              <w:t>后备箱容积</w:t>
            </w:r>
            <w:r w:rsidRPr="002913B6">
              <w:rPr>
                <w:rFonts w:ascii="Arial" w:hAnsi="Arial" w:cs="Arial"/>
                <w:color w:val="000000"/>
                <w:sz w:val="18"/>
                <w:szCs w:val="18"/>
              </w:rPr>
              <w:t>(L)</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521/1650</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轮圈</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17</w:t>
            </w:r>
            <w:r w:rsidRPr="002913B6">
              <w:rPr>
                <w:rFonts w:ascii="宋体" w:hAnsi="宋体" w:cs="Arial" w:hint="eastAsia"/>
                <w:color w:val="000000"/>
                <w:sz w:val="18"/>
                <w:szCs w:val="18"/>
              </w:rPr>
              <w:t>吋铝合金轮毂</w:t>
            </w:r>
          </w:p>
        </w:tc>
      </w:tr>
      <w:tr w:rsidR="002913B6" w:rsidRPr="002913B6" w:rsidTr="002913B6">
        <w:trPr>
          <w:trHeight w:val="720"/>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轮胎</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马牌</w:t>
            </w:r>
            <w:r w:rsidRPr="002913B6">
              <w:rPr>
                <w:rFonts w:ascii="Arial" w:hAnsi="Arial" w:cs="Arial"/>
                <w:color w:val="000000"/>
                <w:sz w:val="18"/>
                <w:szCs w:val="18"/>
              </w:rPr>
              <w:t xml:space="preserve"> CC6 225/60R17 99V</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油箱容积</w:t>
            </w:r>
            <w:r w:rsidRPr="002913B6">
              <w:rPr>
                <w:rFonts w:ascii="Arial" w:hAnsi="Arial" w:cs="Arial"/>
                <w:color w:val="000000"/>
                <w:sz w:val="18"/>
                <w:szCs w:val="18"/>
              </w:rPr>
              <w:t>(L)</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70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发动机</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2.0T SIDI</w:t>
            </w:r>
            <w:r w:rsidRPr="002913B6">
              <w:rPr>
                <w:rFonts w:ascii="微软雅黑" w:eastAsia="微软雅黑" w:hAnsi="微软雅黑" w:cs="Arial" w:hint="eastAsia"/>
                <w:color w:val="000000"/>
                <w:sz w:val="18"/>
                <w:szCs w:val="18"/>
              </w:rPr>
              <w:t>直喷涡轮增压发动机，带发动机自动启</w:t>
            </w:r>
            <w:proofErr w:type="gramStart"/>
            <w:r w:rsidRPr="002913B6">
              <w:rPr>
                <w:rFonts w:ascii="微软雅黑" w:eastAsia="微软雅黑" w:hAnsi="微软雅黑" w:cs="Arial" w:hint="eastAsia"/>
                <w:color w:val="000000"/>
                <w:sz w:val="18"/>
                <w:szCs w:val="18"/>
              </w:rPr>
              <w:t>停功能</w:t>
            </w:r>
            <w:proofErr w:type="gramEnd"/>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排量</w:t>
            </w:r>
            <w:r w:rsidRPr="002913B6">
              <w:rPr>
                <w:rFonts w:ascii="Arial" w:hAnsi="Arial" w:cs="Arial"/>
                <w:color w:val="000000"/>
                <w:sz w:val="18"/>
                <w:szCs w:val="18"/>
              </w:rPr>
              <w:t>(ml)</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1998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最大额定功率</w:t>
            </w:r>
            <w:r w:rsidRPr="002913B6">
              <w:rPr>
                <w:rFonts w:ascii="Arial" w:hAnsi="Arial" w:cs="Arial"/>
                <w:color w:val="000000"/>
                <w:sz w:val="18"/>
                <w:szCs w:val="18"/>
              </w:rPr>
              <w:t>(kW/rpm)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191/5400</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最大扭矩</w:t>
            </w:r>
            <w:r w:rsidRPr="002913B6">
              <w:rPr>
                <w:rFonts w:ascii="Arial" w:hAnsi="Arial" w:cs="Arial"/>
                <w:color w:val="000000"/>
                <w:sz w:val="18"/>
                <w:szCs w:val="18"/>
              </w:rPr>
              <w:t>(Nm/rpm)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350/2000~5000</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变速箱</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6</w:t>
            </w:r>
            <w:r w:rsidRPr="002913B6">
              <w:rPr>
                <w:rFonts w:ascii="微软雅黑" w:eastAsia="微软雅黑" w:hAnsi="微软雅黑" w:cs="Arial" w:hint="eastAsia"/>
                <w:color w:val="000000"/>
                <w:sz w:val="18"/>
                <w:szCs w:val="18"/>
              </w:rPr>
              <w:t>速</w:t>
            </w:r>
            <w:r w:rsidRPr="002913B6">
              <w:rPr>
                <w:rFonts w:ascii="Arial" w:hAnsi="Arial" w:cs="Arial"/>
                <w:color w:val="000000"/>
                <w:sz w:val="18"/>
                <w:szCs w:val="18"/>
              </w:rPr>
              <w:t>DSS</w:t>
            </w:r>
            <w:r w:rsidRPr="002913B6">
              <w:rPr>
                <w:rFonts w:ascii="微软雅黑" w:eastAsia="微软雅黑" w:hAnsi="微软雅黑" w:cs="Arial" w:hint="eastAsia"/>
                <w:color w:val="000000"/>
                <w:sz w:val="18"/>
                <w:szCs w:val="18"/>
              </w:rPr>
              <w:t>智能启停变速箱</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最高车速</w:t>
            </w:r>
            <w:r w:rsidRPr="002913B6">
              <w:rPr>
                <w:rFonts w:ascii="Arial" w:hAnsi="Arial" w:cs="Arial"/>
                <w:color w:val="000000"/>
                <w:sz w:val="18"/>
                <w:szCs w:val="18"/>
              </w:rPr>
              <w:t>(km/h)</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205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加速性能</w:t>
            </w:r>
            <w:r w:rsidRPr="002913B6">
              <w:rPr>
                <w:rFonts w:ascii="Arial" w:hAnsi="Arial" w:cs="Arial"/>
                <w:color w:val="000000"/>
                <w:sz w:val="18"/>
                <w:szCs w:val="18"/>
              </w:rPr>
              <w:t xml:space="preserve"> 0~100 km/h(s)*</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9.3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燃油及排放</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符合国五号排放标准</w:t>
            </w:r>
            <w:r w:rsidRPr="002913B6">
              <w:rPr>
                <w:rFonts w:ascii="Arial" w:hAnsi="Arial" w:cs="Arial"/>
                <w:color w:val="000000"/>
                <w:sz w:val="18"/>
                <w:szCs w:val="18"/>
              </w:rPr>
              <w:t>/95</w:t>
            </w:r>
            <w:r w:rsidRPr="002913B6">
              <w:rPr>
                <w:rFonts w:ascii="微软雅黑" w:eastAsia="微软雅黑" w:hAnsi="微软雅黑" w:cs="Arial" w:hint="eastAsia"/>
                <w:color w:val="000000"/>
                <w:sz w:val="18"/>
                <w:szCs w:val="18"/>
              </w:rPr>
              <w:t>号或以上无铅汽油</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90km/h</w:t>
            </w:r>
            <w:r w:rsidRPr="002913B6">
              <w:rPr>
                <w:rFonts w:ascii="微软雅黑" w:eastAsia="微软雅黑" w:hAnsi="微软雅黑" w:cs="Arial" w:hint="eastAsia"/>
                <w:color w:val="000000"/>
                <w:sz w:val="18"/>
                <w:szCs w:val="18"/>
              </w:rPr>
              <w:t>等速油耗</w:t>
            </w:r>
            <w:r w:rsidRPr="002913B6">
              <w:rPr>
                <w:rFonts w:ascii="Arial" w:hAnsi="Arial" w:cs="Arial"/>
                <w:color w:val="000000"/>
                <w:sz w:val="18"/>
                <w:szCs w:val="18"/>
              </w:rPr>
              <w:t>(L/100km)*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6.6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混合工况油耗</w:t>
            </w:r>
            <w:r w:rsidRPr="002913B6">
              <w:rPr>
                <w:rFonts w:ascii="Arial" w:hAnsi="Arial" w:cs="Arial"/>
                <w:color w:val="000000"/>
                <w:sz w:val="18"/>
                <w:szCs w:val="18"/>
              </w:rPr>
              <w:t>(L/100km)</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right"/>
              <w:textAlignment w:val="auto"/>
              <w:rPr>
                <w:rFonts w:ascii="Arial" w:hAnsi="Arial" w:cs="Arial"/>
                <w:color w:val="000000"/>
                <w:sz w:val="18"/>
                <w:szCs w:val="18"/>
              </w:rPr>
            </w:pPr>
            <w:r w:rsidRPr="002913B6">
              <w:rPr>
                <w:rFonts w:ascii="Arial" w:hAnsi="Arial" w:cs="Arial"/>
                <w:color w:val="000000"/>
                <w:sz w:val="18"/>
                <w:szCs w:val="18"/>
              </w:rPr>
              <w:t xml:space="preserve">8.9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底盘悬架（前</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后）</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麦</w:t>
            </w:r>
            <w:proofErr w:type="gramStart"/>
            <w:r w:rsidRPr="002913B6">
              <w:rPr>
                <w:rFonts w:ascii="微软雅黑" w:eastAsia="微软雅黑" w:hAnsi="微软雅黑" w:cs="Arial" w:hint="eastAsia"/>
                <w:color w:val="000000"/>
                <w:sz w:val="18"/>
                <w:szCs w:val="18"/>
              </w:rPr>
              <w:t>弗</w:t>
            </w:r>
            <w:proofErr w:type="gramEnd"/>
            <w:r w:rsidRPr="002913B6">
              <w:rPr>
                <w:rFonts w:ascii="微软雅黑" w:eastAsia="微软雅黑" w:hAnsi="微软雅黑" w:cs="Arial" w:hint="eastAsia"/>
                <w:color w:val="000000"/>
                <w:sz w:val="18"/>
                <w:szCs w:val="18"/>
              </w:rPr>
              <w:t>逊悬挂</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多连杆悬挂</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转向系统</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EPS</w:t>
            </w:r>
            <w:r w:rsidRPr="002913B6">
              <w:rPr>
                <w:rFonts w:ascii="微软雅黑" w:eastAsia="微软雅黑" w:hAnsi="微软雅黑" w:cs="Arial" w:hint="eastAsia"/>
                <w:color w:val="000000"/>
                <w:sz w:val="18"/>
                <w:szCs w:val="18"/>
              </w:rPr>
              <w:t>电子助力转向系统</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制动系统</w:t>
            </w:r>
            <w:r w:rsidRPr="002913B6">
              <w:rPr>
                <w:rFonts w:ascii="Arial" w:hAnsi="Arial" w:cs="Arial"/>
                <w:color w:val="000000"/>
                <w:sz w:val="18"/>
                <w:szCs w:val="18"/>
              </w:rPr>
              <w:t xml:space="preserve"> </w:t>
            </w:r>
            <w:r w:rsidRPr="002913B6">
              <w:rPr>
                <w:rFonts w:ascii="微软雅黑" w:eastAsia="微软雅黑" w:hAnsi="微软雅黑" w:cs="Arial" w:hint="eastAsia"/>
                <w:color w:val="000000"/>
                <w:sz w:val="18"/>
                <w:szCs w:val="18"/>
              </w:rPr>
              <w:t>（前</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后）</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FNC</w:t>
            </w:r>
            <w:r w:rsidRPr="002913B6">
              <w:rPr>
                <w:rFonts w:ascii="微软雅黑" w:eastAsia="微软雅黑" w:hAnsi="微软雅黑" w:cs="Arial" w:hint="eastAsia"/>
                <w:color w:val="000000"/>
                <w:sz w:val="18"/>
                <w:szCs w:val="18"/>
              </w:rPr>
              <w:t>专利技术前通风盘式</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后盘式，带制动盘清洁功能</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外观配置</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飞翼式镀铬进气格栅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日间行车灯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展翼型自动感应大灯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展翼型全</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大灯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展翼型</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尾灯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飞翼式扰流板带</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高位刹车灯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720"/>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外后视镜电动调节</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转向灯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r w:rsidRPr="002913B6">
              <w:rPr>
                <w:rFonts w:ascii="微软雅黑" w:eastAsia="微软雅黑" w:hAnsi="微软雅黑" w:cs="Arial" w:hint="eastAsia"/>
                <w:color w:val="000000"/>
                <w:sz w:val="18"/>
                <w:szCs w:val="18"/>
              </w:rPr>
              <w:t>带加热</w:t>
            </w:r>
            <w:r w:rsidRPr="002913B6">
              <w:rPr>
                <w:rFonts w:ascii="Arial" w:hAnsi="Arial" w:cs="Arial"/>
                <w:color w:val="000000"/>
                <w:sz w:val="18"/>
                <w:szCs w:val="18"/>
              </w:rPr>
              <w:t>/</w:t>
            </w:r>
            <w:r w:rsidRPr="002913B6">
              <w:rPr>
                <w:rFonts w:ascii="微软雅黑" w:eastAsia="微软雅黑" w:hAnsi="微软雅黑" w:cs="Arial" w:hint="eastAsia"/>
                <w:color w:val="000000"/>
                <w:sz w:val="18"/>
                <w:szCs w:val="18"/>
              </w:rPr>
              <w:t>电动折叠）</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智能防夹电动天窗</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超大</w:t>
            </w:r>
            <w:proofErr w:type="gramStart"/>
            <w:r w:rsidRPr="002913B6">
              <w:rPr>
                <w:rFonts w:ascii="微软雅黑" w:eastAsia="微软雅黑" w:hAnsi="微软雅黑" w:cs="宋体" w:hint="eastAsia"/>
                <w:color w:val="000000"/>
                <w:sz w:val="18"/>
                <w:szCs w:val="18"/>
              </w:rPr>
              <w:t>全景双</w:t>
            </w:r>
            <w:proofErr w:type="gramEnd"/>
            <w:r w:rsidRPr="002913B6">
              <w:rPr>
                <w:rFonts w:ascii="微软雅黑" w:eastAsia="微软雅黑" w:hAnsi="微软雅黑" w:cs="宋体" w:hint="eastAsia"/>
                <w:color w:val="000000"/>
                <w:sz w:val="18"/>
                <w:szCs w:val="18"/>
              </w:rPr>
              <w:t>天窗</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后窗及后挡风隐私玻璃</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雕塑感车顶饰条</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对置式门把手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鲨鱼</w:t>
            </w:r>
            <w:proofErr w:type="gramStart"/>
            <w:r w:rsidRPr="002913B6">
              <w:rPr>
                <w:rFonts w:ascii="微软雅黑" w:eastAsia="微软雅黑" w:hAnsi="微软雅黑" w:cs="Arial" w:hint="eastAsia"/>
                <w:color w:val="000000"/>
                <w:sz w:val="18"/>
                <w:szCs w:val="18"/>
              </w:rPr>
              <w:t>鳍</w:t>
            </w:r>
            <w:proofErr w:type="gramEnd"/>
            <w:r w:rsidRPr="002913B6">
              <w:rPr>
                <w:rFonts w:ascii="微软雅黑" w:eastAsia="微软雅黑" w:hAnsi="微软雅黑" w:cs="Arial" w:hint="eastAsia"/>
                <w:color w:val="000000"/>
                <w:sz w:val="18"/>
                <w:szCs w:val="18"/>
              </w:rPr>
              <w:t>综合信号接收天线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专属立体网状格栅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proofErr w:type="gramStart"/>
            <w:r w:rsidRPr="002913B6">
              <w:rPr>
                <w:rFonts w:ascii="微软雅黑" w:eastAsia="微软雅黑" w:hAnsi="微软雅黑" w:cs="Arial" w:hint="eastAsia"/>
                <w:color w:val="000000"/>
                <w:sz w:val="18"/>
                <w:szCs w:val="18"/>
              </w:rPr>
              <w:t>专属车标</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内饰</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驾驶座椅</w:t>
            </w:r>
            <w:r w:rsidRPr="002913B6">
              <w:rPr>
                <w:rFonts w:ascii="Arial" w:hAnsi="Arial" w:cs="Arial"/>
                <w:color w:val="000000"/>
                <w:sz w:val="18"/>
                <w:szCs w:val="18"/>
              </w:rPr>
              <w:t>12</w:t>
            </w:r>
            <w:r w:rsidRPr="002913B6">
              <w:rPr>
                <w:rFonts w:ascii="微软雅黑" w:eastAsia="微软雅黑" w:hAnsi="微软雅黑" w:cs="Arial" w:hint="eastAsia"/>
                <w:color w:val="000000"/>
                <w:sz w:val="18"/>
                <w:szCs w:val="18"/>
              </w:rPr>
              <w:t>向电动调节</w:t>
            </w:r>
            <w:proofErr w:type="gramStart"/>
            <w:r w:rsidRPr="002913B6">
              <w:rPr>
                <w:rFonts w:ascii="微软雅黑" w:eastAsia="微软雅黑" w:hAnsi="微软雅黑" w:cs="Arial" w:hint="eastAsia"/>
                <w:color w:val="000000"/>
                <w:sz w:val="18"/>
                <w:szCs w:val="18"/>
              </w:rPr>
              <w:t>带腰托</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副驾驶座椅</w:t>
            </w:r>
            <w:r w:rsidRPr="002913B6">
              <w:rPr>
                <w:rFonts w:ascii="Arial" w:hAnsi="Arial" w:cs="Arial"/>
                <w:color w:val="000000"/>
                <w:sz w:val="18"/>
                <w:szCs w:val="18"/>
              </w:rPr>
              <w:t>6</w:t>
            </w:r>
            <w:r w:rsidRPr="002913B6">
              <w:rPr>
                <w:rFonts w:ascii="微软雅黑" w:eastAsia="微软雅黑" w:hAnsi="微软雅黑" w:cs="Arial" w:hint="eastAsia"/>
                <w:color w:val="000000"/>
                <w:sz w:val="18"/>
                <w:szCs w:val="18"/>
              </w:rPr>
              <w:t>向电动调节</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前排座椅头枕</w:t>
            </w:r>
            <w:r w:rsidRPr="002913B6">
              <w:rPr>
                <w:rFonts w:ascii="Arial" w:hAnsi="Arial" w:cs="Arial"/>
                <w:color w:val="000000"/>
                <w:sz w:val="18"/>
                <w:szCs w:val="18"/>
              </w:rPr>
              <w:t>4</w:t>
            </w:r>
            <w:r w:rsidRPr="002913B6">
              <w:rPr>
                <w:rFonts w:ascii="微软雅黑" w:eastAsia="微软雅黑" w:hAnsi="微软雅黑" w:cs="Arial" w:hint="eastAsia"/>
                <w:color w:val="000000"/>
                <w:sz w:val="18"/>
                <w:szCs w:val="18"/>
              </w:rPr>
              <w:t>向调节</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lastRenderedPageBreak/>
              <w:t>前排可调节扶手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720"/>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第二排独立贵宾级豪华座椅</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r w:rsidRPr="002913B6">
              <w:rPr>
                <w:rFonts w:ascii="微软雅黑" w:eastAsia="微软雅黑" w:hAnsi="微软雅黑" w:cs="Arial" w:hint="eastAsia"/>
                <w:color w:val="000000"/>
                <w:sz w:val="18"/>
                <w:szCs w:val="18"/>
              </w:rPr>
              <w:t>带电动腿托，电动椅背调节</w:t>
            </w: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第二排座椅超长前后滑动功能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第二排座椅头枕</w:t>
            </w:r>
            <w:r w:rsidRPr="002913B6">
              <w:rPr>
                <w:rFonts w:ascii="Arial" w:hAnsi="Arial" w:cs="Arial"/>
                <w:color w:val="000000"/>
                <w:sz w:val="18"/>
                <w:szCs w:val="18"/>
              </w:rPr>
              <w:t>6</w:t>
            </w:r>
            <w:r w:rsidRPr="002913B6">
              <w:rPr>
                <w:rFonts w:ascii="微软雅黑" w:eastAsia="微软雅黑" w:hAnsi="微软雅黑" w:cs="Arial" w:hint="eastAsia"/>
                <w:color w:val="000000"/>
                <w:sz w:val="18"/>
                <w:szCs w:val="18"/>
              </w:rPr>
              <w:t>向调节</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第二排座椅可调节扶手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第三排</w:t>
            </w:r>
            <w:r w:rsidRPr="002913B6">
              <w:rPr>
                <w:rFonts w:ascii="Arial" w:hAnsi="Arial" w:cs="Arial"/>
                <w:color w:val="000000"/>
                <w:sz w:val="18"/>
                <w:szCs w:val="18"/>
              </w:rPr>
              <w:t>6</w:t>
            </w:r>
            <w:r w:rsidRPr="002913B6">
              <w:rPr>
                <w:rFonts w:ascii="微软雅黑" w:eastAsia="微软雅黑" w:hAnsi="微软雅黑" w:cs="Arial" w:hint="eastAsia"/>
                <w:color w:val="000000"/>
                <w:sz w:val="18"/>
                <w:szCs w:val="18"/>
              </w:rPr>
              <w:t>：</w:t>
            </w:r>
            <w:r w:rsidRPr="002913B6">
              <w:rPr>
                <w:rFonts w:ascii="Arial" w:hAnsi="Arial" w:cs="Arial"/>
                <w:color w:val="000000"/>
                <w:sz w:val="18"/>
                <w:szCs w:val="18"/>
              </w:rPr>
              <w:t>4</w:t>
            </w:r>
            <w:r w:rsidRPr="002913B6">
              <w:rPr>
                <w:rFonts w:ascii="微软雅黑" w:eastAsia="微软雅黑" w:hAnsi="微软雅黑" w:cs="Arial" w:hint="eastAsia"/>
                <w:color w:val="000000"/>
                <w:sz w:val="18"/>
                <w:szCs w:val="18"/>
              </w:rPr>
              <w:t>分割可倒式后排座椅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第三排座椅中央扶手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四幅多功能真皮方向盘带</w:t>
            </w:r>
            <w:proofErr w:type="gramStart"/>
            <w:r w:rsidRPr="002913B6">
              <w:rPr>
                <w:rFonts w:ascii="微软雅黑" w:eastAsia="微软雅黑" w:hAnsi="微软雅黑" w:cs="宋体" w:hint="eastAsia"/>
                <w:color w:val="000000"/>
                <w:sz w:val="18"/>
                <w:szCs w:val="18"/>
              </w:rPr>
              <w:t>换挡拨片</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gramStart"/>
            <w:r w:rsidRPr="002913B6">
              <w:rPr>
                <w:rFonts w:ascii="微软雅黑" w:eastAsia="微软雅黑" w:hAnsi="微软雅黑" w:cs="Arial" w:hint="eastAsia"/>
                <w:color w:val="000000"/>
                <w:sz w:val="18"/>
                <w:szCs w:val="18"/>
              </w:rPr>
              <w:t>驾驶侧顶置</w:t>
            </w:r>
            <w:proofErr w:type="gramEnd"/>
            <w:r w:rsidRPr="002913B6">
              <w:rPr>
                <w:rFonts w:ascii="微软雅黑" w:eastAsia="微软雅黑" w:hAnsi="微软雅黑" w:cs="Arial" w:hint="eastAsia"/>
                <w:color w:val="000000"/>
                <w:sz w:val="18"/>
                <w:szCs w:val="18"/>
              </w:rPr>
              <w:t>眼镜盒</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仪表台上方中央</w:t>
            </w:r>
            <w:proofErr w:type="gramStart"/>
            <w:r w:rsidRPr="002913B6">
              <w:rPr>
                <w:rFonts w:ascii="微软雅黑" w:eastAsia="微软雅黑" w:hAnsi="微软雅黑" w:cs="Arial" w:hint="eastAsia"/>
                <w:color w:val="000000"/>
                <w:sz w:val="18"/>
                <w:szCs w:val="18"/>
              </w:rPr>
              <w:t>储物盒</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前排豪华分层式中央储物箱</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前排座椅后背储物袋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第二排座椅后背储物袋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后备箱专用收纳箱</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o</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后排乘客上车扶手</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全</w:t>
            </w:r>
            <w:r w:rsidRPr="002913B6">
              <w:rPr>
                <w:rFonts w:ascii="Arial" w:hAnsi="Arial" w:cs="Arial"/>
                <w:color w:val="000000"/>
                <w:sz w:val="18"/>
                <w:szCs w:val="18"/>
              </w:rPr>
              <w:t>LED</w:t>
            </w:r>
            <w:r w:rsidRPr="002913B6">
              <w:rPr>
                <w:rFonts w:ascii="微软雅黑" w:eastAsia="微软雅黑" w:hAnsi="微软雅黑" w:cs="Arial" w:hint="eastAsia"/>
                <w:color w:val="000000"/>
                <w:sz w:val="18"/>
                <w:szCs w:val="18"/>
              </w:rPr>
              <w:t>顶衬照明</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Moon White</w:t>
            </w:r>
            <w:r w:rsidRPr="002913B6">
              <w:rPr>
                <w:rFonts w:ascii="微软雅黑" w:eastAsia="微软雅黑" w:hAnsi="微软雅黑" w:cs="Arial" w:hint="eastAsia"/>
                <w:color w:val="000000"/>
                <w:sz w:val="18"/>
                <w:szCs w:val="18"/>
              </w:rPr>
              <w:t>月光白环绕氛围灯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顶衬氛围灯带</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豪华照明迎宾踏板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前排座椅加热功能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第二排座椅加热功能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前排座椅通风功能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第二排座椅通风功能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第二排座椅按摩功能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后排天窗全遮光电动遮阳帘</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儒雅灰绒布座椅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大漠</w:t>
            </w:r>
            <w:proofErr w:type="gramStart"/>
            <w:r w:rsidRPr="002913B6">
              <w:rPr>
                <w:rFonts w:ascii="微软雅黑" w:eastAsia="微软雅黑" w:hAnsi="微软雅黑" w:cs="Arial" w:hint="eastAsia"/>
                <w:color w:val="000000"/>
                <w:sz w:val="18"/>
                <w:szCs w:val="18"/>
              </w:rPr>
              <w:t>米高级</w:t>
            </w:r>
            <w:proofErr w:type="gramEnd"/>
            <w:r w:rsidRPr="002913B6">
              <w:rPr>
                <w:rFonts w:ascii="微软雅黑" w:eastAsia="微软雅黑" w:hAnsi="微软雅黑" w:cs="Arial" w:hint="eastAsia"/>
                <w:color w:val="000000"/>
                <w:sz w:val="18"/>
                <w:szCs w:val="18"/>
              </w:rPr>
              <w:t>真皮座椅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大漠</w:t>
            </w:r>
            <w:proofErr w:type="gramStart"/>
            <w:r w:rsidRPr="002913B6">
              <w:rPr>
                <w:rFonts w:ascii="微软雅黑" w:eastAsia="微软雅黑" w:hAnsi="微软雅黑" w:cs="Arial" w:hint="eastAsia"/>
                <w:color w:val="000000"/>
                <w:sz w:val="18"/>
                <w:szCs w:val="18"/>
              </w:rPr>
              <w:t>米高级</w:t>
            </w:r>
            <w:proofErr w:type="gramEnd"/>
            <w:r w:rsidRPr="002913B6">
              <w:rPr>
                <w:rFonts w:ascii="微软雅黑" w:eastAsia="微软雅黑" w:hAnsi="微软雅黑" w:cs="Arial" w:hint="eastAsia"/>
                <w:color w:val="000000"/>
                <w:sz w:val="18"/>
                <w:szCs w:val="18"/>
              </w:rPr>
              <w:t>打孔真皮座椅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w:t>
            </w:r>
            <w:proofErr w:type="gramStart"/>
            <w:r w:rsidRPr="002913B6">
              <w:rPr>
                <w:rFonts w:ascii="微软雅黑" w:eastAsia="微软雅黑" w:hAnsi="微软雅黑" w:cs="Arial" w:hint="eastAsia"/>
                <w:color w:val="000000"/>
                <w:sz w:val="18"/>
                <w:szCs w:val="18"/>
              </w:rPr>
              <w:t>儒雅灰菱格纹</w:t>
            </w:r>
            <w:proofErr w:type="gramEnd"/>
            <w:r w:rsidRPr="002913B6">
              <w:rPr>
                <w:rFonts w:ascii="微软雅黑" w:eastAsia="微软雅黑" w:hAnsi="微软雅黑" w:cs="Arial" w:hint="eastAsia"/>
                <w:color w:val="000000"/>
                <w:sz w:val="18"/>
                <w:szCs w:val="18"/>
              </w:rPr>
              <w:t>打孔真皮座椅</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专属车顶麂皮绒面顶衬</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w:t>
            </w:r>
            <w:r w:rsidRPr="002913B6">
              <w:rPr>
                <w:rFonts w:ascii="Arial" w:hAnsi="Arial" w:cs="Arial"/>
                <w:color w:val="000000"/>
                <w:sz w:val="18"/>
                <w:szCs w:val="18"/>
              </w:rPr>
              <w:t>74Oz</w:t>
            </w:r>
            <w:r w:rsidRPr="002913B6">
              <w:rPr>
                <w:rFonts w:ascii="微软雅黑" w:eastAsia="微软雅黑" w:hAnsi="微软雅黑" w:cs="Arial" w:hint="eastAsia"/>
                <w:color w:val="000000"/>
                <w:sz w:val="18"/>
                <w:szCs w:val="18"/>
              </w:rPr>
              <w:t>长绒脚垫</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w:t>
            </w:r>
            <w:r w:rsidRPr="002913B6">
              <w:rPr>
                <w:rFonts w:ascii="Arial" w:hAnsi="Arial" w:cs="Arial"/>
                <w:color w:val="000000"/>
                <w:sz w:val="18"/>
                <w:szCs w:val="18"/>
              </w:rPr>
              <w:t>18</w:t>
            </w:r>
            <w:r w:rsidRPr="002913B6">
              <w:rPr>
                <w:rFonts w:ascii="微软雅黑" w:eastAsia="微软雅黑" w:hAnsi="微软雅黑" w:cs="Arial" w:hint="eastAsia"/>
                <w:color w:val="000000"/>
                <w:sz w:val="18"/>
                <w:szCs w:val="18"/>
              </w:rPr>
              <w:t>色车顶氛围灯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专属立体</w:t>
            </w:r>
            <w:proofErr w:type="gramStart"/>
            <w:r w:rsidRPr="002913B6">
              <w:rPr>
                <w:rFonts w:ascii="微软雅黑" w:eastAsia="微软雅黑" w:hAnsi="微软雅黑" w:cs="Arial" w:hint="eastAsia"/>
                <w:color w:val="000000"/>
                <w:sz w:val="18"/>
                <w:szCs w:val="18"/>
              </w:rPr>
              <w:t>菱</w:t>
            </w:r>
            <w:proofErr w:type="gramEnd"/>
            <w:r w:rsidRPr="002913B6">
              <w:rPr>
                <w:rFonts w:ascii="微软雅黑" w:eastAsia="微软雅黑" w:hAnsi="微软雅黑" w:cs="Arial" w:hint="eastAsia"/>
                <w:color w:val="000000"/>
                <w:sz w:val="18"/>
                <w:szCs w:val="18"/>
              </w:rPr>
              <w:t>格纹内饰面板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Avenir</w:t>
            </w:r>
            <w:proofErr w:type="spellEnd"/>
            <w:r w:rsidRPr="002913B6">
              <w:rPr>
                <w:rFonts w:ascii="微软雅黑" w:eastAsia="微软雅黑" w:hAnsi="微软雅黑" w:cs="Arial" w:hint="eastAsia"/>
                <w:color w:val="000000"/>
                <w:sz w:val="18"/>
                <w:szCs w:val="18"/>
              </w:rPr>
              <w:t>专属定制头枕</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r w:rsidRPr="002913B6">
              <w:rPr>
                <w:rFonts w:ascii="宋体" w:hAnsi="宋体" w:cs="Arial" w:hint="eastAsia"/>
                <w:color w:val="000000"/>
              </w:rPr>
              <w:t>低调之风</w:t>
            </w:r>
            <w:r w:rsidRPr="002913B6">
              <w:rPr>
                <w:rFonts w:ascii="Arial" w:hAnsi="Arial" w:cs="Arial"/>
                <w:color w:val="000000"/>
              </w:rPr>
              <w:t>”</w:t>
            </w:r>
            <w:proofErr w:type="spellStart"/>
            <w:r w:rsidRPr="002913B6">
              <w:rPr>
                <w:rFonts w:ascii="Arial" w:hAnsi="Arial" w:cs="Arial"/>
                <w:color w:val="000000"/>
              </w:rPr>
              <w:t>Avenir</w:t>
            </w:r>
            <w:proofErr w:type="spellEnd"/>
            <w:r w:rsidRPr="002913B6">
              <w:rPr>
                <w:rFonts w:ascii="宋体" w:hAnsi="宋体" w:cs="Arial" w:hint="eastAsia"/>
                <w:color w:val="000000"/>
              </w:rPr>
              <w:t>车上精品四件套</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r w:rsidRPr="002913B6">
              <w:rPr>
                <w:rFonts w:ascii="宋体" w:hAnsi="宋体" w:cs="Arial" w:hint="eastAsia"/>
                <w:color w:val="000000"/>
              </w:rPr>
              <w:t>低调之风</w:t>
            </w:r>
            <w:r w:rsidRPr="002913B6">
              <w:rPr>
                <w:rFonts w:ascii="Arial" w:hAnsi="Arial" w:cs="Arial"/>
                <w:color w:val="000000"/>
              </w:rPr>
              <w:t>”</w:t>
            </w:r>
            <w:proofErr w:type="spellStart"/>
            <w:r w:rsidRPr="002913B6">
              <w:rPr>
                <w:rFonts w:ascii="Arial" w:hAnsi="Arial" w:cs="Arial"/>
                <w:color w:val="000000"/>
              </w:rPr>
              <w:t>Avenir</w:t>
            </w:r>
            <w:proofErr w:type="spellEnd"/>
            <w:r w:rsidRPr="002913B6">
              <w:rPr>
                <w:rFonts w:ascii="宋体" w:hAnsi="宋体" w:cs="Arial" w:hint="eastAsia"/>
                <w:color w:val="000000"/>
              </w:rPr>
              <w:t>车上香</w:t>
            </w:r>
            <w:proofErr w:type="gramStart"/>
            <w:r w:rsidRPr="002913B6">
              <w:rPr>
                <w:rFonts w:ascii="宋体" w:hAnsi="宋体" w:cs="Arial" w:hint="eastAsia"/>
                <w:color w:val="000000"/>
              </w:rPr>
              <w:t>氛</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安全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BFI</w:t>
            </w:r>
            <w:r w:rsidRPr="002913B6">
              <w:rPr>
                <w:rFonts w:ascii="微软雅黑" w:eastAsia="微软雅黑" w:hAnsi="微软雅黑" w:cs="Arial" w:hint="eastAsia"/>
                <w:color w:val="000000"/>
                <w:sz w:val="18"/>
                <w:szCs w:val="18"/>
              </w:rPr>
              <w:t>一体化车身结构</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lastRenderedPageBreak/>
              <w:t>前排双向预紧式安全带</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全车三点式安全带</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主、</w:t>
            </w:r>
            <w:proofErr w:type="gramStart"/>
            <w:r w:rsidRPr="002913B6">
              <w:rPr>
                <w:rFonts w:ascii="微软雅黑" w:eastAsia="微软雅黑" w:hAnsi="微软雅黑" w:cs="Arial" w:hint="eastAsia"/>
                <w:color w:val="000000"/>
                <w:sz w:val="18"/>
                <w:szCs w:val="18"/>
              </w:rPr>
              <w:t>副驾安全带</w:t>
            </w:r>
            <w:proofErr w:type="gramEnd"/>
            <w:r w:rsidRPr="002913B6">
              <w:rPr>
                <w:rFonts w:ascii="微软雅黑" w:eastAsia="微软雅黑" w:hAnsi="微软雅黑" w:cs="Arial" w:hint="eastAsia"/>
                <w:color w:val="000000"/>
                <w:sz w:val="18"/>
                <w:szCs w:val="18"/>
              </w:rPr>
              <w:t>未系提醒</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二排儿童座椅</w:t>
            </w:r>
            <w:r w:rsidRPr="002913B6">
              <w:rPr>
                <w:rFonts w:ascii="Arial" w:hAnsi="Arial" w:cs="Arial"/>
                <w:color w:val="000000"/>
                <w:sz w:val="18"/>
                <w:szCs w:val="18"/>
              </w:rPr>
              <w:t>ISO FIX</w:t>
            </w:r>
            <w:r w:rsidRPr="002913B6">
              <w:rPr>
                <w:rFonts w:ascii="微软雅黑" w:eastAsia="微软雅黑" w:hAnsi="微软雅黑" w:cs="Arial" w:hint="eastAsia"/>
                <w:color w:val="000000"/>
                <w:sz w:val="18"/>
                <w:szCs w:val="18"/>
              </w:rPr>
              <w:t>固定器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前排正面安全气囊</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前排侧面安全气囊</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gramStart"/>
            <w:r w:rsidRPr="002913B6">
              <w:rPr>
                <w:rFonts w:ascii="微软雅黑" w:eastAsia="微软雅黑" w:hAnsi="微软雅黑" w:cs="Arial" w:hint="eastAsia"/>
                <w:color w:val="000000"/>
                <w:sz w:val="18"/>
                <w:szCs w:val="18"/>
              </w:rPr>
              <w:t>一</w:t>
            </w:r>
            <w:proofErr w:type="gramEnd"/>
            <w:r w:rsidRPr="002913B6">
              <w:rPr>
                <w:rFonts w:ascii="微软雅黑" w:eastAsia="微软雅黑" w:hAnsi="微软雅黑" w:cs="Arial" w:hint="eastAsia"/>
                <w:color w:val="000000"/>
                <w:sz w:val="18"/>
                <w:szCs w:val="18"/>
              </w:rPr>
              <w:t>体式侧气帘</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前排膝部安全气囊</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博</w:t>
            </w:r>
            <w:proofErr w:type="gramStart"/>
            <w:r w:rsidRPr="002913B6">
              <w:rPr>
                <w:rFonts w:ascii="微软雅黑" w:eastAsia="微软雅黑" w:hAnsi="微软雅黑" w:cs="Arial" w:hint="eastAsia"/>
                <w:color w:val="000000"/>
                <w:sz w:val="18"/>
                <w:szCs w:val="18"/>
              </w:rPr>
              <w:t>世</w:t>
            </w:r>
            <w:proofErr w:type="gramEnd"/>
            <w:r w:rsidRPr="002913B6">
              <w:rPr>
                <w:rFonts w:ascii="Arial" w:hAnsi="Arial" w:cs="Arial"/>
                <w:color w:val="000000"/>
                <w:sz w:val="18"/>
                <w:szCs w:val="18"/>
              </w:rPr>
              <w:t>ESP9.1</w:t>
            </w:r>
            <w:r w:rsidRPr="002913B6">
              <w:rPr>
                <w:rFonts w:ascii="微软雅黑" w:eastAsia="微软雅黑" w:hAnsi="微软雅黑" w:cs="Arial" w:hint="eastAsia"/>
                <w:color w:val="000000"/>
                <w:sz w:val="18"/>
                <w:szCs w:val="18"/>
              </w:rPr>
              <w:t>电子稳定控制系统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ABS</w:t>
            </w:r>
            <w:r w:rsidRPr="002913B6">
              <w:rPr>
                <w:rFonts w:ascii="微软雅黑" w:eastAsia="微软雅黑" w:hAnsi="微软雅黑" w:cs="Arial" w:hint="eastAsia"/>
                <w:color w:val="000000"/>
                <w:sz w:val="18"/>
                <w:szCs w:val="18"/>
              </w:rPr>
              <w:t>防抱死制动系统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EBD</w:t>
            </w:r>
            <w:r w:rsidRPr="002913B6">
              <w:rPr>
                <w:rFonts w:ascii="微软雅黑" w:eastAsia="微软雅黑" w:hAnsi="微软雅黑" w:cs="Arial" w:hint="eastAsia"/>
                <w:color w:val="000000"/>
                <w:sz w:val="18"/>
                <w:szCs w:val="18"/>
              </w:rPr>
              <w:t>电子制动力分配系统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TCS</w:t>
            </w:r>
            <w:r w:rsidRPr="002913B6">
              <w:rPr>
                <w:rFonts w:ascii="微软雅黑" w:eastAsia="微软雅黑" w:hAnsi="微软雅黑" w:cs="Arial" w:hint="eastAsia"/>
                <w:color w:val="000000"/>
                <w:sz w:val="18"/>
                <w:szCs w:val="18"/>
              </w:rPr>
              <w:t>牵引力控制系统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HSA</w:t>
            </w:r>
            <w:r w:rsidRPr="002913B6">
              <w:rPr>
                <w:rFonts w:ascii="微软雅黑" w:eastAsia="微软雅黑" w:hAnsi="微软雅黑" w:cs="Arial" w:hint="eastAsia"/>
                <w:color w:val="000000"/>
                <w:sz w:val="18"/>
                <w:szCs w:val="18"/>
              </w:rPr>
              <w:t>坡道辅助系统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HDC</w:t>
            </w:r>
            <w:r w:rsidRPr="002913B6">
              <w:rPr>
                <w:rFonts w:ascii="微软雅黑" w:eastAsia="微软雅黑" w:hAnsi="微软雅黑" w:cs="Arial" w:hint="eastAsia"/>
                <w:color w:val="000000"/>
                <w:sz w:val="18"/>
                <w:szCs w:val="18"/>
              </w:rPr>
              <w:t>陡坡缓降系统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TPMS</w:t>
            </w:r>
            <w:r w:rsidRPr="002913B6">
              <w:rPr>
                <w:rFonts w:ascii="微软雅黑" w:eastAsia="微软雅黑" w:hAnsi="微软雅黑" w:cs="Arial" w:hint="eastAsia"/>
                <w:color w:val="000000"/>
                <w:sz w:val="18"/>
                <w:szCs w:val="18"/>
              </w:rPr>
              <w:t>智能胎压监测系统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AVH</w:t>
            </w:r>
            <w:r w:rsidRPr="002913B6">
              <w:rPr>
                <w:rFonts w:ascii="微软雅黑" w:eastAsia="微软雅黑" w:hAnsi="微软雅黑" w:cs="Arial" w:hint="eastAsia"/>
                <w:color w:val="000000"/>
                <w:sz w:val="18"/>
                <w:szCs w:val="18"/>
              </w:rPr>
              <w:t>自动驻车系统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EPB</w:t>
            </w:r>
            <w:proofErr w:type="gramStart"/>
            <w:r w:rsidRPr="002913B6">
              <w:rPr>
                <w:rFonts w:ascii="微软雅黑" w:eastAsia="微软雅黑" w:hAnsi="微软雅黑" w:cs="Arial" w:hint="eastAsia"/>
                <w:color w:val="000000"/>
                <w:sz w:val="18"/>
                <w:szCs w:val="18"/>
              </w:rPr>
              <w:t>电子驻</w:t>
            </w:r>
            <w:proofErr w:type="gramEnd"/>
            <w:r w:rsidRPr="002913B6">
              <w:rPr>
                <w:rFonts w:ascii="微软雅黑" w:eastAsia="微软雅黑" w:hAnsi="微软雅黑" w:cs="Arial" w:hint="eastAsia"/>
                <w:color w:val="000000"/>
                <w:sz w:val="18"/>
                <w:szCs w:val="18"/>
              </w:rPr>
              <w:t>车制动系统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四门自动落锁系统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spellStart"/>
            <w:r w:rsidRPr="002913B6">
              <w:rPr>
                <w:rFonts w:ascii="Arial" w:hAnsi="Arial" w:cs="Arial"/>
                <w:color w:val="000000"/>
                <w:sz w:val="18"/>
                <w:szCs w:val="18"/>
              </w:rPr>
              <w:t>Onstar</w:t>
            </w:r>
            <w:proofErr w:type="spellEnd"/>
            <w:r w:rsidRPr="002913B6">
              <w:rPr>
                <w:rFonts w:ascii="微软雅黑" w:eastAsia="微软雅黑" w:hAnsi="微软雅黑" w:cs="Arial" w:hint="eastAsia"/>
                <w:color w:val="000000"/>
                <w:sz w:val="18"/>
                <w:szCs w:val="18"/>
              </w:rPr>
              <w:t>安</w:t>
            </w:r>
            <w:proofErr w:type="gramStart"/>
            <w:r w:rsidRPr="002913B6">
              <w:rPr>
                <w:rFonts w:ascii="微软雅黑" w:eastAsia="微软雅黑" w:hAnsi="微软雅黑" w:cs="Arial" w:hint="eastAsia"/>
                <w:color w:val="000000"/>
                <w:sz w:val="18"/>
                <w:szCs w:val="18"/>
              </w:rPr>
              <w:t>吉星全</w:t>
            </w:r>
            <w:proofErr w:type="gramEnd"/>
            <w:r w:rsidRPr="002913B6">
              <w:rPr>
                <w:rFonts w:ascii="微软雅黑" w:eastAsia="微软雅黑" w:hAnsi="微软雅黑" w:cs="Arial" w:hint="eastAsia"/>
                <w:color w:val="000000"/>
                <w:sz w:val="18"/>
                <w:szCs w:val="18"/>
              </w:rPr>
              <w:t>时在线助理</w:t>
            </w:r>
            <w:r w:rsidRPr="002913B6">
              <w:rPr>
                <w:rFonts w:ascii="Arial" w:hAnsi="Arial" w:cs="Arial"/>
                <w:color w:val="000000"/>
                <w:sz w:val="18"/>
                <w:szCs w:val="18"/>
              </w:rPr>
              <w:t xml:space="preserve">(4G LTE </w:t>
            </w:r>
            <w:proofErr w:type="spellStart"/>
            <w:r w:rsidRPr="002913B6">
              <w:rPr>
                <w:rFonts w:ascii="Arial" w:hAnsi="Arial" w:cs="Arial"/>
                <w:color w:val="000000"/>
                <w:sz w:val="18"/>
                <w:szCs w:val="18"/>
              </w:rPr>
              <w:t>WiFi</w:t>
            </w:r>
            <w:proofErr w:type="spellEnd"/>
            <w:r w:rsidRPr="002913B6">
              <w:rPr>
                <w:rFonts w:ascii="Arial" w:hAnsi="Arial" w:cs="Arial"/>
                <w:color w:val="000000"/>
                <w:sz w:val="18"/>
                <w:szCs w:val="18"/>
              </w:rPr>
              <w:t>)</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电子防眩目内后视镜</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手动</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倒车雷达</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倒车影像</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智慧安全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APA</w:t>
            </w:r>
            <w:r w:rsidRPr="002913B6">
              <w:rPr>
                <w:rFonts w:ascii="微软雅黑" w:eastAsia="微软雅黑" w:hAnsi="微软雅黑" w:cs="Arial" w:hint="eastAsia"/>
                <w:color w:val="000000"/>
                <w:sz w:val="18"/>
                <w:szCs w:val="18"/>
              </w:rPr>
              <w:t>自动泊车系统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ACC</w:t>
            </w:r>
            <w:r w:rsidRPr="002913B6">
              <w:rPr>
                <w:rFonts w:ascii="微软雅黑" w:eastAsia="微软雅黑" w:hAnsi="微软雅黑" w:cs="Arial" w:hint="eastAsia"/>
                <w:color w:val="000000"/>
                <w:sz w:val="18"/>
                <w:szCs w:val="18"/>
              </w:rPr>
              <w:t>自适应巡航系统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LKA</w:t>
            </w:r>
            <w:r w:rsidRPr="002913B6">
              <w:rPr>
                <w:rFonts w:ascii="微软雅黑" w:eastAsia="微软雅黑" w:hAnsi="微软雅黑" w:cs="Arial" w:hint="eastAsia"/>
                <w:color w:val="000000"/>
                <w:sz w:val="18"/>
                <w:szCs w:val="18"/>
              </w:rPr>
              <w:t>车道保持系统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SBZA</w:t>
            </w:r>
            <w:r w:rsidRPr="002913B6">
              <w:rPr>
                <w:rFonts w:ascii="微软雅黑" w:eastAsia="微软雅黑" w:hAnsi="微软雅黑" w:cs="Arial" w:hint="eastAsia"/>
                <w:color w:val="000000"/>
                <w:sz w:val="18"/>
                <w:szCs w:val="18"/>
              </w:rPr>
              <w:t>侧盲区预警系统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FCA</w:t>
            </w:r>
            <w:r w:rsidRPr="002913B6">
              <w:rPr>
                <w:rFonts w:ascii="微软雅黑" w:eastAsia="微软雅黑" w:hAnsi="微软雅黑" w:cs="Arial" w:hint="eastAsia"/>
                <w:color w:val="000000"/>
                <w:sz w:val="18"/>
                <w:szCs w:val="18"/>
              </w:rPr>
              <w:t>前方碰撞预警</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CMB</w:t>
            </w:r>
            <w:r w:rsidRPr="002913B6">
              <w:rPr>
                <w:rFonts w:ascii="微软雅黑" w:eastAsia="微软雅黑" w:hAnsi="微软雅黑" w:cs="Arial" w:hint="eastAsia"/>
                <w:color w:val="000000"/>
                <w:sz w:val="18"/>
                <w:szCs w:val="18"/>
              </w:rPr>
              <w:t>碰撞缓解系统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微软雅黑" w:eastAsia="微软雅黑" w:hAnsi="微软雅黑" w:cs="Arial" w:hint="eastAsia"/>
                <w:b/>
                <w:bCs/>
                <w:color w:val="000000"/>
                <w:sz w:val="18"/>
                <w:szCs w:val="18"/>
              </w:rPr>
              <w:t>舒适装配</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b/>
                <w:bCs/>
                <w:color w:val="000000"/>
                <w:sz w:val="18"/>
                <w:szCs w:val="18"/>
              </w:rPr>
            </w:pPr>
            <w:r w:rsidRPr="002913B6">
              <w:rPr>
                <w:rFonts w:ascii="Arial" w:hAnsi="Arial" w:cs="Arial"/>
                <w:b/>
                <w:bCs/>
                <w:color w:val="000000"/>
                <w:sz w:val="18"/>
                <w:szCs w:val="18"/>
              </w:rPr>
              <w:t xml:space="preserve">　</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大灯伴你回家功能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间歇式无骨雨刷</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带雨量感应</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后挡风玻璃无骨雨刷</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后挡风玻璃热线式除雾功能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四门车窗一键式自动升降（</w:t>
            </w:r>
            <w:proofErr w:type="gramStart"/>
            <w:r w:rsidRPr="002913B6">
              <w:rPr>
                <w:rFonts w:ascii="微软雅黑" w:eastAsia="微软雅黑" w:hAnsi="微软雅黑" w:cs="Arial" w:hint="eastAsia"/>
                <w:color w:val="000000"/>
                <w:sz w:val="18"/>
                <w:szCs w:val="18"/>
              </w:rPr>
              <w:t>带防夹</w:t>
            </w:r>
            <w:proofErr w:type="gramEnd"/>
            <w:r w:rsidRPr="002913B6">
              <w:rPr>
                <w:rFonts w:ascii="微软雅黑" w:eastAsia="微软雅黑" w:hAnsi="微软雅黑" w:cs="Arial" w:hint="eastAsia"/>
                <w:color w:val="000000"/>
                <w:sz w:val="18"/>
                <w:szCs w:val="18"/>
              </w:rPr>
              <w:t>）功能</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中控门锁及遥控钥匙</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发动机远程启动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一键启动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无钥匙进入</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lastRenderedPageBreak/>
              <w:t>智慧互联系统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gramStart"/>
            <w:r w:rsidRPr="002913B6">
              <w:rPr>
                <w:rFonts w:ascii="微软雅黑" w:eastAsia="微软雅黑" w:hAnsi="微软雅黑" w:cs="Arial" w:hint="eastAsia"/>
                <w:color w:val="000000"/>
                <w:sz w:val="18"/>
                <w:szCs w:val="18"/>
              </w:rPr>
              <w:t>无边纯</w:t>
            </w:r>
            <w:proofErr w:type="gramEnd"/>
            <w:r w:rsidRPr="002913B6">
              <w:rPr>
                <w:rFonts w:ascii="微软雅黑" w:eastAsia="微软雅黑" w:hAnsi="微软雅黑" w:cs="Arial" w:hint="eastAsia"/>
                <w:color w:val="000000"/>
                <w:sz w:val="18"/>
                <w:szCs w:val="18"/>
              </w:rPr>
              <w:t>平</w:t>
            </w:r>
            <w:r w:rsidRPr="002913B6">
              <w:rPr>
                <w:rFonts w:ascii="Arial" w:hAnsi="Arial" w:cs="Arial"/>
                <w:color w:val="000000"/>
                <w:sz w:val="18"/>
                <w:szCs w:val="18"/>
              </w:rPr>
              <w:t>8</w:t>
            </w:r>
            <w:proofErr w:type="gramStart"/>
            <w:r w:rsidRPr="002913B6">
              <w:rPr>
                <w:rFonts w:ascii="微软雅黑" w:eastAsia="微软雅黑" w:hAnsi="微软雅黑" w:cs="Arial" w:hint="eastAsia"/>
                <w:color w:val="000000"/>
                <w:sz w:val="18"/>
                <w:szCs w:val="18"/>
              </w:rPr>
              <w:t>吋高清</w:t>
            </w:r>
            <w:proofErr w:type="gramEnd"/>
            <w:r w:rsidRPr="002913B6">
              <w:rPr>
                <w:rFonts w:ascii="微软雅黑" w:eastAsia="微软雅黑" w:hAnsi="微软雅黑" w:cs="Arial" w:hint="eastAsia"/>
                <w:color w:val="000000"/>
                <w:sz w:val="18"/>
                <w:szCs w:val="18"/>
              </w:rPr>
              <w:t>触摸屏</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4.2</w:t>
            </w:r>
            <w:proofErr w:type="gramStart"/>
            <w:r w:rsidRPr="002913B6">
              <w:rPr>
                <w:rFonts w:ascii="微软雅黑" w:eastAsia="微软雅黑" w:hAnsi="微软雅黑" w:cs="Arial" w:hint="eastAsia"/>
                <w:color w:val="000000"/>
                <w:sz w:val="18"/>
                <w:szCs w:val="18"/>
              </w:rPr>
              <w:t>吋高清</w:t>
            </w:r>
            <w:proofErr w:type="gramEnd"/>
            <w:r w:rsidRPr="002913B6">
              <w:rPr>
                <w:rFonts w:ascii="微软雅黑" w:eastAsia="微软雅黑" w:hAnsi="微软雅黑" w:cs="Arial" w:hint="eastAsia"/>
                <w:color w:val="000000"/>
                <w:sz w:val="18"/>
                <w:szCs w:val="18"/>
              </w:rPr>
              <w:t>行车电脑</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proofErr w:type="gramStart"/>
            <w:r w:rsidRPr="002913B6">
              <w:rPr>
                <w:rFonts w:ascii="微软雅黑" w:eastAsia="微软雅黑" w:hAnsi="微软雅黑" w:cs="Arial" w:hint="eastAsia"/>
                <w:color w:val="000000"/>
                <w:sz w:val="18"/>
                <w:szCs w:val="18"/>
              </w:rPr>
              <w:t>蓝牙免提</w:t>
            </w:r>
            <w:proofErr w:type="gramEnd"/>
            <w:r w:rsidRPr="002913B6">
              <w:rPr>
                <w:rFonts w:ascii="微软雅黑" w:eastAsia="微软雅黑" w:hAnsi="微软雅黑" w:cs="Arial" w:hint="eastAsia"/>
                <w:color w:val="000000"/>
                <w:sz w:val="18"/>
                <w:szCs w:val="18"/>
              </w:rPr>
              <w:t>电话</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智能手机映射</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AUX IN/USB</w:t>
            </w:r>
            <w:r w:rsidRPr="002913B6">
              <w:rPr>
                <w:rFonts w:ascii="微软雅黑" w:eastAsia="微软雅黑" w:hAnsi="微软雅黑" w:cs="Arial" w:hint="eastAsia"/>
                <w:color w:val="000000"/>
                <w:sz w:val="18"/>
                <w:szCs w:val="18"/>
              </w:rPr>
              <w:t>智能多路音源输入系统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第二排座椅</w:t>
            </w:r>
            <w:r w:rsidRPr="002913B6">
              <w:rPr>
                <w:rFonts w:ascii="Arial" w:hAnsi="Arial" w:cs="Arial"/>
                <w:color w:val="000000"/>
                <w:sz w:val="18"/>
                <w:szCs w:val="18"/>
              </w:rPr>
              <w:t>USB</w:t>
            </w:r>
            <w:r w:rsidRPr="002913B6">
              <w:rPr>
                <w:rFonts w:ascii="微软雅黑" w:eastAsia="微软雅黑" w:hAnsi="微软雅黑" w:cs="Arial" w:hint="eastAsia"/>
                <w:color w:val="000000"/>
                <w:sz w:val="18"/>
                <w:szCs w:val="18"/>
              </w:rPr>
              <w:t>充电接口</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AVL</w:t>
            </w:r>
            <w:r w:rsidRPr="002913B6">
              <w:rPr>
                <w:rFonts w:ascii="微软雅黑" w:eastAsia="微软雅黑" w:hAnsi="微软雅黑" w:cs="Arial" w:hint="eastAsia"/>
                <w:color w:val="000000"/>
                <w:sz w:val="18"/>
                <w:szCs w:val="18"/>
              </w:rPr>
              <w:t>随速音量调节系统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高保真立体声收音机</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高保真8声道高级音响系统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Bose Centerpoint®12</w:t>
            </w:r>
            <w:r w:rsidRPr="002913B6">
              <w:rPr>
                <w:rFonts w:ascii="微软雅黑" w:eastAsia="微软雅黑" w:hAnsi="微软雅黑" w:cs="Arial" w:hint="eastAsia"/>
                <w:color w:val="000000"/>
                <w:sz w:val="18"/>
                <w:szCs w:val="18"/>
              </w:rPr>
              <w:t>声道高级环绕声音响系统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全自动空调系统</w:t>
            </w:r>
          </w:p>
        </w:tc>
        <w:tc>
          <w:tcPr>
            <w:tcW w:w="5980" w:type="dxa"/>
            <w:tcBorders>
              <w:top w:val="nil"/>
              <w:left w:val="nil"/>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三区独立</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AQS</w:t>
            </w:r>
            <w:r w:rsidRPr="002913B6">
              <w:rPr>
                <w:rFonts w:ascii="微软雅黑" w:eastAsia="微软雅黑" w:hAnsi="微软雅黑" w:cs="Arial" w:hint="eastAsia"/>
                <w:color w:val="000000"/>
                <w:sz w:val="18"/>
                <w:szCs w:val="18"/>
              </w:rPr>
              <w:t>空气质量控制系统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双效</w:t>
            </w:r>
            <w:proofErr w:type="gramStart"/>
            <w:r w:rsidRPr="002913B6">
              <w:rPr>
                <w:rFonts w:ascii="微软雅黑" w:eastAsia="微软雅黑" w:hAnsi="微软雅黑" w:cs="Arial" w:hint="eastAsia"/>
                <w:color w:val="000000"/>
                <w:sz w:val="18"/>
                <w:szCs w:val="18"/>
              </w:rPr>
              <w:t>纳米级防</w:t>
            </w:r>
            <w:proofErr w:type="gramEnd"/>
            <w:r w:rsidRPr="002913B6">
              <w:rPr>
                <w:rFonts w:ascii="Arial" w:hAnsi="Arial" w:cs="Arial"/>
                <w:color w:val="000000"/>
                <w:sz w:val="18"/>
                <w:szCs w:val="18"/>
              </w:rPr>
              <w:t>PM2.5</w:t>
            </w:r>
            <w:r w:rsidRPr="002913B6">
              <w:rPr>
                <w:rFonts w:ascii="微软雅黑" w:eastAsia="微软雅黑" w:hAnsi="微软雅黑" w:cs="Arial" w:hint="eastAsia"/>
                <w:color w:val="000000"/>
                <w:sz w:val="18"/>
                <w:szCs w:val="18"/>
              </w:rPr>
              <w:t>空调滤芯</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触摸式空调及座椅控制面板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后排独立控制触摸式空调面板</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二，三排顶置空调出风口</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定速巡航</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车载导航系统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230V</w:t>
            </w:r>
            <w:r w:rsidRPr="002913B6">
              <w:rPr>
                <w:rFonts w:ascii="微软雅黑" w:eastAsia="微软雅黑" w:hAnsi="微软雅黑" w:cs="Arial" w:hint="eastAsia"/>
                <w:color w:val="000000"/>
                <w:sz w:val="18"/>
                <w:szCs w:val="18"/>
              </w:rPr>
              <w:t>电源输出</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微软雅黑" w:eastAsia="微软雅黑" w:hAnsi="微软雅黑" w:cs="Arial" w:hint="eastAsia"/>
                <w:color w:val="000000"/>
                <w:sz w:val="18"/>
                <w:szCs w:val="18"/>
              </w:rPr>
              <w:t>右侧电动</w:t>
            </w:r>
            <w:proofErr w:type="gramStart"/>
            <w:r w:rsidRPr="002913B6">
              <w:rPr>
                <w:rFonts w:ascii="微软雅黑" w:eastAsia="微软雅黑" w:hAnsi="微软雅黑" w:cs="Arial" w:hint="eastAsia"/>
                <w:color w:val="000000"/>
                <w:sz w:val="18"/>
                <w:szCs w:val="18"/>
              </w:rPr>
              <w:t>滑移门带防夹保护</w:t>
            </w:r>
            <w:proofErr w:type="gramEnd"/>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微软雅黑" w:eastAsia="微软雅黑" w:hAnsi="微软雅黑" w:cs="宋体"/>
                <w:color w:val="000000"/>
                <w:sz w:val="18"/>
                <w:szCs w:val="18"/>
              </w:rPr>
            </w:pPr>
            <w:r w:rsidRPr="002913B6">
              <w:rPr>
                <w:rFonts w:ascii="微软雅黑" w:eastAsia="微软雅黑" w:hAnsi="微软雅黑" w:cs="宋体" w:hint="eastAsia"/>
                <w:color w:val="000000"/>
                <w:sz w:val="18"/>
                <w:szCs w:val="18"/>
              </w:rPr>
              <w:t>带腿部感应的电动高度可调举升门</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s</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HUD</w:t>
            </w:r>
            <w:r w:rsidRPr="002913B6">
              <w:rPr>
                <w:rFonts w:ascii="微软雅黑" w:eastAsia="微软雅黑" w:hAnsi="微软雅黑" w:cs="Arial" w:hint="eastAsia"/>
                <w:color w:val="000000"/>
                <w:sz w:val="18"/>
                <w:szCs w:val="18"/>
              </w:rPr>
              <w:t>平视显示系统</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w:t>
            </w:r>
          </w:p>
        </w:tc>
      </w:tr>
      <w:tr w:rsidR="002913B6" w:rsidRPr="002913B6" w:rsidTr="002913B6">
        <w:trPr>
          <w:trHeight w:val="345"/>
        </w:trPr>
        <w:tc>
          <w:tcPr>
            <w:tcW w:w="3900" w:type="dxa"/>
            <w:tcBorders>
              <w:top w:val="nil"/>
              <w:left w:val="single" w:sz="4" w:space="0" w:color="auto"/>
              <w:bottom w:val="single" w:sz="4" w:space="0" w:color="auto"/>
              <w:right w:val="single" w:sz="4" w:space="0" w:color="auto"/>
            </w:tcBorders>
            <w:shd w:val="clear" w:color="000000" w:fill="FFFFFF"/>
            <w:vAlign w:val="center"/>
            <w:hideMark/>
          </w:tcPr>
          <w:p w:rsidR="002913B6" w:rsidRPr="002913B6" w:rsidRDefault="002913B6" w:rsidP="002913B6">
            <w:pPr>
              <w:widowControl/>
              <w:adjustRightInd/>
              <w:spacing w:line="240" w:lineRule="auto"/>
              <w:jc w:val="left"/>
              <w:textAlignment w:val="auto"/>
              <w:rPr>
                <w:rFonts w:ascii="宋体" w:hAnsi="宋体" w:cs="宋体"/>
                <w:color w:val="000000"/>
                <w:sz w:val="18"/>
                <w:szCs w:val="18"/>
              </w:rPr>
            </w:pPr>
            <w:r w:rsidRPr="002913B6">
              <w:rPr>
                <w:rFonts w:ascii="宋体" w:hAnsi="宋体" w:cs="宋体" w:hint="eastAsia"/>
                <w:color w:val="000000"/>
                <w:sz w:val="18"/>
                <w:szCs w:val="18"/>
              </w:rPr>
              <w:t>高清行车记录仪</w:t>
            </w:r>
          </w:p>
        </w:tc>
        <w:tc>
          <w:tcPr>
            <w:tcW w:w="5980" w:type="dxa"/>
            <w:tcBorders>
              <w:top w:val="nil"/>
              <w:left w:val="nil"/>
              <w:bottom w:val="single" w:sz="4" w:space="0" w:color="auto"/>
              <w:right w:val="single" w:sz="4" w:space="0" w:color="auto"/>
            </w:tcBorders>
            <w:shd w:val="clear" w:color="000000" w:fill="FFFFFF"/>
            <w:noWrap/>
            <w:vAlign w:val="center"/>
            <w:hideMark/>
          </w:tcPr>
          <w:p w:rsidR="002913B6" w:rsidRPr="002913B6" w:rsidRDefault="002913B6" w:rsidP="002913B6">
            <w:pPr>
              <w:widowControl/>
              <w:adjustRightInd/>
              <w:spacing w:line="240" w:lineRule="auto"/>
              <w:jc w:val="left"/>
              <w:textAlignment w:val="auto"/>
              <w:rPr>
                <w:rFonts w:ascii="Arial" w:hAnsi="Arial" w:cs="Arial"/>
                <w:color w:val="000000"/>
                <w:sz w:val="18"/>
                <w:szCs w:val="18"/>
              </w:rPr>
            </w:pPr>
            <w:r w:rsidRPr="002913B6">
              <w:rPr>
                <w:rFonts w:ascii="Arial" w:hAnsi="Arial" w:cs="Arial"/>
                <w:color w:val="000000"/>
                <w:sz w:val="18"/>
                <w:szCs w:val="18"/>
              </w:rPr>
              <w:t>o</w:t>
            </w:r>
          </w:p>
        </w:tc>
      </w:tr>
    </w:tbl>
    <w:p w:rsidR="00DC6EF7" w:rsidRPr="00854D07" w:rsidRDefault="00DC6EF7" w:rsidP="008C6102">
      <w:pPr>
        <w:snapToGrid w:val="0"/>
        <w:spacing w:line="480" w:lineRule="exact"/>
        <w:rPr>
          <w:rFonts w:ascii="宋体" w:hAnsi="宋体"/>
          <w:b/>
          <w:color w:val="000000"/>
          <w:sz w:val="28"/>
          <w:szCs w:val="28"/>
        </w:rPr>
      </w:pPr>
    </w:p>
    <w:sectPr w:rsidR="00DC6EF7" w:rsidRPr="00854D07" w:rsidSect="00523EC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A25" w:rsidRDefault="005B0A25" w:rsidP="00840029">
      <w:pPr>
        <w:spacing w:line="240" w:lineRule="auto"/>
      </w:pPr>
      <w:r>
        <w:separator/>
      </w:r>
    </w:p>
  </w:endnote>
  <w:endnote w:type="continuationSeparator" w:id="0">
    <w:p w:rsidR="005B0A25" w:rsidRDefault="005B0A25" w:rsidP="008400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A25" w:rsidRDefault="005B0A25" w:rsidP="00840029">
      <w:pPr>
        <w:spacing w:line="240" w:lineRule="auto"/>
      </w:pPr>
      <w:r>
        <w:separator/>
      </w:r>
    </w:p>
  </w:footnote>
  <w:footnote w:type="continuationSeparator" w:id="0">
    <w:p w:rsidR="005B0A25" w:rsidRDefault="005B0A25" w:rsidP="008400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rsidP="000069CB">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EF7" w:rsidRDefault="00DC6EF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1">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2"/>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clean"/>
  <w:revisionView w:markup="0"/>
  <w:doNotTrackMoves/>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6AC"/>
    <w:rsid w:val="000001B0"/>
    <w:rsid w:val="00004244"/>
    <w:rsid w:val="0000555C"/>
    <w:rsid w:val="000069CB"/>
    <w:rsid w:val="000073D6"/>
    <w:rsid w:val="000112CC"/>
    <w:rsid w:val="00011A55"/>
    <w:rsid w:val="00011BFA"/>
    <w:rsid w:val="0001481F"/>
    <w:rsid w:val="00014F7B"/>
    <w:rsid w:val="00020288"/>
    <w:rsid w:val="00020B2E"/>
    <w:rsid w:val="00021704"/>
    <w:rsid w:val="00022D68"/>
    <w:rsid w:val="00024D69"/>
    <w:rsid w:val="000259FE"/>
    <w:rsid w:val="00026F39"/>
    <w:rsid w:val="0003480C"/>
    <w:rsid w:val="00037323"/>
    <w:rsid w:val="00040CC0"/>
    <w:rsid w:val="00041830"/>
    <w:rsid w:val="0004378F"/>
    <w:rsid w:val="000439CD"/>
    <w:rsid w:val="000446E2"/>
    <w:rsid w:val="00044B69"/>
    <w:rsid w:val="000476AC"/>
    <w:rsid w:val="00051DEE"/>
    <w:rsid w:val="000528A4"/>
    <w:rsid w:val="000530B3"/>
    <w:rsid w:val="00054DA7"/>
    <w:rsid w:val="00057ADF"/>
    <w:rsid w:val="000600A5"/>
    <w:rsid w:val="00065D6F"/>
    <w:rsid w:val="00066CF4"/>
    <w:rsid w:val="00066DD4"/>
    <w:rsid w:val="00073ED3"/>
    <w:rsid w:val="0007427D"/>
    <w:rsid w:val="000760EA"/>
    <w:rsid w:val="00076B89"/>
    <w:rsid w:val="000772DA"/>
    <w:rsid w:val="000836DE"/>
    <w:rsid w:val="000978E5"/>
    <w:rsid w:val="000A4C8B"/>
    <w:rsid w:val="000B01B8"/>
    <w:rsid w:val="000B26F4"/>
    <w:rsid w:val="000B4FA4"/>
    <w:rsid w:val="000C518E"/>
    <w:rsid w:val="000C5B24"/>
    <w:rsid w:val="000C7720"/>
    <w:rsid w:val="000D5390"/>
    <w:rsid w:val="000D65B4"/>
    <w:rsid w:val="000E2777"/>
    <w:rsid w:val="000E3821"/>
    <w:rsid w:val="000F0563"/>
    <w:rsid w:val="000F08A8"/>
    <w:rsid w:val="000F30F1"/>
    <w:rsid w:val="000F4316"/>
    <w:rsid w:val="001026F4"/>
    <w:rsid w:val="00104C0E"/>
    <w:rsid w:val="00107C9E"/>
    <w:rsid w:val="001121EC"/>
    <w:rsid w:val="00115322"/>
    <w:rsid w:val="00116416"/>
    <w:rsid w:val="00120495"/>
    <w:rsid w:val="00125096"/>
    <w:rsid w:val="00126556"/>
    <w:rsid w:val="001377D0"/>
    <w:rsid w:val="00140896"/>
    <w:rsid w:val="001430DD"/>
    <w:rsid w:val="00146683"/>
    <w:rsid w:val="00151759"/>
    <w:rsid w:val="001519A6"/>
    <w:rsid w:val="00155735"/>
    <w:rsid w:val="0015622B"/>
    <w:rsid w:val="00156DA6"/>
    <w:rsid w:val="001573BD"/>
    <w:rsid w:val="00161144"/>
    <w:rsid w:val="00163134"/>
    <w:rsid w:val="00163A03"/>
    <w:rsid w:val="00170438"/>
    <w:rsid w:val="00171070"/>
    <w:rsid w:val="00173BA8"/>
    <w:rsid w:val="00176CF1"/>
    <w:rsid w:val="00176D46"/>
    <w:rsid w:val="00181A29"/>
    <w:rsid w:val="001846FF"/>
    <w:rsid w:val="00184832"/>
    <w:rsid w:val="00187934"/>
    <w:rsid w:val="001927F7"/>
    <w:rsid w:val="00194572"/>
    <w:rsid w:val="00194A14"/>
    <w:rsid w:val="001A0835"/>
    <w:rsid w:val="001A1BAF"/>
    <w:rsid w:val="001A2E53"/>
    <w:rsid w:val="001B2573"/>
    <w:rsid w:val="001C00F4"/>
    <w:rsid w:val="001C0C4B"/>
    <w:rsid w:val="001C1B6D"/>
    <w:rsid w:val="001C224B"/>
    <w:rsid w:val="001C535E"/>
    <w:rsid w:val="001C6099"/>
    <w:rsid w:val="001D015D"/>
    <w:rsid w:val="001D1CD6"/>
    <w:rsid w:val="001D2EDD"/>
    <w:rsid w:val="001E07AA"/>
    <w:rsid w:val="001E11A3"/>
    <w:rsid w:val="001E63FE"/>
    <w:rsid w:val="001E7092"/>
    <w:rsid w:val="001F3772"/>
    <w:rsid w:val="001F5021"/>
    <w:rsid w:val="001F5986"/>
    <w:rsid w:val="001F76C6"/>
    <w:rsid w:val="002007B5"/>
    <w:rsid w:val="0020211B"/>
    <w:rsid w:val="00202919"/>
    <w:rsid w:val="002060A4"/>
    <w:rsid w:val="002060E1"/>
    <w:rsid w:val="002135F9"/>
    <w:rsid w:val="002151EE"/>
    <w:rsid w:val="00216911"/>
    <w:rsid w:val="002208E1"/>
    <w:rsid w:val="0022182C"/>
    <w:rsid w:val="002245A8"/>
    <w:rsid w:val="00227F59"/>
    <w:rsid w:val="0023304B"/>
    <w:rsid w:val="0023432E"/>
    <w:rsid w:val="00240C25"/>
    <w:rsid w:val="00240FAF"/>
    <w:rsid w:val="00244BE2"/>
    <w:rsid w:val="00245F30"/>
    <w:rsid w:val="00246713"/>
    <w:rsid w:val="00252659"/>
    <w:rsid w:val="002609D1"/>
    <w:rsid w:val="00262779"/>
    <w:rsid w:val="00264424"/>
    <w:rsid w:val="00264C73"/>
    <w:rsid w:val="0026561D"/>
    <w:rsid w:val="00270C94"/>
    <w:rsid w:val="00271353"/>
    <w:rsid w:val="002726BF"/>
    <w:rsid w:val="0028305C"/>
    <w:rsid w:val="00285D6C"/>
    <w:rsid w:val="002913B6"/>
    <w:rsid w:val="00295A0E"/>
    <w:rsid w:val="00297CEA"/>
    <w:rsid w:val="002A0BEA"/>
    <w:rsid w:val="002A25E0"/>
    <w:rsid w:val="002A3001"/>
    <w:rsid w:val="002A3877"/>
    <w:rsid w:val="002A3B4F"/>
    <w:rsid w:val="002A5EB8"/>
    <w:rsid w:val="002A6DD4"/>
    <w:rsid w:val="002A7F6C"/>
    <w:rsid w:val="002B225F"/>
    <w:rsid w:val="002B4205"/>
    <w:rsid w:val="002B4414"/>
    <w:rsid w:val="002B7AF6"/>
    <w:rsid w:val="002B7CF4"/>
    <w:rsid w:val="002D0B46"/>
    <w:rsid w:val="002D2438"/>
    <w:rsid w:val="002D60D7"/>
    <w:rsid w:val="002D66BE"/>
    <w:rsid w:val="002D7F75"/>
    <w:rsid w:val="002E48D0"/>
    <w:rsid w:val="002F03B8"/>
    <w:rsid w:val="002F0B60"/>
    <w:rsid w:val="002F1D88"/>
    <w:rsid w:val="002F3C24"/>
    <w:rsid w:val="002F6B3A"/>
    <w:rsid w:val="003100AA"/>
    <w:rsid w:val="003122E7"/>
    <w:rsid w:val="0031455F"/>
    <w:rsid w:val="0031709B"/>
    <w:rsid w:val="003173CB"/>
    <w:rsid w:val="00326F0C"/>
    <w:rsid w:val="0033071B"/>
    <w:rsid w:val="003316D5"/>
    <w:rsid w:val="00334054"/>
    <w:rsid w:val="003364F4"/>
    <w:rsid w:val="00337685"/>
    <w:rsid w:val="00337B1E"/>
    <w:rsid w:val="00341C49"/>
    <w:rsid w:val="00341D91"/>
    <w:rsid w:val="0034496C"/>
    <w:rsid w:val="00344DAF"/>
    <w:rsid w:val="00346C66"/>
    <w:rsid w:val="003470E5"/>
    <w:rsid w:val="0035056E"/>
    <w:rsid w:val="003514A9"/>
    <w:rsid w:val="003575C2"/>
    <w:rsid w:val="00357E35"/>
    <w:rsid w:val="00361904"/>
    <w:rsid w:val="00363D6F"/>
    <w:rsid w:val="00364033"/>
    <w:rsid w:val="003644D1"/>
    <w:rsid w:val="00364898"/>
    <w:rsid w:val="00366431"/>
    <w:rsid w:val="00372709"/>
    <w:rsid w:val="003727FF"/>
    <w:rsid w:val="00372EC0"/>
    <w:rsid w:val="003730D9"/>
    <w:rsid w:val="00373E70"/>
    <w:rsid w:val="0037570F"/>
    <w:rsid w:val="00377E8F"/>
    <w:rsid w:val="003815F9"/>
    <w:rsid w:val="00381A51"/>
    <w:rsid w:val="00384218"/>
    <w:rsid w:val="00390078"/>
    <w:rsid w:val="003A0BC9"/>
    <w:rsid w:val="003A1067"/>
    <w:rsid w:val="003A174E"/>
    <w:rsid w:val="003A78E3"/>
    <w:rsid w:val="003B0ED7"/>
    <w:rsid w:val="003B103B"/>
    <w:rsid w:val="003B1837"/>
    <w:rsid w:val="003B62B1"/>
    <w:rsid w:val="003B6CA2"/>
    <w:rsid w:val="003C2B85"/>
    <w:rsid w:val="003C4CA0"/>
    <w:rsid w:val="003C4F89"/>
    <w:rsid w:val="003C7330"/>
    <w:rsid w:val="003C7B3F"/>
    <w:rsid w:val="003D17BE"/>
    <w:rsid w:val="003D2925"/>
    <w:rsid w:val="003D3401"/>
    <w:rsid w:val="003D57C8"/>
    <w:rsid w:val="003D7997"/>
    <w:rsid w:val="003E0FC9"/>
    <w:rsid w:val="003E1F18"/>
    <w:rsid w:val="003E347A"/>
    <w:rsid w:val="003F2A8C"/>
    <w:rsid w:val="003F2E21"/>
    <w:rsid w:val="003F7A2A"/>
    <w:rsid w:val="00400A4C"/>
    <w:rsid w:val="00404168"/>
    <w:rsid w:val="00406476"/>
    <w:rsid w:val="00412DF9"/>
    <w:rsid w:val="00426139"/>
    <w:rsid w:val="00426F35"/>
    <w:rsid w:val="004270DF"/>
    <w:rsid w:val="004318B7"/>
    <w:rsid w:val="004368D1"/>
    <w:rsid w:val="00436A53"/>
    <w:rsid w:val="00436F72"/>
    <w:rsid w:val="00442D68"/>
    <w:rsid w:val="0044407B"/>
    <w:rsid w:val="00444585"/>
    <w:rsid w:val="004505DF"/>
    <w:rsid w:val="00452BAB"/>
    <w:rsid w:val="00452C56"/>
    <w:rsid w:val="00455E29"/>
    <w:rsid w:val="00464C74"/>
    <w:rsid w:val="00464CC4"/>
    <w:rsid w:val="004663DE"/>
    <w:rsid w:val="00467C0C"/>
    <w:rsid w:val="00467CBC"/>
    <w:rsid w:val="00472404"/>
    <w:rsid w:val="00473543"/>
    <w:rsid w:val="004773C3"/>
    <w:rsid w:val="0048389D"/>
    <w:rsid w:val="004840C2"/>
    <w:rsid w:val="00484BD7"/>
    <w:rsid w:val="00487001"/>
    <w:rsid w:val="00492858"/>
    <w:rsid w:val="004974D0"/>
    <w:rsid w:val="00497B44"/>
    <w:rsid w:val="004A6A82"/>
    <w:rsid w:val="004B3343"/>
    <w:rsid w:val="004B4D87"/>
    <w:rsid w:val="004B5BA7"/>
    <w:rsid w:val="004D3DDD"/>
    <w:rsid w:val="004E0511"/>
    <w:rsid w:val="004E1056"/>
    <w:rsid w:val="004E1469"/>
    <w:rsid w:val="004E182C"/>
    <w:rsid w:val="004E2ED4"/>
    <w:rsid w:val="004E366E"/>
    <w:rsid w:val="004E4AAF"/>
    <w:rsid w:val="004E4D84"/>
    <w:rsid w:val="004F0468"/>
    <w:rsid w:val="004F15C7"/>
    <w:rsid w:val="004F1CDB"/>
    <w:rsid w:val="004F1E01"/>
    <w:rsid w:val="004F22EE"/>
    <w:rsid w:val="004F2B10"/>
    <w:rsid w:val="004F2E2D"/>
    <w:rsid w:val="004F3E7D"/>
    <w:rsid w:val="004F4048"/>
    <w:rsid w:val="004F4536"/>
    <w:rsid w:val="004F4781"/>
    <w:rsid w:val="004F6A78"/>
    <w:rsid w:val="004F7FA4"/>
    <w:rsid w:val="005001DB"/>
    <w:rsid w:val="00501E0E"/>
    <w:rsid w:val="00503348"/>
    <w:rsid w:val="00504B72"/>
    <w:rsid w:val="00504F10"/>
    <w:rsid w:val="00505F43"/>
    <w:rsid w:val="0051308D"/>
    <w:rsid w:val="005130C1"/>
    <w:rsid w:val="00513198"/>
    <w:rsid w:val="00523EC0"/>
    <w:rsid w:val="00527FA6"/>
    <w:rsid w:val="0053223B"/>
    <w:rsid w:val="00534EC7"/>
    <w:rsid w:val="00535EA5"/>
    <w:rsid w:val="00537299"/>
    <w:rsid w:val="0054327E"/>
    <w:rsid w:val="00552C82"/>
    <w:rsid w:val="0055375A"/>
    <w:rsid w:val="0055688D"/>
    <w:rsid w:val="00557185"/>
    <w:rsid w:val="00566BB5"/>
    <w:rsid w:val="00570E8A"/>
    <w:rsid w:val="00586420"/>
    <w:rsid w:val="00592114"/>
    <w:rsid w:val="00594B29"/>
    <w:rsid w:val="005A08B0"/>
    <w:rsid w:val="005A1A16"/>
    <w:rsid w:val="005A277B"/>
    <w:rsid w:val="005A27D8"/>
    <w:rsid w:val="005A3C4E"/>
    <w:rsid w:val="005B0A25"/>
    <w:rsid w:val="005B0D11"/>
    <w:rsid w:val="005B0D7F"/>
    <w:rsid w:val="005B6568"/>
    <w:rsid w:val="005B7426"/>
    <w:rsid w:val="005C2E97"/>
    <w:rsid w:val="005C3033"/>
    <w:rsid w:val="005C3722"/>
    <w:rsid w:val="005C48DD"/>
    <w:rsid w:val="005D4932"/>
    <w:rsid w:val="005D7324"/>
    <w:rsid w:val="005E38C4"/>
    <w:rsid w:val="005E7B9B"/>
    <w:rsid w:val="005F484D"/>
    <w:rsid w:val="006000D3"/>
    <w:rsid w:val="00600A94"/>
    <w:rsid w:val="00605218"/>
    <w:rsid w:val="006053C8"/>
    <w:rsid w:val="00613527"/>
    <w:rsid w:val="006157B6"/>
    <w:rsid w:val="00626534"/>
    <w:rsid w:val="00630410"/>
    <w:rsid w:val="00631DB0"/>
    <w:rsid w:val="006329B8"/>
    <w:rsid w:val="00634278"/>
    <w:rsid w:val="006401AF"/>
    <w:rsid w:val="006409A5"/>
    <w:rsid w:val="00645CDE"/>
    <w:rsid w:val="00646DE8"/>
    <w:rsid w:val="00654024"/>
    <w:rsid w:val="006608FB"/>
    <w:rsid w:val="006609E5"/>
    <w:rsid w:val="00663502"/>
    <w:rsid w:val="00664DAA"/>
    <w:rsid w:val="0066506A"/>
    <w:rsid w:val="00665A5A"/>
    <w:rsid w:val="00670095"/>
    <w:rsid w:val="00672FBB"/>
    <w:rsid w:val="0067435F"/>
    <w:rsid w:val="0067595A"/>
    <w:rsid w:val="006771B0"/>
    <w:rsid w:val="006774BB"/>
    <w:rsid w:val="006800A6"/>
    <w:rsid w:val="00680294"/>
    <w:rsid w:val="00680832"/>
    <w:rsid w:val="00682340"/>
    <w:rsid w:val="0068329C"/>
    <w:rsid w:val="006902D4"/>
    <w:rsid w:val="006902E8"/>
    <w:rsid w:val="0069519A"/>
    <w:rsid w:val="006B2790"/>
    <w:rsid w:val="006B3E69"/>
    <w:rsid w:val="006B40CD"/>
    <w:rsid w:val="006B7531"/>
    <w:rsid w:val="006B765B"/>
    <w:rsid w:val="006C0E86"/>
    <w:rsid w:val="006C1765"/>
    <w:rsid w:val="006C42D8"/>
    <w:rsid w:val="006C4815"/>
    <w:rsid w:val="006C58FB"/>
    <w:rsid w:val="006D20B6"/>
    <w:rsid w:val="006D2BBF"/>
    <w:rsid w:val="006D2F31"/>
    <w:rsid w:val="006E3339"/>
    <w:rsid w:val="006E7729"/>
    <w:rsid w:val="006F4F06"/>
    <w:rsid w:val="00700F3A"/>
    <w:rsid w:val="007011FE"/>
    <w:rsid w:val="00707011"/>
    <w:rsid w:val="007074A9"/>
    <w:rsid w:val="00710FD3"/>
    <w:rsid w:val="00712DDE"/>
    <w:rsid w:val="007169AC"/>
    <w:rsid w:val="007170F0"/>
    <w:rsid w:val="007206A7"/>
    <w:rsid w:val="00724552"/>
    <w:rsid w:val="00724A9F"/>
    <w:rsid w:val="007263D6"/>
    <w:rsid w:val="007308E3"/>
    <w:rsid w:val="00731391"/>
    <w:rsid w:val="00732ADD"/>
    <w:rsid w:val="007403F8"/>
    <w:rsid w:val="00740447"/>
    <w:rsid w:val="00740542"/>
    <w:rsid w:val="0074255F"/>
    <w:rsid w:val="00744A9B"/>
    <w:rsid w:val="007454A3"/>
    <w:rsid w:val="0074564C"/>
    <w:rsid w:val="00745C6E"/>
    <w:rsid w:val="00751FFF"/>
    <w:rsid w:val="007541F0"/>
    <w:rsid w:val="0075628A"/>
    <w:rsid w:val="00756BFB"/>
    <w:rsid w:val="0076303E"/>
    <w:rsid w:val="00764A2C"/>
    <w:rsid w:val="00766F6E"/>
    <w:rsid w:val="007670AE"/>
    <w:rsid w:val="00770580"/>
    <w:rsid w:val="007708A5"/>
    <w:rsid w:val="0077363A"/>
    <w:rsid w:val="00774FAD"/>
    <w:rsid w:val="00775371"/>
    <w:rsid w:val="0078049E"/>
    <w:rsid w:val="0078201D"/>
    <w:rsid w:val="00783E71"/>
    <w:rsid w:val="00784A48"/>
    <w:rsid w:val="0079002D"/>
    <w:rsid w:val="007900A4"/>
    <w:rsid w:val="00793FCC"/>
    <w:rsid w:val="007947DD"/>
    <w:rsid w:val="007960FB"/>
    <w:rsid w:val="0079773F"/>
    <w:rsid w:val="007A2F3F"/>
    <w:rsid w:val="007A3174"/>
    <w:rsid w:val="007A3587"/>
    <w:rsid w:val="007B509E"/>
    <w:rsid w:val="007B5628"/>
    <w:rsid w:val="007B5F0F"/>
    <w:rsid w:val="007C09BC"/>
    <w:rsid w:val="007C11D7"/>
    <w:rsid w:val="007C43CE"/>
    <w:rsid w:val="007C512E"/>
    <w:rsid w:val="007C67BE"/>
    <w:rsid w:val="007E047B"/>
    <w:rsid w:val="007E4605"/>
    <w:rsid w:val="007E654C"/>
    <w:rsid w:val="007F386C"/>
    <w:rsid w:val="007F4055"/>
    <w:rsid w:val="007F449A"/>
    <w:rsid w:val="007F5900"/>
    <w:rsid w:val="00804FE8"/>
    <w:rsid w:val="0080536F"/>
    <w:rsid w:val="00807C54"/>
    <w:rsid w:val="00811753"/>
    <w:rsid w:val="00813096"/>
    <w:rsid w:val="00814721"/>
    <w:rsid w:val="0081486E"/>
    <w:rsid w:val="00820AD1"/>
    <w:rsid w:val="00822CC7"/>
    <w:rsid w:val="0082416F"/>
    <w:rsid w:val="00831CAE"/>
    <w:rsid w:val="0083246D"/>
    <w:rsid w:val="00840029"/>
    <w:rsid w:val="0084359E"/>
    <w:rsid w:val="0084401D"/>
    <w:rsid w:val="00850AB9"/>
    <w:rsid w:val="00851175"/>
    <w:rsid w:val="00853204"/>
    <w:rsid w:val="00854D07"/>
    <w:rsid w:val="0085733B"/>
    <w:rsid w:val="00857EA3"/>
    <w:rsid w:val="0086046C"/>
    <w:rsid w:val="00860DC8"/>
    <w:rsid w:val="00870981"/>
    <w:rsid w:val="00870B82"/>
    <w:rsid w:val="0087223E"/>
    <w:rsid w:val="0088056C"/>
    <w:rsid w:val="008824DB"/>
    <w:rsid w:val="00882962"/>
    <w:rsid w:val="00885100"/>
    <w:rsid w:val="00892B2D"/>
    <w:rsid w:val="00895C43"/>
    <w:rsid w:val="00896825"/>
    <w:rsid w:val="008A31B0"/>
    <w:rsid w:val="008A44B3"/>
    <w:rsid w:val="008A5C7E"/>
    <w:rsid w:val="008A6D52"/>
    <w:rsid w:val="008B194F"/>
    <w:rsid w:val="008B26F0"/>
    <w:rsid w:val="008B784A"/>
    <w:rsid w:val="008C08DF"/>
    <w:rsid w:val="008C2119"/>
    <w:rsid w:val="008C58DC"/>
    <w:rsid w:val="008C6102"/>
    <w:rsid w:val="008D01D3"/>
    <w:rsid w:val="008D78B3"/>
    <w:rsid w:val="008E07D7"/>
    <w:rsid w:val="008E096C"/>
    <w:rsid w:val="008E1C00"/>
    <w:rsid w:val="008E1F5F"/>
    <w:rsid w:val="008E3AFA"/>
    <w:rsid w:val="008E4ADF"/>
    <w:rsid w:val="008F2437"/>
    <w:rsid w:val="008F2C94"/>
    <w:rsid w:val="008F32E6"/>
    <w:rsid w:val="00902C95"/>
    <w:rsid w:val="00905CE1"/>
    <w:rsid w:val="00905EA2"/>
    <w:rsid w:val="009073DB"/>
    <w:rsid w:val="00907654"/>
    <w:rsid w:val="00912A20"/>
    <w:rsid w:val="00917E47"/>
    <w:rsid w:val="00922940"/>
    <w:rsid w:val="00923340"/>
    <w:rsid w:val="0092769A"/>
    <w:rsid w:val="00927DD8"/>
    <w:rsid w:val="00930331"/>
    <w:rsid w:val="009316C8"/>
    <w:rsid w:val="009345F3"/>
    <w:rsid w:val="00936272"/>
    <w:rsid w:val="00936883"/>
    <w:rsid w:val="00937581"/>
    <w:rsid w:val="00937C35"/>
    <w:rsid w:val="00946DA4"/>
    <w:rsid w:val="0095425A"/>
    <w:rsid w:val="00962F20"/>
    <w:rsid w:val="00963830"/>
    <w:rsid w:val="0096456A"/>
    <w:rsid w:val="00970BE5"/>
    <w:rsid w:val="0097327B"/>
    <w:rsid w:val="0098216E"/>
    <w:rsid w:val="009854CC"/>
    <w:rsid w:val="009855E9"/>
    <w:rsid w:val="00990CC0"/>
    <w:rsid w:val="00991A00"/>
    <w:rsid w:val="00992CE9"/>
    <w:rsid w:val="00997651"/>
    <w:rsid w:val="009A2982"/>
    <w:rsid w:val="009A5555"/>
    <w:rsid w:val="009A65AF"/>
    <w:rsid w:val="009A6869"/>
    <w:rsid w:val="009A6B91"/>
    <w:rsid w:val="009A72C9"/>
    <w:rsid w:val="009A786B"/>
    <w:rsid w:val="009C0985"/>
    <w:rsid w:val="009C1AC0"/>
    <w:rsid w:val="009C3FE9"/>
    <w:rsid w:val="009D04DA"/>
    <w:rsid w:val="009D27FA"/>
    <w:rsid w:val="009D675D"/>
    <w:rsid w:val="009D74DB"/>
    <w:rsid w:val="009E5019"/>
    <w:rsid w:val="009E7CB2"/>
    <w:rsid w:val="009F07D1"/>
    <w:rsid w:val="009F3828"/>
    <w:rsid w:val="009F49C0"/>
    <w:rsid w:val="009F72A5"/>
    <w:rsid w:val="00A02C1F"/>
    <w:rsid w:val="00A03CBD"/>
    <w:rsid w:val="00A07459"/>
    <w:rsid w:val="00A11E83"/>
    <w:rsid w:val="00A13328"/>
    <w:rsid w:val="00A1389C"/>
    <w:rsid w:val="00A15955"/>
    <w:rsid w:val="00A21706"/>
    <w:rsid w:val="00A246D5"/>
    <w:rsid w:val="00A24F76"/>
    <w:rsid w:val="00A25148"/>
    <w:rsid w:val="00A2633A"/>
    <w:rsid w:val="00A26F53"/>
    <w:rsid w:val="00A2714D"/>
    <w:rsid w:val="00A31578"/>
    <w:rsid w:val="00A36693"/>
    <w:rsid w:val="00A36E75"/>
    <w:rsid w:val="00A403AC"/>
    <w:rsid w:val="00A4040E"/>
    <w:rsid w:val="00A42C68"/>
    <w:rsid w:val="00A52EB6"/>
    <w:rsid w:val="00A60B97"/>
    <w:rsid w:val="00A61914"/>
    <w:rsid w:val="00A61DB2"/>
    <w:rsid w:val="00A63287"/>
    <w:rsid w:val="00A6511B"/>
    <w:rsid w:val="00A706D6"/>
    <w:rsid w:val="00A712DA"/>
    <w:rsid w:val="00A7495C"/>
    <w:rsid w:val="00A76C37"/>
    <w:rsid w:val="00A81E00"/>
    <w:rsid w:val="00A83C74"/>
    <w:rsid w:val="00A86193"/>
    <w:rsid w:val="00A8696B"/>
    <w:rsid w:val="00A87A2C"/>
    <w:rsid w:val="00A912AE"/>
    <w:rsid w:val="00A94ED7"/>
    <w:rsid w:val="00A9756D"/>
    <w:rsid w:val="00AA03A0"/>
    <w:rsid w:val="00AA10D4"/>
    <w:rsid w:val="00AA5194"/>
    <w:rsid w:val="00AA5700"/>
    <w:rsid w:val="00AA7A63"/>
    <w:rsid w:val="00AB1FD9"/>
    <w:rsid w:val="00AB2EC8"/>
    <w:rsid w:val="00AB3A1F"/>
    <w:rsid w:val="00AB5C01"/>
    <w:rsid w:val="00AC45FF"/>
    <w:rsid w:val="00AC5FF9"/>
    <w:rsid w:val="00AC7E15"/>
    <w:rsid w:val="00AD2777"/>
    <w:rsid w:val="00AD37D0"/>
    <w:rsid w:val="00AD3AEF"/>
    <w:rsid w:val="00AD5D4C"/>
    <w:rsid w:val="00AD6372"/>
    <w:rsid w:val="00AD6D62"/>
    <w:rsid w:val="00AE014E"/>
    <w:rsid w:val="00AE0D2F"/>
    <w:rsid w:val="00AE3CC2"/>
    <w:rsid w:val="00AE5F5D"/>
    <w:rsid w:val="00AF0B7F"/>
    <w:rsid w:val="00AF0E36"/>
    <w:rsid w:val="00AF12F6"/>
    <w:rsid w:val="00AF1426"/>
    <w:rsid w:val="00AF27AE"/>
    <w:rsid w:val="00AF2ADB"/>
    <w:rsid w:val="00AF4732"/>
    <w:rsid w:val="00AF4CA5"/>
    <w:rsid w:val="00AF4D84"/>
    <w:rsid w:val="00AF4E48"/>
    <w:rsid w:val="00AF53C3"/>
    <w:rsid w:val="00AF76D7"/>
    <w:rsid w:val="00B0201A"/>
    <w:rsid w:val="00B04822"/>
    <w:rsid w:val="00B1321D"/>
    <w:rsid w:val="00B14B56"/>
    <w:rsid w:val="00B21504"/>
    <w:rsid w:val="00B232FE"/>
    <w:rsid w:val="00B24CB4"/>
    <w:rsid w:val="00B25CF5"/>
    <w:rsid w:val="00B307AD"/>
    <w:rsid w:val="00B35038"/>
    <w:rsid w:val="00B35405"/>
    <w:rsid w:val="00B40203"/>
    <w:rsid w:val="00B41734"/>
    <w:rsid w:val="00B51AAF"/>
    <w:rsid w:val="00B529BC"/>
    <w:rsid w:val="00B54CA5"/>
    <w:rsid w:val="00B57F7A"/>
    <w:rsid w:val="00B61486"/>
    <w:rsid w:val="00B61E6F"/>
    <w:rsid w:val="00B6264D"/>
    <w:rsid w:val="00B67643"/>
    <w:rsid w:val="00B70D34"/>
    <w:rsid w:val="00B71AC5"/>
    <w:rsid w:val="00B7409E"/>
    <w:rsid w:val="00B75ADB"/>
    <w:rsid w:val="00B801EF"/>
    <w:rsid w:val="00B81679"/>
    <w:rsid w:val="00B8236C"/>
    <w:rsid w:val="00B85917"/>
    <w:rsid w:val="00B94267"/>
    <w:rsid w:val="00B94FF1"/>
    <w:rsid w:val="00BA1379"/>
    <w:rsid w:val="00BA1CD5"/>
    <w:rsid w:val="00BA30CF"/>
    <w:rsid w:val="00BB0E5B"/>
    <w:rsid w:val="00BB445A"/>
    <w:rsid w:val="00BB7011"/>
    <w:rsid w:val="00BC17A5"/>
    <w:rsid w:val="00BC49E6"/>
    <w:rsid w:val="00BC61A9"/>
    <w:rsid w:val="00BC6E30"/>
    <w:rsid w:val="00BD043D"/>
    <w:rsid w:val="00BD29D6"/>
    <w:rsid w:val="00BD61F6"/>
    <w:rsid w:val="00BE1585"/>
    <w:rsid w:val="00BE2740"/>
    <w:rsid w:val="00BE2995"/>
    <w:rsid w:val="00BE6D7B"/>
    <w:rsid w:val="00BF00AC"/>
    <w:rsid w:val="00BF00AE"/>
    <w:rsid w:val="00BF03FA"/>
    <w:rsid w:val="00BF3ED4"/>
    <w:rsid w:val="00BF4ADA"/>
    <w:rsid w:val="00C00D32"/>
    <w:rsid w:val="00C01688"/>
    <w:rsid w:val="00C10096"/>
    <w:rsid w:val="00C14628"/>
    <w:rsid w:val="00C14A79"/>
    <w:rsid w:val="00C16301"/>
    <w:rsid w:val="00C267AA"/>
    <w:rsid w:val="00C355FB"/>
    <w:rsid w:val="00C36516"/>
    <w:rsid w:val="00C47875"/>
    <w:rsid w:val="00C53129"/>
    <w:rsid w:val="00C55C46"/>
    <w:rsid w:val="00C633D1"/>
    <w:rsid w:val="00C7039C"/>
    <w:rsid w:val="00C7254C"/>
    <w:rsid w:val="00C72ECE"/>
    <w:rsid w:val="00C743B3"/>
    <w:rsid w:val="00C75273"/>
    <w:rsid w:val="00C900FE"/>
    <w:rsid w:val="00C91341"/>
    <w:rsid w:val="00C91A2C"/>
    <w:rsid w:val="00C91EA3"/>
    <w:rsid w:val="00C94C57"/>
    <w:rsid w:val="00CA37AF"/>
    <w:rsid w:val="00CA4151"/>
    <w:rsid w:val="00CA7AF2"/>
    <w:rsid w:val="00CB107A"/>
    <w:rsid w:val="00CB1C04"/>
    <w:rsid w:val="00CB2A95"/>
    <w:rsid w:val="00CB32C5"/>
    <w:rsid w:val="00CB4FBE"/>
    <w:rsid w:val="00CB52D2"/>
    <w:rsid w:val="00CB6FA0"/>
    <w:rsid w:val="00CC0D38"/>
    <w:rsid w:val="00CC16D5"/>
    <w:rsid w:val="00CC1E95"/>
    <w:rsid w:val="00CC1FF2"/>
    <w:rsid w:val="00CC213F"/>
    <w:rsid w:val="00CC369C"/>
    <w:rsid w:val="00CC5130"/>
    <w:rsid w:val="00CD0265"/>
    <w:rsid w:val="00CD5597"/>
    <w:rsid w:val="00CE361A"/>
    <w:rsid w:val="00CE3A3B"/>
    <w:rsid w:val="00CE44C7"/>
    <w:rsid w:val="00CE4BFF"/>
    <w:rsid w:val="00CE4EFF"/>
    <w:rsid w:val="00CE6DF8"/>
    <w:rsid w:val="00CF3202"/>
    <w:rsid w:val="00D05711"/>
    <w:rsid w:val="00D059D5"/>
    <w:rsid w:val="00D10B27"/>
    <w:rsid w:val="00D11396"/>
    <w:rsid w:val="00D1450B"/>
    <w:rsid w:val="00D147EE"/>
    <w:rsid w:val="00D20873"/>
    <w:rsid w:val="00D21A19"/>
    <w:rsid w:val="00D22CEB"/>
    <w:rsid w:val="00D22DE2"/>
    <w:rsid w:val="00D23903"/>
    <w:rsid w:val="00D24169"/>
    <w:rsid w:val="00D24985"/>
    <w:rsid w:val="00D24995"/>
    <w:rsid w:val="00D27CAA"/>
    <w:rsid w:val="00D35DE0"/>
    <w:rsid w:val="00D40726"/>
    <w:rsid w:val="00D44D42"/>
    <w:rsid w:val="00D47B08"/>
    <w:rsid w:val="00D56532"/>
    <w:rsid w:val="00D65435"/>
    <w:rsid w:val="00D67212"/>
    <w:rsid w:val="00D745E5"/>
    <w:rsid w:val="00D75EAD"/>
    <w:rsid w:val="00D80547"/>
    <w:rsid w:val="00D84283"/>
    <w:rsid w:val="00D8582F"/>
    <w:rsid w:val="00D872F5"/>
    <w:rsid w:val="00D92DAE"/>
    <w:rsid w:val="00DA18B8"/>
    <w:rsid w:val="00DA4B6B"/>
    <w:rsid w:val="00DA5374"/>
    <w:rsid w:val="00DA6CE6"/>
    <w:rsid w:val="00DA6FBB"/>
    <w:rsid w:val="00DA7B2C"/>
    <w:rsid w:val="00DA7B46"/>
    <w:rsid w:val="00DB292B"/>
    <w:rsid w:val="00DC388A"/>
    <w:rsid w:val="00DC4219"/>
    <w:rsid w:val="00DC6EF7"/>
    <w:rsid w:val="00DC778D"/>
    <w:rsid w:val="00DE158C"/>
    <w:rsid w:val="00DE5134"/>
    <w:rsid w:val="00DE6CA5"/>
    <w:rsid w:val="00DF1FC3"/>
    <w:rsid w:val="00E00133"/>
    <w:rsid w:val="00E047B7"/>
    <w:rsid w:val="00E1359E"/>
    <w:rsid w:val="00E13680"/>
    <w:rsid w:val="00E145CC"/>
    <w:rsid w:val="00E178F8"/>
    <w:rsid w:val="00E24455"/>
    <w:rsid w:val="00E279F0"/>
    <w:rsid w:val="00E27C6E"/>
    <w:rsid w:val="00E319A7"/>
    <w:rsid w:val="00E3524C"/>
    <w:rsid w:val="00E3540C"/>
    <w:rsid w:val="00E36B00"/>
    <w:rsid w:val="00E4135E"/>
    <w:rsid w:val="00E46464"/>
    <w:rsid w:val="00E47A14"/>
    <w:rsid w:val="00E548ED"/>
    <w:rsid w:val="00E61A0C"/>
    <w:rsid w:val="00E63DF8"/>
    <w:rsid w:val="00E6478F"/>
    <w:rsid w:val="00E65523"/>
    <w:rsid w:val="00E66049"/>
    <w:rsid w:val="00E6618F"/>
    <w:rsid w:val="00E73582"/>
    <w:rsid w:val="00E74174"/>
    <w:rsid w:val="00E77D36"/>
    <w:rsid w:val="00E80C21"/>
    <w:rsid w:val="00E817B4"/>
    <w:rsid w:val="00E823BC"/>
    <w:rsid w:val="00E86AB0"/>
    <w:rsid w:val="00E90199"/>
    <w:rsid w:val="00E91B79"/>
    <w:rsid w:val="00E941C3"/>
    <w:rsid w:val="00EA1F24"/>
    <w:rsid w:val="00EA200A"/>
    <w:rsid w:val="00EA2904"/>
    <w:rsid w:val="00EA5DC7"/>
    <w:rsid w:val="00EB0427"/>
    <w:rsid w:val="00EB500C"/>
    <w:rsid w:val="00EC4972"/>
    <w:rsid w:val="00EC6580"/>
    <w:rsid w:val="00EC6B56"/>
    <w:rsid w:val="00EC6E5C"/>
    <w:rsid w:val="00ED0C38"/>
    <w:rsid w:val="00ED500D"/>
    <w:rsid w:val="00EE394C"/>
    <w:rsid w:val="00EE3EBF"/>
    <w:rsid w:val="00EE4A70"/>
    <w:rsid w:val="00EE6396"/>
    <w:rsid w:val="00EF0E9F"/>
    <w:rsid w:val="00EF2311"/>
    <w:rsid w:val="00F02C62"/>
    <w:rsid w:val="00F0331E"/>
    <w:rsid w:val="00F041C5"/>
    <w:rsid w:val="00F04F59"/>
    <w:rsid w:val="00F04F8C"/>
    <w:rsid w:val="00F13ED2"/>
    <w:rsid w:val="00F17C5A"/>
    <w:rsid w:val="00F24F25"/>
    <w:rsid w:val="00F308FF"/>
    <w:rsid w:val="00F33471"/>
    <w:rsid w:val="00F362FB"/>
    <w:rsid w:val="00F41B5C"/>
    <w:rsid w:val="00F42ECA"/>
    <w:rsid w:val="00F47945"/>
    <w:rsid w:val="00F50929"/>
    <w:rsid w:val="00F564DA"/>
    <w:rsid w:val="00F57017"/>
    <w:rsid w:val="00F6302C"/>
    <w:rsid w:val="00F64BE8"/>
    <w:rsid w:val="00F65536"/>
    <w:rsid w:val="00F661D4"/>
    <w:rsid w:val="00F66B5F"/>
    <w:rsid w:val="00F67168"/>
    <w:rsid w:val="00F7235C"/>
    <w:rsid w:val="00F84A34"/>
    <w:rsid w:val="00F8609B"/>
    <w:rsid w:val="00F902F2"/>
    <w:rsid w:val="00F909F5"/>
    <w:rsid w:val="00F90FE5"/>
    <w:rsid w:val="00F9457C"/>
    <w:rsid w:val="00F96DEE"/>
    <w:rsid w:val="00F9795F"/>
    <w:rsid w:val="00FA5902"/>
    <w:rsid w:val="00FA7E33"/>
    <w:rsid w:val="00FB08D5"/>
    <w:rsid w:val="00FB69FB"/>
    <w:rsid w:val="00FC21C2"/>
    <w:rsid w:val="00FC2E66"/>
    <w:rsid w:val="00FC38BF"/>
    <w:rsid w:val="00FC5646"/>
    <w:rsid w:val="00FD01C5"/>
    <w:rsid w:val="00FD1435"/>
    <w:rsid w:val="00FD1D4A"/>
    <w:rsid w:val="00FD2982"/>
    <w:rsid w:val="00FD3DD2"/>
    <w:rsid w:val="00FD4D5B"/>
    <w:rsid w:val="00FD4FD8"/>
    <w:rsid w:val="00FD5765"/>
    <w:rsid w:val="00FD59B7"/>
    <w:rsid w:val="00FE0266"/>
    <w:rsid w:val="00FE65CF"/>
    <w:rsid w:val="00FE7B5E"/>
    <w:rsid w:val="00FF1F58"/>
    <w:rsid w:val="00FF24ED"/>
    <w:rsid w:val="00FF6EC8"/>
    <w:rsid w:val="40921F12"/>
    <w:rsid w:val="54215D4B"/>
    <w:rsid w:val="6043124C"/>
    <w:rsid w:val="64632AB2"/>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CC72D995-EC6E-4E80-B916-B4ACD17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C1F"/>
    <w:pPr>
      <w:widowControl w:val="0"/>
      <w:adjustRightInd w:val="0"/>
      <w:spacing w:line="360" w:lineRule="atLeast"/>
      <w:jc w:val="both"/>
      <w:textAlignment w:val="baseline"/>
    </w:pPr>
  </w:style>
  <w:style w:type="paragraph" w:styleId="1">
    <w:name w:val="heading 1"/>
    <w:basedOn w:val="a"/>
    <w:next w:val="a"/>
    <w:link w:val="1Char"/>
    <w:uiPriority w:val="99"/>
    <w:qFormat/>
    <w:rsid w:val="00523EC0"/>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23EC0"/>
    <w:rPr>
      <w:rFonts w:ascii="Times New Roman" w:eastAsia="宋体" w:hAnsi="Times New Roman"/>
      <w:b/>
      <w:kern w:val="44"/>
      <w:sz w:val="44"/>
    </w:rPr>
  </w:style>
  <w:style w:type="paragraph" w:styleId="a3">
    <w:name w:val="Normal Indent"/>
    <w:basedOn w:val="a"/>
    <w:uiPriority w:val="99"/>
    <w:rsid w:val="00523EC0"/>
    <w:pPr>
      <w:ind w:firstLineChars="200" w:firstLine="420"/>
    </w:pPr>
    <w:rPr>
      <w:kern w:val="2"/>
      <w:sz w:val="21"/>
      <w:szCs w:val="24"/>
    </w:rPr>
  </w:style>
  <w:style w:type="paragraph" w:styleId="a4">
    <w:name w:val="Plain Text"/>
    <w:basedOn w:val="a"/>
    <w:link w:val="Char"/>
    <w:uiPriority w:val="99"/>
    <w:rsid w:val="00523EC0"/>
    <w:rPr>
      <w:rFonts w:ascii="宋体" w:hAnsi="Courier New"/>
    </w:rPr>
  </w:style>
  <w:style w:type="character" w:customStyle="1" w:styleId="Char">
    <w:name w:val="纯文本 Char"/>
    <w:link w:val="a4"/>
    <w:uiPriority w:val="99"/>
    <w:locked/>
    <w:rsid w:val="00523EC0"/>
    <w:rPr>
      <w:rFonts w:ascii="宋体" w:eastAsia="宋体" w:hAnsi="Courier New"/>
      <w:sz w:val="20"/>
    </w:rPr>
  </w:style>
  <w:style w:type="paragraph" w:styleId="a5">
    <w:name w:val="Date"/>
    <w:basedOn w:val="a"/>
    <w:next w:val="a"/>
    <w:link w:val="Char0"/>
    <w:uiPriority w:val="99"/>
    <w:rsid w:val="00523EC0"/>
    <w:pPr>
      <w:ind w:leftChars="2500" w:left="100"/>
    </w:pPr>
  </w:style>
  <w:style w:type="character" w:customStyle="1" w:styleId="Char0">
    <w:name w:val="日期 Char"/>
    <w:link w:val="a5"/>
    <w:uiPriority w:val="99"/>
    <w:semiHidden/>
    <w:locked/>
    <w:rsid w:val="00523EC0"/>
    <w:rPr>
      <w:rFonts w:ascii="Times New Roman" w:eastAsia="宋体" w:hAnsi="Times New Roman"/>
    </w:rPr>
  </w:style>
  <w:style w:type="paragraph" w:styleId="a6">
    <w:name w:val="Balloon Text"/>
    <w:basedOn w:val="a"/>
    <w:link w:val="Char1"/>
    <w:uiPriority w:val="99"/>
    <w:rsid w:val="00523EC0"/>
    <w:pPr>
      <w:spacing w:line="240" w:lineRule="auto"/>
    </w:pPr>
    <w:rPr>
      <w:sz w:val="18"/>
      <w:szCs w:val="18"/>
    </w:rPr>
  </w:style>
  <w:style w:type="character" w:customStyle="1" w:styleId="Char1">
    <w:name w:val="批注框文本 Char"/>
    <w:link w:val="a6"/>
    <w:uiPriority w:val="99"/>
    <w:semiHidden/>
    <w:locked/>
    <w:rsid w:val="00523EC0"/>
    <w:rPr>
      <w:rFonts w:ascii="Times New Roman" w:eastAsia="宋体" w:hAnsi="Times New Roman"/>
      <w:kern w:val="0"/>
      <w:sz w:val="18"/>
    </w:rPr>
  </w:style>
  <w:style w:type="paragraph" w:styleId="a7">
    <w:name w:val="footer"/>
    <w:basedOn w:val="a"/>
    <w:link w:val="Char2"/>
    <w:uiPriority w:val="99"/>
    <w:rsid w:val="00523EC0"/>
    <w:pPr>
      <w:tabs>
        <w:tab w:val="center" w:pos="4153"/>
        <w:tab w:val="right" w:pos="8306"/>
      </w:tabs>
      <w:snapToGrid w:val="0"/>
      <w:spacing w:line="240" w:lineRule="atLeast"/>
      <w:jc w:val="left"/>
    </w:pPr>
    <w:rPr>
      <w:sz w:val="18"/>
      <w:szCs w:val="18"/>
    </w:rPr>
  </w:style>
  <w:style w:type="character" w:customStyle="1" w:styleId="Char2">
    <w:name w:val="页脚 Char"/>
    <w:link w:val="a7"/>
    <w:uiPriority w:val="99"/>
    <w:locked/>
    <w:rsid w:val="00523EC0"/>
    <w:rPr>
      <w:rFonts w:ascii="Times New Roman" w:eastAsia="宋体" w:hAnsi="Times New Roman"/>
      <w:kern w:val="0"/>
      <w:sz w:val="18"/>
    </w:rPr>
  </w:style>
  <w:style w:type="paragraph" w:styleId="a8">
    <w:name w:val="header"/>
    <w:basedOn w:val="a"/>
    <w:link w:val="Char3"/>
    <w:uiPriority w:val="99"/>
    <w:rsid w:val="00523EC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link w:val="a8"/>
    <w:uiPriority w:val="99"/>
    <w:locked/>
    <w:rsid w:val="00523EC0"/>
    <w:rPr>
      <w:rFonts w:ascii="Times New Roman" w:eastAsia="宋体" w:hAnsi="Times New Roman"/>
      <w:kern w:val="0"/>
      <w:sz w:val="18"/>
    </w:rPr>
  </w:style>
  <w:style w:type="table" w:styleId="a9">
    <w:name w:val="Table Grid"/>
    <w:basedOn w:val="a1"/>
    <w:uiPriority w:val="99"/>
    <w:rsid w:val="00523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523EC0"/>
    <w:pPr>
      <w:ind w:firstLine="630"/>
    </w:pPr>
    <w:rPr>
      <w:rFonts w:eastAsia="仿宋_GB2312"/>
      <w:sz w:val="24"/>
      <w:szCs w:val="24"/>
    </w:rPr>
  </w:style>
  <w:style w:type="paragraph" w:customStyle="1" w:styleId="11">
    <w:name w:val="列出段落1"/>
    <w:basedOn w:val="a"/>
    <w:uiPriority w:val="99"/>
    <w:rsid w:val="00523EC0"/>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D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55375A"/>
    <w:pPr>
      <w:ind w:firstLineChars="200" w:firstLine="420"/>
    </w:pPr>
  </w:style>
  <w:style w:type="table" w:customStyle="1" w:styleId="3">
    <w:name w:val="网格型3"/>
    <w:uiPriority w:val="99"/>
    <w:rsid w:val="005537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55375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61601">
      <w:bodyDiv w:val="1"/>
      <w:marLeft w:val="0"/>
      <w:marRight w:val="0"/>
      <w:marTop w:val="0"/>
      <w:marBottom w:val="0"/>
      <w:divBdr>
        <w:top w:val="none" w:sz="0" w:space="0" w:color="auto"/>
        <w:left w:val="none" w:sz="0" w:space="0" w:color="auto"/>
        <w:bottom w:val="none" w:sz="0" w:space="0" w:color="auto"/>
        <w:right w:val="none" w:sz="0" w:space="0" w:color="auto"/>
      </w:divBdr>
    </w:div>
    <w:div w:id="1497068437">
      <w:bodyDiv w:val="1"/>
      <w:marLeft w:val="0"/>
      <w:marRight w:val="0"/>
      <w:marTop w:val="0"/>
      <w:marBottom w:val="0"/>
      <w:divBdr>
        <w:top w:val="none" w:sz="0" w:space="0" w:color="auto"/>
        <w:left w:val="none" w:sz="0" w:space="0" w:color="auto"/>
        <w:bottom w:val="none" w:sz="0" w:space="0" w:color="auto"/>
        <w:right w:val="none" w:sz="0" w:space="0" w:color="auto"/>
      </w:divBdr>
    </w:div>
    <w:div w:id="1976988517">
      <w:marLeft w:val="0"/>
      <w:marRight w:val="0"/>
      <w:marTop w:val="0"/>
      <w:marBottom w:val="0"/>
      <w:divBdr>
        <w:top w:val="none" w:sz="0" w:space="0" w:color="auto"/>
        <w:left w:val="none" w:sz="0" w:space="0" w:color="auto"/>
        <w:bottom w:val="none" w:sz="0" w:space="0" w:color="auto"/>
        <w:right w:val="none" w:sz="0" w:space="0" w:color="auto"/>
      </w:divBdr>
    </w:div>
    <w:div w:id="1976988518">
      <w:marLeft w:val="0"/>
      <w:marRight w:val="0"/>
      <w:marTop w:val="0"/>
      <w:marBottom w:val="0"/>
      <w:divBdr>
        <w:top w:val="none" w:sz="0" w:space="0" w:color="auto"/>
        <w:left w:val="none" w:sz="0" w:space="0" w:color="auto"/>
        <w:bottom w:val="none" w:sz="0" w:space="0" w:color="auto"/>
        <w:right w:val="none" w:sz="0" w:space="0" w:color="auto"/>
      </w:divBdr>
    </w:div>
    <w:div w:id="1976988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1184</TotalTime>
  <Pages>20</Pages>
  <Words>1574</Words>
  <Characters>8977</Characters>
  <Application>Microsoft Office Word</Application>
  <DocSecurity>0</DocSecurity>
  <Lines>74</Lines>
  <Paragraphs>21</Paragraphs>
  <ScaleCrop>false</ScaleCrop>
  <Company>lenovo</Company>
  <LinksUpToDate>false</LinksUpToDate>
  <CharactersWithSpaces>10530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陈素芳</cp:lastModifiedBy>
  <cp:revision>350</cp:revision>
  <cp:lastPrinted>2018-08-02T03:37:00Z</cp:lastPrinted>
  <dcterms:created xsi:type="dcterms:W3CDTF">2018-03-30T06:55:00Z</dcterms:created>
  <dcterms:modified xsi:type="dcterms:W3CDTF">2019-03-19T08:49:00Z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