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themeColor="background1"/>
  <w:body>
    <w:p>
      <w:pPr>
        <w:jc w:val="center"/>
        <w:rPr>
          <w:rFonts w:cs="黑体" w:asciiTheme="minorEastAsia" w:hAnsiTheme="minorEastAsia" w:eastAsiaTheme="minorEastAsia"/>
          <w:b/>
          <w:bCs/>
          <w:sz w:val="52"/>
          <w:szCs w:val="52"/>
        </w:rPr>
      </w:pPr>
    </w:p>
    <w:p>
      <w:pPr>
        <w:jc w:val="center"/>
        <w:rPr>
          <w:rFonts w:cs="黑体" w:asciiTheme="minorEastAsia" w:hAnsiTheme="minorEastAsia" w:eastAsiaTheme="minorEastAsia"/>
          <w:b/>
          <w:bCs/>
          <w:sz w:val="52"/>
          <w:szCs w:val="52"/>
        </w:rPr>
      </w:pPr>
    </w:p>
    <w:p>
      <w:pPr>
        <w:jc w:val="center"/>
        <w:rPr>
          <w:rFonts w:cs="黑体" w:asciiTheme="minorEastAsia" w:hAnsiTheme="minorEastAsia" w:eastAsiaTheme="minorEastAsia"/>
          <w:b/>
          <w:bCs/>
          <w:sz w:val="52"/>
          <w:szCs w:val="52"/>
        </w:rPr>
      </w:pPr>
      <w:r>
        <w:rPr>
          <w:rFonts w:hint="eastAsia" w:cs="黑体" w:asciiTheme="minorEastAsia" w:hAnsiTheme="minorEastAsia" w:eastAsiaTheme="minorEastAsia"/>
          <w:b/>
          <w:bCs/>
          <w:sz w:val="52"/>
          <w:szCs w:val="52"/>
        </w:rPr>
        <w:t>福建省东南电化股份有限公司质检中心</w:t>
      </w:r>
      <w:r>
        <w:rPr>
          <w:rFonts w:hint="eastAsia" w:cs="黑体" w:asciiTheme="minorEastAsia" w:hAnsiTheme="minorEastAsia" w:eastAsiaTheme="minorEastAsia"/>
          <w:b/>
          <w:bCs/>
          <w:sz w:val="52"/>
          <w:szCs w:val="52"/>
          <w:lang w:val="en-US" w:eastAsia="zh-CN"/>
        </w:rPr>
        <w:t>2019年</w:t>
      </w:r>
      <w:r>
        <w:rPr>
          <w:rFonts w:hint="eastAsia" w:cs="黑体" w:asciiTheme="minorEastAsia" w:hAnsiTheme="minorEastAsia" w:eastAsiaTheme="minorEastAsia"/>
          <w:b/>
          <w:bCs/>
          <w:sz w:val="52"/>
          <w:szCs w:val="52"/>
        </w:rPr>
        <w:t>仪器设备维修框架服务项目</w:t>
      </w:r>
    </w:p>
    <w:p>
      <w:pPr>
        <w:jc w:val="center"/>
        <w:rPr>
          <w:rFonts w:cs="黑体" w:asciiTheme="minorEastAsia" w:hAnsiTheme="minorEastAsia" w:eastAsiaTheme="minorEastAsia"/>
          <w:b/>
          <w:bCs/>
          <w:sz w:val="52"/>
          <w:szCs w:val="52"/>
        </w:rPr>
      </w:pPr>
    </w:p>
    <w:p>
      <w:pPr>
        <w:jc w:val="center"/>
        <w:rPr>
          <w:rFonts w:cs="黑体" w:asciiTheme="minorEastAsia" w:hAnsiTheme="minorEastAsia" w:eastAsiaTheme="minorEastAsia"/>
          <w:b/>
          <w:bCs/>
          <w:sz w:val="52"/>
          <w:szCs w:val="52"/>
        </w:rPr>
      </w:pPr>
    </w:p>
    <w:p>
      <w:pPr>
        <w:rPr>
          <w:rFonts w:cs="黑体" w:asciiTheme="minorEastAsia" w:hAnsiTheme="minorEastAsia" w:eastAsiaTheme="minorEastAsia"/>
          <w:b/>
          <w:bCs/>
          <w:sz w:val="52"/>
          <w:szCs w:val="52"/>
        </w:rPr>
      </w:pPr>
    </w:p>
    <w:p>
      <w:pPr>
        <w:jc w:val="center"/>
        <w:rPr>
          <w:rFonts w:cs="黑体" w:asciiTheme="minorEastAsia" w:hAnsiTheme="minorEastAsia" w:eastAsiaTheme="minorEastAsia"/>
          <w:b/>
          <w:bCs/>
          <w:sz w:val="52"/>
          <w:szCs w:val="52"/>
        </w:rPr>
      </w:pPr>
      <w:r>
        <w:rPr>
          <w:rFonts w:hint="eastAsia" w:cs="黑体" w:asciiTheme="minorEastAsia" w:hAnsiTheme="minorEastAsia" w:eastAsiaTheme="minorEastAsia"/>
          <w:b/>
          <w:bCs/>
          <w:sz w:val="52"/>
          <w:szCs w:val="52"/>
        </w:rPr>
        <w:t>自主比选文件</w:t>
      </w:r>
    </w:p>
    <w:p>
      <w:pPr>
        <w:jc w:val="center"/>
        <w:rPr>
          <w:rFonts w:cs="黑体" w:asciiTheme="minorEastAsia" w:hAnsiTheme="minorEastAsia" w:eastAsiaTheme="minorEastAsia"/>
          <w:b/>
          <w:bCs/>
          <w:sz w:val="52"/>
          <w:szCs w:val="52"/>
        </w:rPr>
      </w:pPr>
    </w:p>
    <w:p>
      <w:pPr>
        <w:jc w:val="center"/>
        <w:rPr>
          <w:rFonts w:cs="黑体" w:asciiTheme="minorEastAsia" w:hAnsiTheme="minorEastAsia" w:eastAsiaTheme="minorEastAsia"/>
          <w:b/>
          <w:bCs/>
          <w:sz w:val="52"/>
          <w:szCs w:val="52"/>
        </w:rPr>
      </w:pPr>
    </w:p>
    <w:p>
      <w:pPr>
        <w:jc w:val="center"/>
        <w:rPr>
          <w:rFonts w:cs="黑体" w:asciiTheme="minorEastAsia" w:hAnsiTheme="minorEastAsia" w:eastAsiaTheme="minorEastAsia"/>
          <w:b/>
          <w:bCs/>
          <w:sz w:val="52"/>
          <w:szCs w:val="52"/>
        </w:rPr>
      </w:pPr>
    </w:p>
    <w:p>
      <w:pPr>
        <w:jc w:val="center"/>
        <w:rPr>
          <w:rFonts w:cs="黑体" w:asciiTheme="minorEastAsia" w:hAnsiTheme="minorEastAsia" w:eastAsiaTheme="minorEastAsia"/>
          <w:b/>
          <w:bCs/>
          <w:sz w:val="52"/>
          <w:szCs w:val="52"/>
        </w:rPr>
      </w:pPr>
    </w:p>
    <w:p>
      <w:pPr>
        <w:ind w:firstLine="1285" w:firstLineChars="400"/>
        <w:jc w:val="both"/>
        <w:rPr>
          <w:rFonts w:cs="黑体" w:asciiTheme="minorEastAsia" w:hAnsiTheme="minorEastAsia" w:eastAsiaTheme="minorEastAsia"/>
          <w:b/>
          <w:bCs/>
          <w:sz w:val="32"/>
          <w:szCs w:val="32"/>
        </w:rPr>
      </w:pPr>
      <w:r>
        <w:rPr>
          <w:rFonts w:hint="eastAsia" w:cs="黑体" w:asciiTheme="minorEastAsia" w:hAnsiTheme="minorEastAsia" w:eastAsiaTheme="minorEastAsia"/>
          <w:b/>
          <w:bCs/>
          <w:sz w:val="32"/>
          <w:szCs w:val="32"/>
        </w:rPr>
        <w:t>比选人：福建省东南电化股份有限公司</w:t>
      </w:r>
    </w:p>
    <w:p>
      <w:pPr>
        <w:jc w:val="center"/>
        <w:rPr>
          <w:rFonts w:cs="黑体" w:asciiTheme="minorEastAsia" w:hAnsiTheme="minorEastAsia" w:eastAsiaTheme="minorEastAsia"/>
          <w:b/>
          <w:bCs/>
          <w:sz w:val="32"/>
          <w:szCs w:val="32"/>
        </w:rPr>
      </w:pPr>
      <w:r>
        <w:rPr>
          <w:rFonts w:hint="eastAsia" w:cs="黑体" w:asciiTheme="minorEastAsia" w:hAnsiTheme="minorEastAsia" w:eastAsiaTheme="minorEastAsia"/>
          <w:b/>
          <w:bCs/>
          <w:sz w:val="32"/>
          <w:szCs w:val="32"/>
        </w:rPr>
        <w:t>二〇一九年一月</w:t>
      </w:r>
    </w:p>
    <w:p>
      <w:pPr>
        <w:ind w:firstLine="560" w:firstLineChars="200"/>
        <w:jc w:val="center"/>
        <w:rPr>
          <w:rFonts w:cs="宋体" w:asciiTheme="minorEastAsia" w:hAnsiTheme="minorEastAsia" w:eastAsiaTheme="minorEastAsia"/>
          <w:sz w:val="28"/>
          <w:szCs w:val="28"/>
        </w:rPr>
      </w:pPr>
    </w:p>
    <w:p>
      <w:pPr>
        <w:ind w:firstLine="560" w:firstLineChars="200"/>
        <w:jc w:val="center"/>
        <w:rPr>
          <w:rFonts w:cs="宋体" w:asciiTheme="minorEastAsia" w:hAnsiTheme="minorEastAsia" w:eastAsiaTheme="minorEastAsia"/>
          <w:sz w:val="28"/>
          <w:szCs w:val="28"/>
        </w:rPr>
      </w:pPr>
    </w:p>
    <w:p>
      <w:pPr>
        <w:jc w:val="center"/>
        <w:rPr>
          <w:rFonts w:cs="宋体" w:asciiTheme="minorEastAsia" w:hAnsiTheme="minorEastAsia" w:eastAsiaTheme="minorEastAsia"/>
          <w:color w:val="000000"/>
          <w:sz w:val="32"/>
          <w:szCs w:val="32"/>
        </w:rPr>
      </w:pPr>
      <w:r>
        <w:rPr>
          <w:rFonts w:hint="eastAsia" w:cs="宋体" w:asciiTheme="minorEastAsia" w:hAnsiTheme="minorEastAsia" w:eastAsiaTheme="minorEastAsia"/>
          <w:color w:val="000000"/>
          <w:sz w:val="32"/>
          <w:szCs w:val="32"/>
        </w:rPr>
        <w:t>目         录</w:t>
      </w:r>
    </w:p>
    <w:p>
      <w:pPr>
        <w:jc w:val="left"/>
        <w:rPr>
          <w:rFonts w:cs="宋体" w:asciiTheme="minorEastAsia" w:hAnsiTheme="minorEastAsia" w:eastAsiaTheme="minorEastAsia"/>
          <w:color w:val="000000"/>
          <w:sz w:val="32"/>
          <w:szCs w:val="32"/>
        </w:rPr>
      </w:pPr>
    </w:p>
    <w:p>
      <w:pPr>
        <w:ind w:firstLine="640" w:firstLineChars="200"/>
        <w:jc w:val="left"/>
        <w:rPr>
          <w:rFonts w:cs="宋体" w:asciiTheme="minorEastAsia" w:hAnsiTheme="minorEastAsia" w:eastAsiaTheme="minorEastAsia"/>
          <w:color w:val="000000"/>
          <w:sz w:val="32"/>
          <w:szCs w:val="32"/>
        </w:rPr>
      </w:pPr>
      <w:r>
        <w:rPr>
          <w:rFonts w:hint="eastAsia" w:cs="宋体" w:asciiTheme="minorEastAsia" w:hAnsiTheme="minorEastAsia" w:eastAsiaTheme="minorEastAsia"/>
          <w:color w:val="000000"/>
          <w:sz w:val="32"/>
          <w:szCs w:val="32"/>
        </w:rPr>
        <w:t>第一章   比选公告</w:t>
      </w:r>
    </w:p>
    <w:p>
      <w:pPr>
        <w:ind w:firstLine="640" w:firstLineChars="200"/>
        <w:jc w:val="left"/>
        <w:rPr>
          <w:rFonts w:cs="宋体" w:asciiTheme="minorEastAsia" w:hAnsiTheme="minorEastAsia" w:eastAsiaTheme="minorEastAsia"/>
          <w:color w:val="000000"/>
          <w:sz w:val="32"/>
          <w:szCs w:val="32"/>
        </w:rPr>
      </w:pPr>
      <w:r>
        <w:rPr>
          <w:rFonts w:hint="eastAsia" w:cs="宋体" w:asciiTheme="minorEastAsia" w:hAnsiTheme="minorEastAsia" w:eastAsiaTheme="minorEastAsia"/>
          <w:color w:val="000000"/>
          <w:sz w:val="32"/>
          <w:szCs w:val="32"/>
        </w:rPr>
        <w:t>第二章   比选须知</w:t>
      </w:r>
    </w:p>
    <w:p>
      <w:pPr>
        <w:ind w:firstLine="640" w:firstLineChars="200"/>
        <w:jc w:val="left"/>
        <w:rPr>
          <w:rFonts w:cs="宋体" w:asciiTheme="minorEastAsia" w:hAnsiTheme="minorEastAsia" w:eastAsiaTheme="minorEastAsia"/>
          <w:color w:val="000000"/>
          <w:sz w:val="32"/>
          <w:szCs w:val="32"/>
        </w:rPr>
      </w:pPr>
      <w:r>
        <w:rPr>
          <w:rFonts w:hint="eastAsia" w:cs="宋体" w:asciiTheme="minorEastAsia" w:hAnsiTheme="minorEastAsia" w:eastAsiaTheme="minorEastAsia"/>
          <w:color w:val="000000"/>
          <w:sz w:val="32"/>
          <w:szCs w:val="32"/>
        </w:rPr>
        <w:t>第三章   参选文件的编制</w:t>
      </w:r>
    </w:p>
    <w:p>
      <w:pPr>
        <w:ind w:firstLine="640" w:firstLineChars="200"/>
        <w:jc w:val="left"/>
        <w:rPr>
          <w:rFonts w:cs="宋体" w:asciiTheme="minorEastAsia" w:hAnsiTheme="minorEastAsia" w:eastAsiaTheme="minorEastAsia"/>
          <w:color w:val="000000"/>
          <w:sz w:val="32"/>
          <w:szCs w:val="32"/>
        </w:rPr>
      </w:pPr>
      <w:r>
        <w:rPr>
          <w:rFonts w:hint="eastAsia" w:cs="宋体" w:asciiTheme="minorEastAsia" w:hAnsiTheme="minorEastAsia" w:eastAsiaTheme="minorEastAsia"/>
          <w:color w:val="000000"/>
          <w:sz w:val="32"/>
          <w:szCs w:val="32"/>
        </w:rPr>
        <w:t>第四章   评比规则</w:t>
      </w:r>
    </w:p>
    <w:p>
      <w:pPr>
        <w:ind w:firstLine="640" w:firstLineChars="200"/>
        <w:jc w:val="left"/>
        <w:rPr>
          <w:rFonts w:cs="宋体" w:asciiTheme="minorEastAsia" w:hAnsiTheme="minorEastAsia" w:eastAsiaTheme="minorEastAsia"/>
          <w:color w:val="000000"/>
          <w:sz w:val="32"/>
          <w:szCs w:val="32"/>
        </w:rPr>
      </w:pPr>
      <w:r>
        <w:rPr>
          <w:rFonts w:hint="eastAsia" w:cs="宋体" w:asciiTheme="minorEastAsia" w:hAnsiTheme="minorEastAsia" w:eastAsiaTheme="minorEastAsia"/>
          <w:color w:val="000000"/>
          <w:sz w:val="32"/>
          <w:szCs w:val="32"/>
        </w:rPr>
        <w:t>第五章   参选人选定</w:t>
      </w:r>
    </w:p>
    <w:p>
      <w:pPr>
        <w:ind w:firstLine="640" w:firstLineChars="200"/>
        <w:jc w:val="left"/>
        <w:rPr>
          <w:rFonts w:cs="宋体" w:asciiTheme="minorEastAsia" w:hAnsiTheme="minorEastAsia" w:eastAsiaTheme="minorEastAsia"/>
          <w:color w:val="000000"/>
          <w:sz w:val="32"/>
          <w:szCs w:val="32"/>
        </w:rPr>
      </w:pPr>
      <w:r>
        <w:rPr>
          <w:rFonts w:hint="eastAsia" w:cs="宋体" w:asciiTheme="minorEastAsia" w:hAnsiTheme="minorEastAsia" w:eastAsiaTheme="minorEastAsia"/>
          <w:color w:val="000000"/>
          <w:sz w:val="32"/>
          <w:szCs w:val="32"/>
        </w:rPr>
        <w:t>第六章   合同授予</w:t>
      </w:r>
    </w:p>
    <w:p>
      <w:pPr>
        <w:ind w:firstLine="640" w:firstLineChars="200"/>
        <w:jc w:val="left"/>
        <w:rPr>
          <w:rFonts w:cs="宋体" w:asciiTheme="minorEastAsia" w:hAnsiTheme="minorEastAsia" w:eastAsiaTheme="minorEastAsia"/>
          <w:color w:val="000000"/>
          <w:sz w:val="32"/>
          <w:szCs w:val="32"/>
        </w:rPr>
      </w:pPr>
      <w:r>
        <w:rPr>
          <w:rFonts w:hint="eastAsia" w:cs="宋体" w:asciiTheme="minorEastAsia" w:hAnsiTheme="minorEastAsia" w:eastAsiaTheme="minorEastAsia"/>
          <w:color w:val="000000"/>
          <w:sz w:val="32"/>
          <w:szCs w:val="32"/>
        </w:rPr>
        <w:t>第七章   中选后相关履约要求</w:t>
      </w:r>
    </w:p>
    <w:p>
      <w:pPr>
        <w:ind w:firstLine="640" w:firstLineChars="200"/>
        <w:jc w:val="left"/>
        <w:rPr>
          <w:rFonts w:cs="宋体" w:asciiTheme="minorEastAsia" w:hAnsiTheme="minorEastAsia" w:eastAsiaTheme="minorEastAsia"/>
          <w:color w:val="000000"/>
          <w:sz w:val="32"/>
          <w:szCs w:val="32"/>
        </w:rPr>
      </w:pPr>
      <w:r>
        <w:rPr>
          <w:rFonts w:hint="eastAsia" w:cs="宋体" w:asciiTheme="minorEastAsia" w:hAnsiTheme="minorEastAsia" w:eastAsiaTheme="minorEastAsia"/>
          <w:color w:val="000000"/>
          <w:sz w:val="32"/>
          <w:szCs w:val="32"/>
        </w:rPr>
        <w:t>第八章   其它</w:t>
      </w:r>
    </w:p>
    <w:p>
      <w:pPr>
        <w:ind w:firstLine="720" w:firstLineChars="225"/>
        <w:jc w:val="left"/>
        <w:rPr>
          <w:rFonts w:cs="宋体" w:asciiTheme="minorEastAsia" w:hAnsiTheme="minorEastAsia" w:eastAsiaTheme="minorEastAsia"/>
          <w:color w:val="000000"/>
          <w:sz w:val="32"/>
          <w:szCs w:val="32"/>
        </w:rPr>
      </w:pPr>
    </w:p>
    <w:p>
      <w:pPr>
        <w:ind w:firstLine="640" w:firstLineChars="200"/>
        <w:jc w:val="left"/>
        <w:rPr>
          <w:rFonts w:cs="宋体" w:asciiTheme="minorEastAsia" w:hAnsiTheme="minorEastAsia" w:eastAsiaTheme="minorEastAsia"/>
          <w:color w:val="000000"/>
          <w:sz w:val="32"/>
          <w:szCs w:val="32"/>
        </w:rPr>
      </w:pPr>
      <w:r>
        <w:rPr>
          <w:rFonts w:hint="eastAsia" w:cs="宋体" w:asciiTheme="minorEastAsia" w:hAnsiTheme="minorEastAsia" w:eastAsiaTheme="minorEastAsia"/>
          <w:color w:val="000000"/>
          <w:sz w:val="32"/>
          <w:szCs w:val="32"/>
        </w:rPr>
        <w:t>附件一：参选报价表</w:t>
      </w:r>
    </w:p>
    <w:p>
      <w:pPr>
        <w:ind w:firstLine="640" w:firstLineChars="200"/>
        <w:jc w:val="left"/>
        <w:rPr>
          <w:rFonts w:cs="宋体" w:asciiTheme="minorEastAsia" w:hAnsiTheme="minorEastAsia" w:eastAsiaTheme="minorEastAsia"/>
          <w:color w:val="000000"/>
          <w:sz w:val="32"/>
          <w:szCs w:val="32"/>
        </w:rPr>
      </w:pPr>
      <w:r>
        <w:rPr>
          <w:rFonts w:hint="eastAsia" w:cs="宋体" w:asciiTheme="minorEastAsia" w:hAnsiTheme="minorEastAsia" w:eastAsiaTheme="minorEastAsia"/>
          <w:color w:val="000000"/>
          <w:sz w:val="32"/>
          <w:szCs w:val="32"/>
        </w:rPr>
        <w:t>附件二：法人授权书</w:t>
      </w:r>
    </w:p>
    <w:p>
      <w:pPr>
        <w:snapToGrid w:val="0"/>
        <w:spacing w:line="360" w:lineRule="auto"/>
        <w:ind w:firstLine="640" w:firstLineChars="200"/>
        <w:jc w:val="left"/>
        <w:rPr>
          <w:rFonts w:cs="宋体" w:asciiTheme="minorEastAsia" w:hAnsiTheme="minorEastAsia" w:eastAsiaTheme="minorEastAsia"/>
          <w:sz w:val="32"/>
          <w:szCs w:val="32"/>
        </w:rPr>
      </w:pPr>
      <w:r>
        <w:rPr>
          <w:rFonts w:hint="eastAsia" w:cs="宋体" w:asciiTheme="minorEastAsia" w:hAnsiTheme="minorEastAsia" w:eastAsiaTheme="minorEastAsia"/>
          <w:sz w:val="32"/>
          <w:szCs w:val="32"/>
        </w:rPr>
        <w:t>附件三：承诺函</w:t>
      </w:r>
    </w:p>
    <w:p>
      <w:pPr>
        <w:snapToGrid w:val="0"/>
        <w:spacing w:line="360" w:lineRule="auto"/>
        <w:ind w:firstLine="640" w:firstLineChars="200"/>
        <w:jc w:val="left"/>
        <w:rPr>
          <w:rFonts w:cs="宋体" w:asciiTheme="minorEastAsia" w:hAnsiTheme="minorEastAsia" w:eastAsiaTheme="minorEastAsia"/>
          <w:sz w:val="32"/>
          <w:szCs w:val="32"/>
        </w:rPr>
      </w:pPr>
      <w:r>
        <w:rPr>
          <w:rFonts w:hint="eastAsia" w:cs="宋体" w:asciiTheme="minorEastAsia" w:hAnsiTheme="minorEastAsia" w:eastAsiaTheme="minorEastAsia"/>
          <w:sz w:val="32"/>
          <w:szCs w:val="32"/>
        </w:rPr>
        <w:t>附件四：合同范本</w:t>
      </w:r>
    </w:p>
    <w:p>
      <w:pPr>
        <w:ind w:firstLine="560" w:firstLineChars="200"/>
        <w:jc w:val="center"/>
        <w:rPr>
          <w:rFonts w:cs="宋体" w:asciiTheme="minorEastAsia" w:hAnsiTheme="minorEastAsia" w:eastAsiaTheme="minorEastAsia"/>
          <w:sz w:val="28"/>
          <w:szCs w:val="28"/>
        </w:rPr>
      </w:pPr>
    </w:p>
    <w:p>
      <w:pPr>
        <w:ind w:firstLine="560" w:firstLineChars="200"/>
        <w:jc w:val="center"/>
        <w:rPr>
          <w:rFonts w:cs="宋体" w:asciiTheme="minorEastAsia" w:hAnsiTheme="minorEastAsia" w:eastAsiaTheme="minorEastAsia"/>
          <w:sz w:val="28"/>
          <w:szCs w:val="28"/>
        </w:rPr>
      </w:pPr>
    </w:p>
    <w:p>
      <w:pPr>
        <w:ind w:firstLine="560" w:firstLineChars="200"/>
        <w:jc w:val="center"/>
        <w:rPr>
          <w:rFonts w:cs="宋体" w:asciiTheme="minorEastAsia" w:hAnsiTheme="minorEastAsia" w:eastAsiaTheme="minorEastAsia"/>
          <w:sz w:val="28"/>
          <w:szCs w:val="28"/>
        </w:rPr>
      </w:pPr>
    </w:p>
    <w:p>
      <w:pPr>
        <w:ind w:firstLine="560" w:firstLineChars="200"/>
        <w:jc w:val="center"/>
        <w:rPr>
          <w:rFonts w:cs="宋体" w:asciiTheme="minorEastAsia" w:hAnsiTheme="minorEastAsia" w:eastAsiaTheme="minorEastAsia"/>
          <w:sz w:val="28"/>
          <w:szCs w:val="28"/>
        </w:rPr>
      </w:pPr>
    </w:p>
    <w:p>
      <w:pPr>
        <w:ind w:firstLine="560" w:firstLineChars="200"/>
        <w:jc w:val="center"/>
        <w:rPr>
          <w:rFonts w:cs="宋体" w:asciiTheme="minorEastAsia" w:hAnsiTheme="minorEastAsia" w:eastAsiaTheme="minorEastAsia"/>
          <w:sz w:val="28"/>
          <w:szCs w:val="28"/>
        </w:rPr>
      </w:pPr>
    </w:p>
    <w:p>
      <w:pPr>
        <w:rPr>
          <w:rFonts w:cs="宋体" w:asciiTheme="minorEastAsia" w:hAnsiTheme="minorEastAsia" w:eastAsiaTheme="minorEastAsia"/>
          <w:sz w:val="28"/>
          <w:szCs w:val="28"/>
        </w:rPr>
      </w:pPr>
    </w:p>
    <w:p>
      <w:pPr>
        <w:jc w:val="center"/>
        <w:rPr>
          <w:rFonts w:cs="宋体" w:asciiTheme="minorEastAsia" w:hAnsiTheme="minorEastAsia" w:eastAsiaTheme="minorEastAsia"/>
          <w:b/>
          <w:color w:val="000000"/>
          <w:sz w:val="32"/>
          <w:szCs w:val="32"/>
        </w:rPr>
      </w:pPr>
      <w:r>
        <w:rPr>
          <w:rFonts w:hint="eastAsia" w:cs="宋体" w:asciiTheme="minorEastAsia" w:hAnsiTheme="minorEastAsia" w:eastAsiaTheme="minorEastAsia"/>
          <w:b/>
          <w:color w:val="000000"/>
          <w:sz w:val="32"/>
          <w:szCs w:val="32"/>
        </w:rPr>
        <w:t>第一章   比选公告</w:t>
      </w:r>
    </w:p>
    <w:p>
      <w:pPr>
        <w:rPr>
          <w:rFonts w:cs="宋体" w:asciiTheme="minorEastAsia" w:hAnsiTheme="minorEastAsia" w:eastAsiaTheme="minorEastAsia"/>
          <w:b/>
          <w:color w:val="000000"/>
          <w:sz w:val="28"/>
          <w:szCs w:val="28"/>
        </w:rPr>
      </w:pPr>
      <w:r>
        <w:rPr>
          <w:rFonts w:hint="eastAsia" w:cs="宋体" w:asciiTheme="minorEastAsia" w:hAnsiTheme="minorEastAsia" w:eastAsiaTheme="minorEastAsia"/>
          <w:b/>
          <w:color w:val="000000"/>
          <w:sz w:val="28"/>
          <w:szCs w:val="28"/>
        </w:rPr>
        <w:t>1、介绍</w:t>
      </w:r>
    </w:p>
    <w:p>
      <w:pPr>
        <w:ind w:firstLine="560" w:firstLineChars="200"/>
        <w:jc w:val="left"/>
        <w:rPr>
          <w:rFonts w:cs="宋体" w:asciiTheme="minorEastAsia" w:hAnsiTheme="minorEastAsia" w:eastAsiaTheme="minorEastAsia"/>
          <w:color w:val="000000"/>
          <w:sz w:val="28"/>
          <w:szCs w:val="28"/>
        </w:rPr>
      </w:pPr>
      <w:r>
        <w:rPr>
          <w:rFonts w:hint="eastAsia" w:cs="宋体" w:asciiTheme="minorEastAsia" w:hAnsiTheme="minorEastAsia" w:eastAsiaTheme="minorEastAsia"/>
          <w:color w:val="000000"/>
          <w:sz w:val="28"/>
          <w:szCs w:val="28"/>
        </w:rPr>
        <w:t>福建省东南电化股份有限公司拟对本公司质检中心仪器设备维修服务项目进行立项比选。现对该项目进行公开比选，选定参选人。</w:t>
      </w:r>
    </w:p>
    <w:p>
      <w:pPr>
        <w:jc w:val="left"/>
        <w:rPr>
          <w:rFonts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一、参选人资格</w:t>
      </w:r>
    </w:p>
    <w:p>
      <w:pPr>
        <w:ind w:firstLine="560" w:firstLineChars="200"/>
        <w:rPr>
          <w:rFonts w:asciiTheme="minorEastAsia" w:hAnsiTheme="minorEastAsia" w:eastAsiaTheme="minorEastAsia" w:cstheme="minorEastAsia"/>
          <w:color w:val="21201E"/>
          <w:sz w:val="28"/>
          <w:szCs w:val="28"/>
        </w:rPr>
      </w:pPr>
      <w:r>
        <w:rPr>
          <w:rFonts w:hint="eastAsia" w:asciiTheme="minorEastAsia" w:hAnsiTheme="minorEastAsia" w:eastAsiaTheme="minorEastAsia" w:cstheme="minorEastAsia"/>
          <w:color w:val="21201E"/>
          <w:sz w:val="28"/>
          <w:szCs w:val="28"/>
        </w:rPr>
        <w:t>1.本次要求参选人具有独立法人资格，</w:t>
      </w:r>
      <w:r>
        <w:rPr>
          <w:rFonts w:hint="eastAsia" w:asciiTheme="minorEastAsia" w:hAnsiTheme="minorEastAsia" w:eastAsiaTheme="minorEastAsia" w:cstheme="minorEastAsia"/>
          <w:sz w:val="28"/>
          <w:szCs w:val="28"/>
        </w:rPr>
        <w:t>必须完全响应招标文件且具有有效履行合同的能力；</w:t>
      </w:r>
    </w:p>
    <w:p>
      <w:pPr>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color w:val="21201E"/>
          <w:sz w:val="28"/>
          <w:szCs w:val="28"/>
        </w:rPr>
        <w:t>2.</w:t>
      </w:r>
      <w:r>
        <w:rPr>
          <w:rFonts w:hint="eastAsia" w:asciiTheme="minorEastAsia" w:hAnsiTheme="minorEastAsia" w:eastAsiaTheme="minorEastAsia" w:cstheme="minorEastAsia"/>
          <w:sz w:val="28"/>
          <w:szCs w:val="28"/>
        </w:rPr>
        <w:t>投标方须提供近3年内承揽的至少1份有关石化行业实验室维保或维修服务框架合同，并提供对应合同复印件；</w:t>
      </w:r>
    </w:p>
    <w:p>
      <w:pPr>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color w:val="21201E"/>
          <w:sz w:val="28"/>
          <w:szCs w:val="28"/>
        </w:rPr>
        <w:t>3.</w:t>
      </w:r>
      <w:r>
        <w:rPr>
          <w:rFonts w:hint="eastAsia" w:asciiTheme="minorEastAsia" w:hAnsiTheme="minorEastAsia" w:eastAsiaTheme="minorEastAsia" w:cstheme="minorEastAsia"/>
          <w:sz w:val="28"/>
          <w:szCs w:val="28"/>
        </w:rPr>
        <w:t>本项目不接受联合体投标；</w:t>
      </w:r>
    </w:p>
    <w:p>
      <w:pPr>
        <w:jc w:val="left"/>
        <w:rPr>
          <w:rFonts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二、比选文件的递交</w:t>
      </w:r>
    </w:p>
    <w:p>
      <w:pPr>
        <w:ind w:firstLine="560" w:firstLineChars="200"/>
        <w:jc w:val="left"/>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1.比选文件递交的截止时间</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以比选人收到邮件的时间为准</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rPr>
        <w:t>：2019年</w:t>
      </w:r>
      <w:r>
        <w:rPr>
          <w:rFonts w:hint="eastAsia" w:asciiTheme="minorEastAsia" w:hAnsiTheme="minorEastAsia" w:eastAsiaTheme="minorEastAsia" w:cstheme="minorEastAsia"/>
          <w:sz w:val="28"/>
          <w:szCs w:val="28"/>
          <w:lang w:val="en-US" w:eastAsia="zh-CN"/>
        </w:rPr>
        <w:t>2</w:t>
      </w:r>
      <w:r>
        <w:rPr>
          <w:rFonts w:hint="eastAsia" w:asciiTheme="minorEastAsia" w:hAnsiTheme="minorEastAsia" w:eastAsiaTheme="minorEastAsia" w:cstheme="minorEastAsia"/>
          <w:sz w:val="28"/>
          <w:szCs w:val="28"/>
          <w:highlight w:val="none"/>
        </w:rPr>
        <w:t>月</w:t>
      </w:r>
      <w:r>
        <w:rPr>
          <w:rFonts w:hint="eastAsia" w:asciiTheme="minorEastAsia" w:hAnsiTheme="minorEastAsia" w:eastAsiaTheme="minorEastAsia" w:cstheme="minorEastAsia"/>
          <w:sz w:val="28"/>
          <w:szCs w:val="28"/>
          <w:highlight w:val="none"/>
          <w:lang w:val="en-US" w:eastAsia="zh-CN"/>
        </w:rPr>
        <w:t>2</w:t>
      </w:r>
      <w:r>
        <w:rPr>
          <w:rFonts w:hint="eastAsia" w:asciiTheme="minorEastAsia" w:hAnsiTheme="minorEastAsia" w:eastAsiaTheme="minorEastAsia" w:cstheme="minorEastAsia"/>
          <w:sz w:val="28"/>
          <w:szCs w:val="28"/>
          <w:highlight w:val="none"/>
        </w:rPr>
        <w:t>日1</w:t>
      </w:r>
      <w:r>
        <w:rPr>
          <w:rFonts w:hint="eastAsia" w:asciiTheme="minorEastAsia" w:hAnsiTheme="minorEastAsia" w:eastAsiaTheme="minorEastAsia" w:cstheme="minorEastAsia"/>
          <w:sz w:val="28"/>
          <w:szCs w:val="28"/>
          <w:highlight w:val="none"/>
          <w:lang w:val="en-US" w:eastAsia="zh-CN"/>
        </w:rPr>
        <w:t>7</w:t>
      </w:r>
      <w:r>
        <w:rPr>
          <w:rFonts w:hint="eastAsia" w:asciiTheme="minorEastAsia" w:hAnsiTheme="minorEastAsia" w:eastAsiaTheme="minorEastAsia" w:cstheme="minorEastAsia"/>
          <w:sz w:val="28"/>
          <w:szCs w:val="28"/>
          <w:highlight w:val="none"/>
        </w:rPr>
        <w:t>时00分</w:t>
      </w:r>
      <w:r>
        <w:rPr>
          <w:rFonts w:hint="eastAsia" w:asciiTheme="minorEastAsia" w:hAnsiTheme="minorEastAsia" w:eastAsiaTheme="minorEastAsia" w:cstheme="minorEastAsia"/>
          <w:sz w:val="28"/>
          <w:szCs w:val="28"/>
        </w:rPr>
        <w:t>，</w:t>
      </w:r>
      <w:r>
        <w:rPr>
          <w:rFonts w:hint="eastAsia" w:asciiTheme="minorEastAsia" w:hAnsiTheme="minorEastAsia" w:eastAsiaTheme="minorEastAsia"/>
          <w:sz w:val="28"/>
          <w:szCs w:val="28"/>
          <w:lang w:val="en-US" w:eastAsia="zh-CN"/>
        </w:rPr>
        <w:t>逾期按无效标处理。</w:t>
      </w:r>
    </w:p>
    <w:p>
      <w:pPr>
        <w:snapToGrid w:val="0"/>
        <w:spacing w:line="360" w:lineRule="auto"/>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2.提交投标文件的地点为：福建省东南电化公司商务室（福建省福清市江阴工业集中区内），联系人：陈智敏，联系电话：86552258。</w:t>
      </w:r>
      <w:r>
        <w:rPr>
          <w:rFonts w:hint="eastAsia" w:ascii="宋体" w:hAnsi="宋体"/>
          <w:b w:val="0"/>
          <w:bCs w:val="0"/>
          <w:sz w:val="28"/>
          <w:szCs w:val="28"/>
          <w:highlight w:val="yellow"/>
          <w:lang w:val="en-US" w:eastAsia="zh-CN"/>
        </w:rPr>
        <w:t>参选文件邮件包装物上应用油性笔注明参选项目名称、联系人及电话，请使用顺丰或EMS进行邮寄，其他邮寄方式可能无法到达我司。</w:t>
      </w:r>
    </w:p>
    <w:p>
      <w:pPr>
        <w:ind w:firstLine="560" w:firstLineChars="200"/>
        <w:jc w:val="left"/>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3.逾期送达的或未送达指定地点或投标文件密封不符合规定要求的投标文件，比选人不予受理。</w:t>
      </w:r>
    </w:p>
    <w:p>
      <w:pPr>
        <w:jc w:val="left"/>
        <w:rPr>
          <w:rFonts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color w:val="333333"/>
          <w:sz w:val="28"/>
          <w:szCs w:val="28"/>
          <w:shd w:val="clear" w:color="auto" w:fill="FFFFFF"/>
        </w:rPr>
        <w:t>三、本自主比选采用综合评分办法。</w:t>
      </w:r>
    </w:p>
    <w:p>
      <w:pPr>
        <w:snapToGrid w:val="0"/>
        <w:spacing w:line="360" w:lineRule="auto"/>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福建省东南电化股份有限公司承诺本次自主比选不存在任何障碍，保证本公告的内容不存在任何重大遗漏、虚假陈述或严重误导，并对其内容的真实性、完整性和有效性负责。</w:t>
      </w:r>
    </w:p>
    <w:p>
      <w:pPr>
        <w:snapToGrid w:val="0"/>
        <w:spacing w:line="360" w:lineRule="auto"/>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为了“公开、公平、公正、透明”，引导参选人进行正确参选，特制定本规定文件。</w:t>
      </w:r>
    </w:p>
    <w:p>
      <w:pPr>
        <w:snapToGrid w:val="0"/>
        <w:spacing w:line="360" w:lineRule="auto"/>
        <w:ind w:firstLine="840" w:firstLineChars="3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联 系 人：许超（商务）   电    话：13625093680</w:t>
      </w:r>
    </w:p>
    <w:p>
      <w:pPr>
        <w:snapToGrid w:val="0"/>
        <w:spacing w:line="360" w:lineRule="auto"/>
        <w:ind w:firstLine="840" w:firstLineChars="3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联 系 人：赵勇（质检）   电    话：86552063 </w:t>
      </w:r>
    </w:p>
    <w:p>
      <w:pPr>
        <w:snapToGrid w:val="0"/>
        <w:spacing w:line="360" w:lineRule="auto"/>
        <w:ind w:firstLine="840" w:firstLineChars="300"/>
        <w:rPr>
          <w:rFonts w:ascii="宋体" w:hAnsi="宋体"/>
          <w:sz w:val="28"/>
          <w:szCs w:val="28"/>
        </w:rPr>
      </w:pPr>
      <w:r>
        <w:rPr>
          <w:rFonts w:hint="eastAsia" w:ascii="宋体" w:hAnsi="宋体"/>
          <w:sz w:val="28"/>
          <w:szCs w:val="28"/>
        </w:rPr>
        <w:t>联系地址：福建省福清市江阴工业集中区</w:t>
      </w:r>
    </w:p>
    <w:p>
      <w:pPr>
        <w:snapToGrid w:val="0"/>
        <w:spacing w:line="360" w:lineRule="auto"/>
        <w:ind w:firstLine="840" w:firstLineChars="300"/>
        <w:rPr>
          <w:rFonts w:ascii="宋体" w:hAnsi="宋体"/>
          <w:sz w:val="28"/>
          <w:szCs w:val="28"/>
        </w:rPr>
      </w:pPr>
      <w:r>
        <w:rPr>
          <w:rFonts w:hint="eastAsia" w:ascii="宋体" w:hAnsi="宋体"/>
          <w:sz w:val="28"/>
          <w:szCs w:val="28"/>
        </w:rPr>
        <w:t>邮    编：350309</w:t>
      </w:r>
    </w:p>
    <w:p>
      <w:pPr>
        <w:snapToGrid w:val="0"/>
        <w:spacing w:line="360" w:lineRule="auto"/>
        <w:ind w:firstLine="560" w:firstLineChars="200"/>
        <w:rPr>
          <w:rFonts w:ascii="宋体" w:hAnsi="宋体"/>
          <w:sz w:val="28"/>
          <w:szCs w:val="28"/>
        </w:rPr>
      </w:pPr>
    </w:p>
    <w:p>
      <w:pPr>
        <w:snapToGrid w:val="0"/>
        <w:spacing w:line="360" w:lineRule="auto"/>
        <w:ind w:firstLine="560" w:firstLineChars="200"/>
        <w:rPr>
          <w:rFonts w:cs="宋体" w:asciiTheme="minorEastAsia" w:hAnsiTheme="minorEastAsia" w:eastAsiaTheme="minorEastAsia"/>
          <w:b/>
          <w:sz w:val="32"/>
          <w:szCs w:val="32"/>
        </w:rPr>
      </w:pPr>
      <w:r>
        <w:rPr>
          <w:rFonts w:hint="eastAsia" w:ascii="宋体" w:hAnsi="宋体"/>
          <w:sz w:val="28"/>
          <w:szCs w:val="28"/>
        </w:rPr>
        <w:t xml:space="preserve">                             福建省东南电化股份有限公司 </w:t>
      </w:r>
    </w:p>
    <w:p>
      <w:pPr>
        <w:ind w:firstLine="723" w:firstLineChars="225"/>
        <w:jc w:val="center"/>
        <w:rPr>
          <w:rFonts w:cs="宋体" w:asciiTheme="minorEastAsia" w:hAnsiTheme="minorEastAsia" w:eastAsiaTheme="minorEastAsia"/>
          <w:b/>
          <w:sz w:val="32"/>
          <w:szCs w:val="32"/>
        </w:rPr>
      </w:pPr>
      <w:r>
        <w:rPr>
          <w:rFonts w:hint="eastAsia" w:cs="宋体" w:asciiTheme="minorEastAsia" w:hAnsiTheme="minorEastAsia" w:eastAsiaTheme="minorEastAsia"/>
          <w:b/>
          <w:sz w:val="32"/>
          <w:szCs w:val="32"/>
        </w:rPr>
        <w:t>第二章   比选须知</w:t>
      </w:r>
    </w:p>
    <w:p>
      <w:pPr>
        <w:jc w:val="left"/>
        <w:rPr>
          <w:rFonts w:asciiTheme="minorEastAsia" w:hAnsiTheme="minorEastAsia" w:eastAsiaTheme="minorEastAsia"/>
          <w:b/>
          <w:sz w:val="28"/>
          <w:szCs w:val="28"/>
        </w:rPr>
      </w:pPr>
      <w:r>
        <w:rPr>
          <w:rFonts w:hint="eastAsia" w:asciiTheme="minorEastAsia" w:hAnsiTheme="minorEastAsia" w:eastAsiaTheme="minorEastAsia"/>
          <w:b/>
          <w:sz w:val="28"/>
          <w:szCs w:val="28"/>
        </w:rPr>
        <w:t>1、比选范围</w:t>
      </w:r>
    </w:p>
    <w:p>
      <w:pPr>
        <w:ind w:firstLine="560" w:firstLineChars="200"/>
        <w:jc w:val="left"/>
        <w:rPr>
          <w:rFonts w:asciiTheme="minorEastAsia" w:hAnsiTheme="minorEastAsia" w:eastAsiaTheme="minorEastAsia"/>
          <w:sz w:val="28"/>
          <w:szCs w:val="28"/>
        </w:rPr>
      </w:pPr>
      <w:r>
        <w:rPr>
          <w:rFonts w:hint="eastAsia" w:asciiTheme="minorEastAsia" w:hAnsiTheme="minorEastAsia" w:eastAsiaTheme="minorEastAsia"/>
          <w:sz w:val="28"/>
          <w:szCs w:val="28"/>
        </w:rPr>
        <w:t>1.1福建省东南电化股份有限公司</w:t>
      </w:r>
      <w:r>
        <w:rPr>
          <w:rFonts w:hint="eastAsia" w:cs="宋体" w:asciiTheme="minorEastAsia" w:hAnsiTheme="minorEastAsia" w:eastAsiaTheme="minorEastAsia"/>
          <w:color w:val="000000"/>
          <w:sz w:val="28"/>
          <w:szCs w:val="28"/>
        </w:rPr>
        <w:t>质检中心仪器设备维修服务项目清单如下表</w:t>
      </w:r>
      <w:r>
        <w:rPr>
          <w:rFonts w:hint="eastAsia" w:asciiTheme="minorEastAsia" w:hAnsiTheme="minorEastAsia" w:eastAsiaTheme="minorEastAsia"/>
          <w:sz w:val="28"/>
          <w:szCs w:val="28"/>
        </w:rPr>
        <w:t>：</w:t>
      </w:r>
    </w:p>
    <w:tbl>
      <w:tblPr>
        <w:tblStyle w:val="10"/>
        <w:tblW w:w="10427" w:type="dxa"/>
        <w:jc w:val="center"/>
        <w:tblInd w:w="0" w:type="dxa"/>
        <w:tblLayout w:type="fixed"/>
        <w:tblCellMar>
          <w:top w:w="0" w:type="dxa"/>
          <w:left w:w="108" w:type="dxa"/>
          <w:bottom w:w="0" w:type="dxa"/>
          <w:right w:w="108" w:type="dxa"/>
        </w:tblCellMar>
      </w:tblPr>
      <w:tblGrid>
        <w:gridCol w:w="851"/>
        <w:gridCol w:w="2268"/>
        <w:gridCol w:w="1984"/>
        <w:gridCol w:w="750"/>
        <w:gridCol w:w="810"/>
        <w:gridCol w:w="2268"/>
        <w:gridCol w:w="1496"/>
      </w:tblGrid>
      <w:tr>
        <w:tblPrEx>
          <w:tblLayout w:type="fixed"/>
          <w:tblCellMar>
            <w:top w:w="0" w:type="dxa"/>
            <w:left w:w="108" w:type="dxa"/>
            <w:bottom w:w="0" w:type="dxa"/>
            <w:right w:w="108" w:type="dxa"/>
          </w:tblCellMar>
        </w:tblPrEx>
        <w:trPr>
          <w:trHeight w:val="300" w:hRule="atLeast"/>
          <w:jc w:val="center"/>
        </w:trPr>
        <w:tc>
          <w:tcPr>
            <w:tcW w:w="85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仿宋" w:hAnsi="仿宋" w:eastAsia="仿宋" w:cs="宋体"/>
                <w:sz w:val="24"/>
              </w:rPr>
            </w:pPr>
            <w:r>
              <w:rPr>
                <w:rFonts w:hint="eastAsia" w:ascii="仿宋" w:hAnsi="仿宋" w:eastAsia="仿宋" w:cs="宋体"/>
                <w:sz w:val="24"/>
              </w:rPr>
              <w:t>序号</w:t>
            </w:r>
          </w:p>
        </w:tc>
        <w:tc>
          <w:tcPr>
            <w:tcW w:w="2268"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仿宋" w:hAnsi="仿宋" w:eastAsia="仿宋" w:cs="宋体"/>
                <w:sz w:val="24"/>
              </w:rPr>
            </w:pPr>
            <w:r>
              <w:rPr>
                <w:rFonts w:hint="eastAsia" w:ascii="仿宋" w:hAnsi="仿宋" w:eastAsia="仿宋" w:cs="宋体"/>
                <w:sz w:val="24"/>
              </w:rPr>
              <w:t>仪器名称</w:t>
            </w:r>
          </w:p>
        </w:tc>
        <w:tc>
          <w:tcPr>
            <w:tcW w:w="1984"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仿宋" w:hAnsi="仿宋" w:eastAsia="仿宋" w:cs="宋体"/>
                <w:sz w:val="24"/>
              </w:rPr>
            </w:pPr>
            <w:r>
              <w:rPr>
                <w:rFonts w:hint="eastAsia" w:ascii="仿宋" w:hAnsi="仿宋" w:eastAsia="仿宋" w:cs="宋体"/>
                <w:sz w:val="24"/>
              </w:rPr>
              <w:t>型号</w:t>
            </w:r>
          </w:p>
        </w:tc>
        <w:tc>
          <w:tcPr>
            <w:tcW w:w="750"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仿宋" w:hAnsi="仿宋" w:eastAsia="仿宋" w:cs="宋体"/>
                <w:sz w:val="24"/>
              </w:rPr>
            </w:pPr>
            <w:r>
              <w:rPr>
                <w:rFonts w:hint="eastAsia" w:ascii="仿宋" w:hAnsi="仿宋" w:eastAsia="仿宋" w:cs="宋体"/>
                <w:sz w:val="24"/>
              </w:rPr>
              <w:t>单位</w:t>
            </w:r>
          </w:p>
        </w:tc>
        <w:tc>
          <w:tcPr>
            <w:tcW w:w="810"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仿宋" w:hAnsi="仿宋" w:eastAsia="仿宋" w:cs="宋体"/>
                <w:sz w:val="24"/>
              </w:rPr>
            </w:pPr>
            <w:r>
              <w:rPr>
                <w:rFonts w:hint="eastAsia" w:ascii="仿宋" w:hAnsi="仿宋" w:eastAsia="仿宋" w:cs="宋体"/>
                <w:sz w:val="24"/>
              </w:rPr>
              <w:t>数量</w:t>
            </w:r>
          </w:p>
        </w:tc>
        <w:tc>
          <w:tcPr>
            <w:tcW w:w="2268"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仿宋" w:hAnsi="仿宋" w:eastAsia="仿宋" w:cs="宋体"/>
                <w:sz w:val="24"/>
              </w:rPr>
            </w:pPr>
            <w:r>
              <w:rPr>
                <w:rFonts w:hint="eastAsia" w:ascii="仿宋" w:hAnsi="仿宋" w:eastAsia="仿宋" w:cs="宋体"/>
                <w:sz w:val="24"/>
              </w:rPr>
              <w:t>维修项目</w:t>
            </w:r>
          </w:p>
        </w:tc>
        <w:tc>
          <w:tcPr>
            <w:tcW w:w="1496"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仿宋" w:hAnsi="仿宋" w:eastAsia="仿宋" w:cs="宋体"/>
                <w:sz w:val="24"/>
              </w:rPr>
            </w:pPr>
            <w:r>
              <w:rPr>
                <w:rFonts w:hint="eastAsia" w:ascii="仿宋" w:hAnsi="仿宋" w:eastAsia="仿宋" w:cs="宋体"/>
                <w:sz w:val="24"/>
              </w:rPr>
              <w:t>报价/元</w:t>
            </w:r>
          </w:p>
        </w:tc>
      </w:tr>
      <w:tr>
        <w:tblPrEx>
          <w:tblLayout w:type="fixed"/>
          <w:tblCellMar>
            <w:top w:w="0" w:type="dxa"/>
            <w:left w:w="108" w:type="dxa"/>
            <w:bottom w:w="0" w:type="dxa"/>
            <w:right w:w="108" w:type="dxa"/>
          </w:tblCellMar>
        </w:tblPrEx>
        <w:trPr>
          <w:trHeight w:val="300" w:hRule="atLeast"/>
          <w:jc w:val="center"/>
        </w:trPr>
        <w:tc>
          <w:tcPr>
            <w:tcW w:w="851" w:type="dxa"/>
            <w:vMerge w:val="restart"/>
            <w:tcBorders>
              <w:top w:val="nil"/>
              <w:left w:val="single" w:color="auto" w:sz="8" w:space="0"/>
              <w:bottom w:val="single" w:color="000000" w:sz="8" w:space="0"/>
              <w:right w:val="single" w:color="auto" w:sz="8" w:space="0"/>
            </w:tcBorders>
            <w:shd w:val="clear" w:color="auto" w:fill="auto"/>
            <w:vAlign w:val="center"/>
          </w:tcPr>
          <w:p>
            <w:pPr>
              <w:widowControl/>
              <w:jc w:val="center"/>
              <w:rPr>
                <w:rFonts w:ascii="仿宋" w:hAnsi="仿宋" w:eastAsia="仿宋" w:cs="宋体"/>
                <w:sz w:val="24"/>
              </w:rPr>
            </w:pPr>
            <w:r>
              <w:rPr>
                <w:rFonts w:hint="eastAsia" w:ascii="仿宋" w:hAnsi="仿宋" w:eastAsia="仿宋" w:cs="宋体"/>
                <w:sz w:val="24"/>
              </w:rPr>
              <w:t>1</w:t>
            </w:r>
          </w:p>
        </w:tc>
        <w:tc>
          <w:tcPr>
            <w:tcW w:w="2268" w:type="dxa"/>
            <w:vMerge w:val="restart"/>
            <w:tcBorders>
              <w:top w:val="nil"/>
              <w:left w:val="single" w:color="auto" w:sz="8" w:space="0"/>
              <w:bottom w:val="single" w:color="000000" w:sz="8" w:space="0"/>
              <w:right w:val="single" w:color="auto" w:sz="8" w:space="0"/>
            </w:tcBorders>
            <w:shd w:val="clear" w:color="auto" w:fill="auto"/>
            <w:vAlign w:val="center"/>
          </w:tcPr>
          <w:p>
            <w:pPr>
              <w:widowControl/>
              <w:jc w:val="center"/>
              <w:rPr>
                <w:rFonts w:ascii="仿宋" w:hAnsi="仿宋" w:eastAsia="仿宋" w:cs="宋体"/>
                <w:sz w:val="24"/>
              </w:rPr>
            </w:pPr>
            <w:r>
              <w:rPr>
                <w:rFonts w:hint="eastAsia" w:ascii="仿宋" w:hAnsi="仿宋" w:eastAsia="仿宋" w:cs="宋体"/>
                <w:sz w:val="24"/>
              </w:rPr>
              <w:t>电感耦合等离子体发射光谱仪</w:t>
            </w:r>
          </w:p>
        </w:tc>
        <w:tc>
          <w:tcPr>
            <w:tcW w:w="1984" w:type="dxa"/>
            <w:vMerge w:val="restart"/>
            <w:tcBorders>
              <w:top w:val="nil"/>
              <w:left w:val="single" w:color="auto" w:sz="8" w:space="0"/>
              <w:bottom w:val="single" w:color="000000" w:sz="8" w:space="0"/>
              <w:right w:val="single" w:color="auto" w:sz="8" w:space="0"/>
            </w:tcBorders>
            <w:shd w:val="clear" w:color="auto" w:fill="auto"/>
            <w:vAlign w:val="center"/>
          </w:tcPr>
          <w:p>
            <w:pPr>
              <w:widowControl/>
              <w:jc w:val="center"/>
              <w:rPr>
                <w:rFonts w:ascii="仿宋" w:hAnsi="仿宋" w:eastAsia="仿宋" w:cs="宋体"/>
                <w:sz w:val="24"/>
              </w:rPr>
            </w:pPr>
            <w:r>
              <w:rPr>
                <w:rFonts w:hint="eastAsia" w:ascii="仿宋" w:hAnsi="仿宋" w:eastAsia="仿宋" w:cs="宋体"/>
                <w:sz w:val="24"/>
              </w:rPr>
              <w:t>Optima 8000</w:t>
            </w:r>
          </w:p>
        </w:tc>
        <w:tc>
          <w:tcPr>
            <w:tcW w:w="750" w:type="dxa"/>
            <w:vMerge w:val="restart"/>
            <w:tcBorders>
              <w:top w:val="nil"/>
              <w:left w:val="single" w:color="auto" w:sz="8" w:space="0"/>
              <w:bottom w:val="single" w:color="000000" w:sz="8" w:space="0"/>
              <w:right w:val="single" w:color="auto" w:sz="8" w:space="0"/>
            </w:tcBorders>
            <w:shd w:val="clear" w:color="auto" w:fill="auto"/>
            <w:vAlign w:val="center"/>
          </w:tcPr>
          <w:p>
            <w:pPr>
              <w:widowControl/>
              <w:jc w:val="center"/>
              <w:rPr>
                <w:rFonts w:ascii="仿宋" w:hAnsi="仿宋" w:eastAsia="仿宋" w:cs="宋体"/>
                <w:sz w:val="24"/>
              </w:rPr>
            </w:pPr>
            <w:r>
              <w:rPr>
                <w:rFonts w:hint="eastAsia" w:ascii="仿宋" w:hAnsi="仿宋" w:eastAsia="仿宋" w:cs="宋体"/>
                <w:sz w:val="24"/>
              </w:rPr>
              <w:t>台</w:t>
            </w:r>
          </w:p>
        </w:tc>
        <w:tc>
          <w:tcPr>
            <w:tcW w:w="810" w:type="dxa"/>
            <w:vMerge w:val="restart"/>
            <w:tcBorders>
              <w:top w:val="nil"/>
              <w:left w:val="single" w:color="auto" w:sz="8" w:space="0"/>
              <w:bottom w:val="single" w:color="000000" w:sz="8" w:space="0"/>
              <w:right w:val="single" w:color="auto" w:sz="8" w:space="0"/>
            </w:tcBorders>
            <w:shd w:val="clear" w:color="auto" w:fill="auto"/>
            <w:vAlign w:val="center"/>
          </w:tcPr>
          <w:p>
            <w:pPr>
              <w:widowControl/>
              <w:jc w:val="center"/>
              <w:rPr>
                <w:rFonts w:ascii="仿宋" w:hAnsi="仿宋" w:eastAsia="仿宋" w:cs="宋体"/>
                <w:sz w:val="24"/>
              </w:rPr>
            </w:pPr>
            <w:r>
              <w:rPr>
                <w:rFonts w:hint="eastAsia" w:ascii="仿宋" w:hAnsi="仿宋" w:eastAsia="仿宋" w:cs="宋体"/>
                <w:sz w:val="24"/>
              </w:rPr>
              <w:t>1</w:t>
            </w:r>
          </w:p>
        </w:tc>
        <w:tc>
          <w:tcPr>
            <w:tcW w:w="2268" w:type="dxa"/>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宋体"/>
                <w:sz w:val="24"/>
              </w:rPr>
            </w:pPr>
            <w:r>
              <w:rPr>
                <w:rFonts w:hint="eastAsia" w:ascii="仿宋" w:hAnsi="仿宋" w:eastAsia="仿宋" w:cs="宋体"/>
                <w:sz w:val="24"/>
              </w:rPr>
              <w:t>水冷机</w:t>
            </w:r>
          </w:p>
        </w:tc>
        <w:tc>
          <w:tcPr>
            <w:tcW w:w="1496" w:type="dxa"/>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宋体"/>
                <w:sz w:val="24"/>
              </w:rPr>
            </w:pPr>
          </w:p>
        </w:tc>
      </w:tr>
      <w:tr>
        <w:tblPrEx>
          <w:tblLayout w:type="fixed"/>
          <w:tblCellMar>
            <w:top w:w="0" w:type="dxa"/>
            <w:left w:w="108" w:type="dxa"/>
            <w:bottom w:w="0" w:type="dxa"/>
            <w:right w:w="108" w:type="dxa"/>
          </w:tblCellMar>
        </w:tblPrEx>
        <w:trPr>
          <w:trHeight w:val="300" w:hRule="atLeast"/>
          <w:jc w:val="center"/>
        </w:trPr>
        <w:tc>
          <w:tcPr>
            <w:tcW w:w="851" w:type="dxa"/>
            <w:vMerge w:val="continue"/>
            <w:tcBorders>
              <w:top w:val="nil"/>
              <w:left w:val="single" w:color="auto" w:sz="8" w:space="0"/>
              <w:bottom w:val="single" w:color="000000" w:sz="8" w:space="0"/>
              <w:right w:val="single" w:color="auto" w:sz="8" w:space="0"/>
            </w:tcBorders>
            <w:vAlign w:val="center"/>
          </w:tcPr>
          <w:p>
            <w:pPr>
              <w:widowControl/>
              <w:jc w:val="center"/>
              <w:rPr>
                <w:rFonts w:ascii="仿宋" w:hAnsi="仿宋" w:eastAsia="仿宋" w:cs="宋体"/>
                <w:sz w:val="24"/>
              </w:rPr>
            </w:pPr>
          </w:p>
        </w:tc>
        <w:tc>
          <w:tcPr>
            <w:tcW w:w="2268" w:type="dxa"/>
            <w:vMerge w:val="continue"/>
            <w:tcBorders>
              <w:top w:val="nil"/>
              <w:left w:val="single" w:color="auto" w:sz="8" w:space="0"/>
              <w:bottom w:val="single" w:color="000000" w:sz="8" w:space="0"/>
              <w:right w:val="single" w:color="auto" w:sz="8" w:space="0"/>
            </w:tcBorders>
            <w:vAlign w:val="center"/>
          </w:tcPr>
          <w:p>
            <w:pPr>
              <w:widowControl/>
              <w:jc w:val="center"/>
              <w:rPr>
                <w:rFonts w:ascii="仿宋" w:hAnsi="仿宋" w:eastAsia="仿宋" w:cs="宋体"/>
                <w:sz w:val="24"/>
              </w:rPr>
            </w:pPr>
          </w:p>
        </w:tc>
        <w:tc>
          <w:tcPr>
            <w:tcW w:w="1984" w:type="dxa"/>
            <w:vMerge w:val="continue"/>
            <w:tcBorders>
              <w:top w:val="nil"/>
              <w:left w:val="single" w:color="auto" w:sz="8" w:space="0"/>
              <w:bottom w:val="single" w:color="000000" w:sz="8" w:space="0"/>
              <w:right w:val="single" w:color="auto" w:sz="8" w:space="0"/>
            </w:tcBorders>
            <w:vAlign w:val="center"/>
          </w:tcPr>
          <w:p>
            <w:pPr>
              <w:widowControl/>
              <w:jc w:val="center"/>
              <w:rPr>
                <w:rFonts w:ascii="仿宋" w:hAnsi="仿宋" w:eastAsia="仿宋" w:cs="宋体"/>
                <w:sz w:val="24"/>
              </w:rPr>
            </w:pPr>
          </w:p>
        </w:tc>
        <w:tc>
          <w:tcPr>
            <w:tcW w:w="750" w:type="dxa"/>
            <w:vMerge w:val="continue"/>
            <w:tcBorders>
              <w:top w:val="nil"/>
              <w:left w:val="single" w:color="auto" w:sz="8" w:space="0"/>
              <w:bottom w:val="single" w:color="000000" w:sz="8" w:space="0"/>
              <w:right w:val="single" w:color="auto" w:sz="8" w:space="0"/>
            </w:tcBorders>
            <w:vAlign w:val="center"/>
          </w:tcPr>
          <w:p>
            <w:pPr>
              <w:widowControl/>
              <w:jc w:val="center"/>
              <w:rPr>
                <w:rFonts w:ascii="仿宋" w:hAnsi="仿宋" w:eastAsia="仿宋" w:cs="宋体"/>
                <w:sz w:val="24"/>
              </w:rPr>
            </w:pPr>
          </w:p>
        </w:tc>
        <w:tc>
          <w:tcPr>
            <w:tcW w:w="810" w:type="dxa"/>
            <w:vMerge w:val="continue"/>
            <w:tcBorders>
              <w:top w:val="nil"/>
              <w:left w:val="single" w:color="auto" w:sz="8" w:space="0"/>
              <w:bottom w:val="single" w:color="000000" w:sz="8" w:space="0"/>
              <w:right w:val="single" w:color="auto" w:sz="8" w:space="0"/>
            </w:tcBorders>
            <w:vAlign w:val="center"/>
          </w:tcPr>
          <w:p>
            <w:pPr>
              <w:widowControl/>
              <w:jc w:val="center"/>
              <w:rPr>
                <w:rFonts w:ascii="仿宋" w:hAnsi="仿宋" w:eastAsia="仿宋" w:cs="宋体"/>
                <w:sz w:val="24"/>
              </w:rPr>
            </w:pPr>
          </w:p>
        </w:tc>
        <w:tc>
          <w:tcPr>
            <w:tcW w:w="2268" w:type="dxa"/>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宋体"/>
                <w:sz w:val="24"/>
              </w:rPr>
            </w:pPr>
            <w:r>
              <w:rPr>
                <w:rFonts w:hint="eastAsia" w:ascii="仿宋" w:hAnsi="仿宋" w:eastAsia="仿宋" w:cs="宋体"/>
                <w:sz w:val="24"/>
              </w:rPr>
              <w:t>空压机</w:t>
            </w:r>
          </w:p>
        </w:tc>
        <w:tc>
          <w:tcPr>
            <w:tcW w:w="1496" w:type="dxa"/>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宋体"/>
                <w:sz w:val="24"/>
              </w:rPr>
            </w:pPr>
          </w:p>
        </w:tc>
      </w:tr>
      <w:tr>
        <w:tblPrEx>
          <w:tblLayout w:type="fixed"/>
          <w:tblCellMar>
            <w:top w:w="0" w:type="dxa"/>
            <w:left w:w="108" w:type="dxa"/>
            <w:bottom w:w="0" w:type="dxa"/>
            <w:right w:w="108" w:type="dxa"/>
          </w:tblCellMar>
        </w:tblPrEx>
        <w:trPr>
          <w:trHeight w:val="300" w:hRule="atLeast"/>
          <w:jc w:val="center"/>
        </w:trPr>
        <w:tc>
          <w:tcPr>
            <w:tcW w:w="851" w:type="dxa"/>
            <w:vMerge w:val="continue"/>
            <w:tcBorders>
              <w:top w:val="nil"/>
              <w:left w:val="single" w:color="auto" w:sz="8" w:space="0"/>
              <w:bottom w:val="single" w:color="000000" w:sz="8" w:space="0"/>
              <w:right w:val="single" w:color="auto" w:sz="8" w:space="0"/>
            </w:tcBorders>
            <w:vAlign w:val="center"/>
          </w:tcPr>
          <w:p>
            <w:pPr>
              <w:widowControl/>
              <w:jc w:val="center"/>
              <w:rPr>
                <w:rFonts w:ascii="仿宋" w:hAnsi="仿宋" w:eastAsia="仿宋" w:cs="宋体"/>
                <w:sz w:val="24"/>
              </w:rPr>
            </w:pPr>
          </w:p>
        </w:tc>
        <w:tc>
          <w:tcPr>
            <w:tcW w:w="2268" w:type="dxa"/>
            <w:vMerge w:val="continue"/>
            <w:tcBorders>
              <w:top w:val="nil"/>
              <w:left w:val="single" w:color="auto" w:sz="8" w:space="0"/>
              <w:bottom w:val="single" w:color="000000" w:sz="8" w:space="0"/>
              <w:right w:val="single" w:color="auto" w:sz="8" w:space="0"/>
            </w:tcBorders>
            <w:vAlign w:val="center"/>
          </w:tcPr>
          <w:p>
            <w:pPr>
              <w:widowControl/>
              <w:jc w:val="center"/>
              <w:rPr>
                <w:rFonts w:ascii="仿宋" w:hAnsi="仿宋" w:eastAsia="仿宋" w:cs="宋体"/>
                <w:sz w:val="24"/>
              </w:rPr>
            </w:pPr>
          </w:p>
        </w:tc>
        <w:tc>
          <w:tcPr>
            <w:tcW w:w="1984" w:type="dxa"/>
            <w:vMerge w:val="continue"/>
            <w:tcBorders>
              <w:top w:val="nil"/>
              <w:left w:val="single" w:color="auto" w:sz="8" w:space="0"/>
              <w:bottom w:val="single" w:color="000000" w:sz="8" w:space="0"/>
              <w:right w:val="single" w:color="auto" w:sz="8" w:space="0"/>
            </w:tcBorders>
            <w:vAlign w:val="center"/>
          </w:tcPr>
          <w:p>
            <w:pPr>
              <w:widowControl/>
              <w:jc w:val="center"/>
              <w:rPr>
                <w:rFonts w:ascii="仿宋" w:hAnsi="仿宋" w:eastAsia="仿宋" w:cs="宋体"/>
                <w:sz w:val="24"/>
              </w:rPr>
            </w:pPr>
          </w:p>
        </w:tc>
        <w:tc>
          <w:tcPr>
            <w:tcW w:w="750" w:type="dxa"/>
            <w:vMerge w:val="continue"/>
            <w:tcBorders>
              <w:top w:val="nil"/>
              <w:left w:val="single" w:color="auto" w:sz="8" w:space="0"/>
              <w:bottom w:val="single" w:color="000000" w:sz="8" w:space="0"/>
              <w:right w:val="single" w:color="auto" w:sz="8" w:space="0"/>
            </w:tcBorders>
            <w:vAlign w:val="center"/>
          </w:tcPr>
          <w:p>
            <w:pPr>
              <w:widowControl/>
              <w:jc w:val="center"/>
              <w:rPr>
                <w:rFonts w:ascii="仿宋" w:hAnsi="仿宋" w:eastAsia="仿宋" w:cs="宋体"/>
                <w:sz w:val="24"/>
              </w:rPr>
            </w:pPr>
          </w:p>
        </w:tc>
        <w:tc>
          <w:tcPr>
            <w:tcW w:w="810" w:type="dxa"/>
            <w:vMerge w:val="continue"/>
            <w:tcBorders>
              <w:top w:val="nil"/>
              <w:left w:val="single" w:color="auto" w:sz="8" w:space="0"/>
              <w:bottom w:val="single" w:color="000000" w:sz="8" w:space="0"/>
              <w:right w:val="single" w:color="auto" w:sz="8" w:space="0"/>
            </w:tcBorders>
            <w:vAlign w:val="center"/>
          </w:tcPr>
          <w:p>
            <w:pPr>
              <w:widowControl/>
              <w:jc w:val="center"/>
              <w:rPr>
                <w:rFonts w:ascii="仿宋" w:hAnsi="仿宋" w:eastAsia="仿宋" w:cs="宋体"/>
                <w:sz w:val="24"/>
              </w:rPr>
            </w:pPr>
          </w:p>
        </w:tc>
        <w:tc>
          <w:tcPr>
            <w:tcW w:w="2268" w:type="dxa"/>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宋体"/>
                <w:sz w:val="24"/>
              </w:rPr>
            </w:pPr>
            <w:r>
              <w:rPr>
                <w:rFonts w:hint="eastAsia" w:ascii="仿宋" w:hAnsi="仿宋" w:eastAsia="仿宋" w:cs="宋体"/>
                <w:sz w:val="24"/>
              </w:rPr>
              <w:t>蠕动泵</w:t>
            </w:r>
          </w:p>
        </w:tc>
        <w:tc>
          <w:tcPr>
            <w:tcW w:w="1496" w:type="dxa"/>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宋体"/>
                <w:sz w:val="24"/>
              </w:rPr>
            </w:pPr>
          </w:p>
        </w:tc>
      </w:tr>
      <w:tr>
        <w:tblPrEx>
          <w:tblLayout w:type="fixed"/>
          <w:tblCellMar>
            <w:top w:w="0" w:type="dxa"/>
            <w:left w:w="108" w:type="dxa"/>
            <w:bottom w:w="0" w:type="dxa"/>
            <w:right w:w="108" w:type="dxa"/>
          </w:tblCellMar>
        </w:tblPrEx>
        <w:trPr>
          <w:trHeight w:val="405" w:hRule="atLeast"/>
          <w:jc w:val="center"/>
        </w:trPr>
        <w:tc>
          <w:tcPr>
            <w:tcW w:w="851" w:type="dxa"/>
            <w:vMerge w:val="continue"/>
            <w:tcBorders>
              <w:top w:val="nil"/>
              <w:left w:val="single" w:color="auto" w:sz="8" w:space="0"/>
              <w:bottom w:val="single" w:color="000000" w:sz="8" w:space="0"/>
              <w:right w:val="single" w:color="auto" w:sz="8" w:space="0"/>
            </w:tcBorders>
            <w:vAlign w:val="center"/>
          </w:tcPr>
          <w:p>
            <w:pPr>
              <w:widowControl/>
              <w:jc w:val="center"/>
              <w:rPr>
                <w:rFonts w:ascii="仿宋" w:hAnsi="仿宋" w:eastAsia="仿宋" w:cs="宋体"/>
                <w:sz w:val="24"/>
              </w:rPr>
            </w:pPr>
          </w:p>
        </w:tc>
        <w:tc>
          <w:tcPr>
            <w:tcW w:w="2268" w:type="dxa"/>
            <w:vMerge w:val="continue"/>
            <w:tcBorders>
              <w:top w:val="nil"/>
              <w:left w:val="single" w:color="auto" w:sz="8" w:space="0"/>
              <w:bottom w:val="single" w:color="000000" w:sz="8" w:space="0"/>
              <w:right w:val="single" w:color="auto" w:sz="8" w:space="0"/>
            </w:tcBorders>
            <w:vAlign w:val="center"/>
          </w:tcPr>
          <w:p>
            <w:pPr>
              <w:widowControl/>
              <w:jc w:val="center"/>
              <w:rPr>
                <w:rFonts w:ascii="仿宋" w:hAnsi="仿宋" w:eastAsia="仿宋" w:cs="宋体"/>
                <w:sz w:val="24"/>
              </w:rPr>
            </w:pPr>
          </w:p>
        </w:tc>
        <w:tc>
          <w:tcPr>
            <w:tcW w:w="1984" w:type="dxa"/>
            <w:vMerge w:val="continue"/>
            <w:tcBorders>
              <w:top w:val="nil"/>
              <w:left w:val="single" w:color="auto" w:sz="8" w:space="0"/>
              <w:bottom w:val="single" w:color="000000" w:sz="8" w:space="0"/>
              <w:right w:val="single" w:color="auto" w:sz="8" w:space="0"/>
            </w:tcBorders>
            <w:vAlign w:val="center"/>
          </w:tcPr>
          <w:p>
            <w:pPr>
              <w:widowControl/>
              <w:jc w:val="center"/>
              <w:rPr>
                <w:rFonts w:ascii="仿宋" w:hAnsi="仿宋" w:eastAsia="仿宋" w:cs="宋体"/>
                <w:sz w:val="24"/>
              </w:rPr>
            </w:pPr>
          </w:p>
        </w:tc>
        <w:tc>
          <w:tcPr>
            <w:tcW w:w="750" w:type="dxa"/>
            <w:vMerge w:val="continue"/>
            <w:tcBorders>
              <w:top w:val="nil"/>
              <w:left w:val="single" w:color="auto" w:sz="8" w:space="0"/>
              <w:bottom w:val="single" w:color="000000" w:sz="8" w:space="0"/>
              <w:right w:val="single" w:color="auto" w:sz="8" w:space="0"/>
            </w:tcBorders>
            <w:vAlign w:val="center"/>
          </w:tcPr>
          <w:p>
            <w:pPr>
              <w:widowControl/>
              <w:jc w:val="center"/>
              <w:rPr>
                <w:rFonts w:ascii="仿宋" w:hAnsi="仿宋" w:eastAsia="仿宋" w:cs="宋体"/>
                <w:sz w:val="24"/>
              </w:rPr>
            </w:pPr>
          </w:p>
        </w:tc>
        <w:tc>
          <w:tcPr>
            <w:tcW w:w="810" w:type="dxa"/>
            <w:vMerge w:val="continue"/>
            <w:tcBorders>
              <w:top w:val="nil"/>
              <w:left w:val="single" w:color="auto" w:sz="8" w:space="0"/>
              <w:bottom w:val="single" w:color="000000" w:sz="8" w:space="0"/>
              <w:right w:val="single" w:color="auto" w:sz="8" w:space="0"/>
            </w:tcBorders>
            <w:vAlign w:val="center"/>
          </w:tcPr>
          <w:p>
            <w:pPr>
              <w:widowControl/>
              <w:jc w:val="center"/>
              <w:rPr>
                <w:rFonts w:ascii="仿宋" w:hAnsi="仿宋" w:eastAsia="仿宋" w:cs="宋体"/>
                <w:sz w:val="24"/>
              </w:rPr>
            </w:pPr>
          </w:p>
        </w:tc>
        <w:tc>
          <w:tcPr>
            <w:tcW w:w="2268" w:type="dxa"/>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宋体"/>
                <w:sz w:val="24"/>
              </w:rPr>
            </w:pPr>
            <w:r>
              <w:rPr>
                <w:rFonts w:hint="eastAsia" w:ascii="仿宋" w:hAnsi="仿宋" w:eastAsia="仿宋" w:cs="宋体"/>
                <w:sz w:val="24"/>
              </w:rPr>
              <w:t>ICP发生器</w:t>
            </w:r>
          </w:p>
        </w:tc>
        <w:tc>
          <w:tcPr>
            <w:tcW w:w="1496" w:type="dxa"/>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宋体"/>
                <w:sz w:val="24"/>
              </w:rPr>
            </w:pPr>
          </w:p>
        </w:tc>
      </w:tr>
      <w:tr>
        <w:tblPrEx>
          <w:tblLayout w:type="fixed"/>
          <w:tblCellMar>
            <w:top w:w="0" w:type="dxa"/>
            <w:left w:w="108" w:type="dxa"/>
            <w:bottom w:w="0" w:type="dxa"/>
            <w:right w:w="108" w:type="dxa"/>
          </w:tblCellMar>
        </w:tblPrEx>
        <w:trPr>
          <w:trHeight w:val="300" w:hRule="atLeast"/>
          <w:jc w:val="center"/>
        </w:trPr>
        <w:tc>
          <w:tcPr>
            <w:tcW w:w="851" w:type="dxa"/>
            <w:vMerge w:val="restart"/>
            <w:tcBorders>
              <w:top w:val="nil"/>
              <w:left w:val="single" w:color="auto" w:sz="8" w:space="0"/>
              <w:bottom w:val="single" w:color="000000" w:sz="8" w:space="0"/>
              <w:right w:val="single" w:color="auto" w:sz="8" w:space="0"/>
            </w:tcBorders>
            <w:shd w:val="clear" w:color="auto" w:fill="auto"/>
            <w:vAlign w:val="center"/>
          </w:tcPr>
          <w:p>
            <w:pPr>
              <w:widowControl/>
              <w:jc w:val="center"/>
              <w:rPr>
                <w:rFonts w:ascii="仿宋" w:hAnsi="仿宋" w:eastAsia="仿宋" w:cs="宋体"/>
                <w:sz w:val="24"/>
              </w:rPr>
            </w:pPr>
            <w:r>
              <w:rPr>
                <w:rFonts w:hint="eastAsia" w:ascii="仿宋" w:hAnsi="仿宋" w:eastAsia="仿宋" w:cs="宋体"/>
                <w:sz w:val="24"/>
              </w:rPr>
              <w:t>2</w:t>
            </w:r>
          </w:p>
        </w:tc>
        <w:tc>
          <w:tcPr>
            <w:tcW w:w="2268" w:type="dxa"/>
            <w:vMerge w:val="restart"/>
            <w:tcBorders>
              <w:top w:val="nil"/>
              <w:left w:val="single" w:color="auto" w:sz="8" w:space="0"/>
              <w:bottom w:val="single" w:color="000000" w:sz="8" w:space="0"/>
              <w:right w:val="single" w:color="auto" w:sz="8" w:space="0"/>
            </w:tcBorders>
            <w:shd w:val="clear" w:color="auto" w:fill="auto"/>
            <w:vAlign w:val="center"/>
          </w:tcPr>
          <w:p>
            <w:pPr>
              <w:widowControl/>
              <w:jc w:val="center"/>
              <w:rPr>
                <w:rFonts w:ascii="仿宋" w:hAnsi="仿宋" w:eastAsia="仿宋" w:cs="宋体"/>
                <w:sz w:val="24"/>
              </w:rPr>
            </w:pPr>
            <w:r>
              <w:rPr>
                <w:rFonts w:hint="eastAsia" w:ascii="仿宋" w:hAnsi="仿宋" w:eastAsia="仿宋" w:cs="宋体"/>
                <w:sz w:val="24"/>
              </w:rPr>
              <w:t>可见分光光度计</w:t>
            </w:r>
          </w:p>
        </w:tc>
        <w:tc>
          <w:tcPr>
            <w:tcW w:w="1984" w:type="dxa"/>
            <w:vMerge w:val="restart"/>
            <w:tcBorders>
              <w:top w:val="nil"/>
              <w:left w:val="single" w:color="auto" w:sz="8" w:space="0"/>
              <w:bottom w:val="single" w:color="000000" w:sz="8" w:space="0"/>
              <w:right w:val="single" w:color="auto" w:sz="8" w:space="0"/>
            </w:tcBorders>
            <w:shd w:val="clear" w:color="auto" w:fill="auto"/>
            <w:vAlign w:val="center"/>
          </w:tcPr>
          <w:p>
            <w:pPr>
              <w:widowControl/>
              <w:jc w:val="center"/>
              <w:rPr>
                <w:rFonts w:ascii="仿宋" w:hAnsi="仿宋" w:eastAsia="仿宋" w:cs="宋体"/>
                <w:sz w:val="24"/>
              </w:rPr>
            </w:pPr>
            <w:r>
              <w:rPr>
                <w:rFonts w:hint="eastAsia" w:ascii="仿宋" w:hAnsi="仿宋" w:eastAsia="仿宋" w:cs="宋体"/>
                <w:sz w:val="24"/>
              </w:rPr>
              <w:t>VIS-723N</w:t>
            </w:r>
          </w:p>
        </w:tc>
        <w:tc>
          <w:tcPr>
            <w:tcW w:w="750" w:type="dxa"/>
            <w:vMerge w:val="restart"/>
            <w:tcBorders>
              <w:top w:val="nil"/>
              <w:left w:val="single" w:color="auto" w:sz="8" w:space="0"/>
              <w:bottom w:val="single" w:color="000000" w:sz="8" w:space="0"/>
              <w:right w:val="single" w:color="auto" w:sz="8" w:space="0"/>
            </w:tcBorders>
            <w:shd w:val="clear" w:color="auto" w:fill="auto"/>
            <w:vAlign w:val="center"/>
          </w:tcPr>
          <w:p>
            <w:pPr>
              <w:widowControl/>
              <w:jc w:val="center"/>
              <w:rPr>
                <w:rFonts w:ascii="仿宋" w:hAnsi="仿宋" w:eastAsia="仿宋" w:cs="宋体"/>
                <w:sz w:val="24"/>
              </w:rPr>
            </w:pPr>
            <w:r>
              <w:rPr>
                <w:rFonts w:hint="eastAsia" w:ascii="仿宋" w:hAnsi="仿宋" w:eastAsia="仿宋" w:cs="宋体"/>
                <w:sz w:val="24"/>
              </w:rPr>
              <w:t>台</w:t>
            </w:r>
          </w:p>
        </w:tc>
        <w:tc>
          <w:tcPr>
            <w:tcW w:w="810" w:type="dxa"/>
            <w:vMerge w:val="restart"/>
            <w:tcBorders>
              <w:top w:val="nil"/>
              <w:left w:val="single" w:color="auto" w:sz="8" w:space="0"/>
              <w:bottom w:val="single" w:color="000000" w:sz="8" w:space="0"/>
              <w:right w:val="single" w:color="auto" w:sz="8" w:space="0"/>
            </w:tcBorders>
            <w:shd w:val="clear" w:color="auto" w:fill="auto"/>
            <w:vAlign w:val="center"/>
          </w:tcPr>
          <w:p>
            <w:pPr>
              <w:widowControl/>
              <w:jc w:val="center"/>
              <w:rPr>
                <w:rFonts w:ascii="仿宋" w:hAnsi="仿宋" w:eastAsia="仿宋" w:cs="宋体"/>
                <w:sz w:val="24"/>
              </w:rPr>
            </w:pPr>
            <w:r>
              <w:rPr>
                <w:rFonts w:hint="eastAsia" w:ascii="仿宋" w:hAnsi="仿宋" w:eastAsia="仿宋" w:cs="宋体"/>
                <w:sz w:val="24"/>
              </w:rPr>
              <w:t>1</w:t>
            </w:r>
          </w:p>
        </w:tc>
        <w:tc>
          <w:tcPr>
            <w:tcW w:w="2268" w:type="dxa"/>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宋体"/>
                <w:sz w:val="24"/>
              </w:rPr>
            </w:pPr>
            <w:r>
              <w:rPr>
                <w:rFonts w:hint="eastAsia" w:ascii="仿宋" w:hAnsi="仿宋" w:eastAsia="仿宋" w:cs="宋体"/>
                <w:sz w:val="24"/>
              </w:rPr>
              <w:t>光源</w:t>
            </w:r>
          </w:p>
        </w:tc>
        <w:tc>
          <w:tcPr>
            <w:tcW w:w="1496" w:type="dxa"/>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宋体"/>
                <w:sz w:val="24"/>
              </w:rPr>
            </w:pPr>
          </w:p>
        </w:tc>
      </w:tr>
      <w:tr>
        <w:tblPrEx>
          <w:tblLayout w:type="fixed"/>
          <w:tblCellMar>
            <w:top w:w="0" w:type="dxa"/>
            <w:left w:w="108" w:type="dxa"/>
            <w:bottom w:w="0" w:type="dxa"/>
            <w:right w:w="108" w:type="dxa"/>
          </w:tblCellMar>
        </w:tblPrEx>
        <w:trPr>
          <w:trHeight w:val="300" w:hRule="atLeast"/>
          <w:jc w:val="center"/>
        </w:trPr>
        <w:tc>
          <w:tcPr>
            <w:tcW w:w="851" w:type="dxa"/>
            <w:vMerge w:val="continue"/>
            <w:tcBorders>
              <w:top w:val="nil"/>
              <w:left w:val="single" w:color="auto" w:sz="8" w:space="0"/>
              <w:bottom w:val="single" w:color="000000" w:sz="8" w:space="0"/>
              <w:right w:val="single" w:color="auto" w:sz="8" w:space="0"/>
            </w:tcBorders>
            <w:vAlign w:val="center"/>
          </w:tcPr>
          <w:p>
            <w:pPr>
              <w:widowControl/>
              <w:jc w:val="center"/>
              <w:rPr>
                <w:rFonts w:ascii="仿宋" w:hAnsi="仿宋" w:eastAsia="仿宋" w:cs="宋体"/>
                <w:sz w:val="24"/>
              </w:rPr>
            </w:pPr>
          </w:p>
        </w:tc>
        <w:tc>
          <w:tcPr>
            <w:tcW w:w="2268" w:type="dxa"/>
            <w:vMerge w:val="continue"/>
            <w:tcBorders>
              <w:top w:val="nil"/>
              <w:left w:val="single" w:color="auto" w:sz="8" w:space="0"/>
              <w:bottom w:val="single" w:color="000000" w:sz="8" w:space="0"/>
              <w:right w:val="single" w:color="auto" w:sz="8" w:space="0"/>
            </w:tcBorders>
            <w:vAlign w:val="center"/>
          </w:tcPr>
          <w:p>
            <w:pPr>
              <w:widowControl/>
              <w:jc w:val="center"/>
              <w:rPr>
                <w:rFonts w:ascii="仿宋" w:hAnsi="仿宋" w:eastAsia="仿宋" w:cs="宋体"/>
                <w:sz w:val="24"/>
              </w:rPr>
            </w:pPr>
          </w:p>
        </w:tc>
        <w:tc>
          <w:tcPr>
            <w:tcW w:w="1984" w:type="dxa"/>
            <w:vMerge w:val="continue"/>
            <w:tcBorders>
              <w:top w:val="nil"/>
              <w:left w:val="single" w:color="auto" w:sz="8" w:space="0"/>
              <w:bottom w:val="single" w:color="000000" w:sz="8" w:space="0"/>
              <w:right w:val="single" w:color="auto" w:sz="8" w:space="0"/>
            </w:tcBorders>
            <w:vAlign w:val="center"/>
          </w:tcPr>
          <w:p>
            <w:pPr>
              <w:widowControl/>
              <w:jc w:val="center"/>
              <w:rPr>
                <w:rFonts w:ascii="仿宋" w:hAnsi="仿宋" w:eastAsia="仿宋" w:cs="宋体"/>
                <w:sz w:val="24"/>
              </w:rPr>
            </w:pPr>
          </w:p>
        </w:tc>
        <w:tc>
          <w:tcPr>
            <w:tcW w:w="750" w:type="dxa"/>
            <w:vMerge w:val="continue"/>
            <w:tcBorders>
              <w:top w:val="nil"/>
              <w:left w:val="single" w:color="auto" w:sz="8" w:space="0"/>
              <w:bottom w:val="single" w:color="000000" w:sz="8" w:space="0"/>
              <w:right w:val="single" w:color="auto" w:sz="8" w:space="0"/>
            </w:tcBorders>
            <w:vAlign w:val="center"/>
          </w:tcPr>
          <w:p>
            <w:pPr>
              <w:widowControl/>
              <w:jc w:val="center"/>
              <w:rPr>
                <w:rFonts w:ascii="仿宋" w:hAnsi="仿宋" w:eastAsia="仿宋" w:cs="宋体"/>
                <w:sz w:val="24"/>
              </w:rPr>
            </w:pPr>
          </w:p>
        </w:tc>
        <w:tc>
          <w:tcPr>
            <w:tcW w:w="810" w:type="dxa"/>
            <w:vMerge w:val="continue"/>
            <w:tcBorders>
              <w:top w:val="nil"/>
              <w:left w:val="single" w:color="auto" w:sz="8" w:space="0"/>
              <w:bottom w:val="single" w:color="000000" w:sz="8" w:space="0"/>
              <w:right w:val="single" w:color="auto" w:sz="8" w:space="0"/>
            </w:tcBorders>
            <w:vAlign w:val="center"/>
          </w:tcPr>
          <w:p>
            <w:pPr>
              <w:widowControl/>
              <w:jc w:val="center"/>
              <w:rPr>
                <w:rFonts w:ascii="仿宋" w:hAnsi="仿宋" w:eastAsia="仿宋" w:cs="宋体"/>
                <w:sz w:val="24"/>
              </w:rPr>
            </w:pPr>
          </w:p>
        </w:tc>
        <w:tc>
          <w:tcPr>
            <w:tcW w:w="2268" w:type="dxa"/>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宋体"/>
                <w:sz w:val="24"/>
              </w:rPr>
            </w:pPr>
            <w:r>
              <w:rPr>
                <w:rFonts w:hint="eastAsia" w:ascii="仿宋" w:hAnsi="仿宋" w:eastAsia="仿宋" w:cs="宋体"/>
                <w:sz w:val="24"/>
              </w:rPr>
              <w:t>检测器</w:t>
            </w:r>
          </w:p>
        </w:tc>
        <w:tc>
          <w:tcPr>
            <w:tcW w:w="1496" w:type="dxa"/>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宋体"/>
                <w:sz w:val="24"/>
              </w:rPr>
            </w:pPr>
          </w:p>
        </w:tc>
      </w:tr>
      <w:tr>
        <w:tblPrEx>
          <w:tblLayout w:type="fixed"/>
          <w:tblCellMar>
            <w:top w:w="0" w:type="dxa"/>
            <w:left w:w="108" w:type="dxa"/>
            <w:bottom w:w="0" w:type="dxa"/>
            <w:right w:w="108" w:type="dxa"/>
          </w:tblCellMar>
        </w:tblPrEx>
        <w:trPr>
          <w:trHeight w:val="300" w:hRule="atLeast"/>
          <w:jc w:val="center"/>
        </w:trPr>
        <w:tc>
          <w:tcPr>
            <w:tcW w:w="851" w:type="dxa"/>
            <w:vMerge w:val="restart"/>
            <w:tcBorders>
              <w:top w:val="nil"/>
              <w:left w:val="single" w:color="auto" w:sz="8" w:space="0"/>
              <w:right w:val="single" w:color="auto" w:sz="8" w:space="0"/>
            </w:tcBorders>
            <w:vAlign w:val="center"/>
          </w:tcPr>
          <w:p>
            <w:pPr>
              <w:widowControl/>
              <w:jc w:val="center"/>
              <w:rPr>
                <w:rFonts w:ascii="仿宋" w:hAnsi="仿宋" w:eastAsia="仿宋" w:cs="宋体"/>
                <w:sz w:val="24"/>
              </w:rPr>
            </w:pPr>
            <w:r>
              <w:rPr>
                <w:rFonts w:hint="eastAsia" w:ascii="仿宋" w:hAnsi="仿宋" w:eastAsia="仿宋" w:cs="宋体"/>
                <w:sz w:val="24"/>
              </w:rPr>
              <w:t>3</w:t>
            </w:r>
          </w:p>
        </w:tc>
        <w:tc>
          <w:tcPr>
            <w:tcW w:w="2268" w:type="dxa"/>
            <w:vMerge w:val="restart"/>
            <w:tcBorders>
              <w:top w:val="nil"/>
              <w:left w:val="single" w:color="auto" w:sz="8" w:space="0"/>
              <w:right w:val="single" w:color="auto" w:sz="8" w:space="0"/>
            </w:tcBorders>
            <w:vAlign w:val="center"/>
          </w:tcPr>
          <w:p>
            <w:pPr>
              <w:widowControl/>
              <w:jc w:val="center"/>
              <w:rPr>
                <w:rFonts w:ascii="仿宋" w:hAnsi="仿宋" w:eastAsia="仿宋" w:cs="宋体"/>
                <w:sz w:val="24"/>
              </w:rPr>
            </w:pPr>
            <w:r>
              <w:rPr>
                <w:rFonts w:hint="eastAsia" w:ascii="仿宋" w:hAnsi="仿宋" w:eastAsia="仿宋" w:cs="宋体"/>
                <w:sz w:val="24"/>
              </w:rPr>
              <w:t>紫外可见分光光度计</w:t>
            </w:r>
          </w:p>
        </w:tc>
        <w:tc>
          <w:tcPr>
            <w:tcW w:w="1984" w:type="dxa"/>
            <w:vMerge w:val="restart"/>
            <w:tcBorders>
              <w:top w:val="nil"/>
              <w:left w:val="single" w:color="auto" w:sz="8" w:space="0"/>
              <w:right w:val="single" w:color="auto" w:sz="8" w:space="0"/>
            </w:tcBorders>
            <w:vAlign w:val="center"/>
          </w:tcPr>
          <w:p>
            <w:pPr>
              <w:widowControl/>
              <w:jc w:val="center"/>
              <w:rPr>
                <w:rFonts w:ascii="仿宋" w:hAnsi="仿宋" w:eastAsia="仿宋" w:cs="宋体"/>
                <w:sz w:val="24"/>
              </w:rPr>
            </w:pPr>
            <w:r>
              <w:rPr>
                <w:rFonts w:hint="eastAsia" w:ascii="仿宋" w:hAnsi="仿宋" w:eastAsia="仿宋" w:cs="宋体"/>
                <w:sz w:val="24"/>
              </w:rPr>
              <w:t>UV1801</w:t>
            </w:r>
          </w:p>
        </w:tc>
        <w:tc>
          <w:tcPr>
            <w:tcW w:w="750" w:type="dxa"/>
            <w:vMerge w:val="restart"/>
            <w:tcBorders>
              <w:top w:val="nil"/>
              <w:left w:val="single" w:color="auto" w:sz="8" w:space="0"/>
              <w:right w:val="single" w:color="auto" w:sz="8" w:space="0"/>
            </w:tcBorders>
            <w:vAlign w:val="center"/>
          </w:tcPr>
          <w:p>
            <w:pPr>
              <w:widowControl/>
              <w:jc w:val="center"/>
              <w:rPr>
                <w:rFonts w:ascii="仿宋" w:hAnsi="仿宋" w:eastAsia="仿宋" w:cs="宋体"/>
                <w:sz w:val="24"/>
              </w:rPr>
            </w:pPr>
            <w:r>
              <w:rPr>
                <w:rFonts w:hint="eastAsia" w:ascii="仿宋" w:hAnsi="仿宋" w:eastAsia="仿宋" w:cs="宋体"/>
                <w:sz w:val="24"/>
              </w:rPr>
              <w:t>台</w:t>
            </w:r>
          </w:p>
        </w:tc>
        <w:tc>
          <w:tcPr>
            <w:tcW w:w="810" w:type="dxa"/>
            <w:vMerge w:val="restart"/>
            <w:tcBorders>
              <w:top w:val="nil"/>
              <w:left w:val="single" w:color="auto" w:sz="8" w:space="0"/>
              <w:right w:val="single" w:color="auto" w:sz="8" w:space="0"/>
            </w:tcBorders>
            <w:vAlign w:val="center"/>
          </w:tcPr>
          <w:p>
            <w:pPr>
              <w:widowControl/>
              <w:jc w:val="center"/>
              <w:rPr>
                <w:rFonts w:ascii="仿宋" w:hAnsi="仿宋" w:eastAsia="仿宋" w:cs="宋体"/>
                <w:sz w:val="24"/>
              </w:rPr>
            </w:pPr>
            <w:r>
              <w:rPr>
                <w:rFonts w:hint="eastAsia" w:ascii="仿宋" w:hAnsi="仿宋" w:eastAsia="仿宋" w:cs="宋体"/>
                <w:sz w:val="24"/>
              </w:rPr>
              <w:t>1</w:t>
            </w:r>
          </w:p>
        </w:tc>
        <w:tc>
          <w:tcPr>
            <w:tcW w:w="2268" w:type="dxa"/>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宋体"/>
                <w:sz w:val="24"/>
              </w:rPr>
            </w:pPr>
            <w:r>
              <w:rPr>
                <w:rFonts w:hint="eastAsia" w:ascii="仿宋" w:hAnsi="仿宋" w:eastAsia="仿宋" w:cs="宋体"/>
                <w:sz w:val="24"/>
              </w:rPr>
              <w:t>光源</w:t>
            </w:r>
          </w:p>
        </w:tc>
        <w:tc>
          <w:tcPr>
            <w:tcW w:w="1496" w:type="dxa"/>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宋体"/>
                <w:sz w:val="24"/>
              </w:rPr>
            </w:pPr>
          </w:p>
        </w:tc>
      </w:tr>
      <w:tr>
        <w:tblPrEx>
          <w:tblLayout w:type="fixed"/>
          <w:tblCellMar>
            <w:top w:w="0" w:type="dxa"/>
            <w:left w:w="108" w:type="dxa"/>
            <w:bottom w:w="0" w:type="dxa"/>
            <w:right w:w="108" w:type="dxa"/>
          </w:tblCellMar>
        </w:tblPrEx>
        <w:trPr>
          <w:trHeight w:val="300" w:hRule="atLeast"/>
          <w:jc w:val="center"/>
        </w:trPr>
        <w:tc>
          <w:tcPr>
            <w:tcW w:w="851" w:type="dxa"/>
            <w:vMerge w:val="continue"/>
            <w:tcBorders>
              <w:left w:val="single" w:color="auto" w:sz="8" w:space="0"/>
              <w:bottom w:val="single" w:color="000000" w:sz="8" w:space="0"/>
              <w:right w:val="single" w:color="auto" w:sz="8" w:space="0"/>
            </w:tcBorders>
            <w:vAlign w:val="center"/>
          </w:tcPr>
          <w:p>
            <w:pPr>
              <w:widowControl/>
              <w:jc w:val="center"/>
              <w:rPr>
                <w:rFonts w:ascii="仿宋" w:hAnsi="仿宋" w:eastAsia="仿宋" w:cs="宋体"/>
                <w:sz w:val="24"/>
              </w:rPr>
            </w:pPr>
          </w:p>
        </w:tc>
        <w:tc>
          <w:tcPr>
            <w:tcW w:w="2268" w:type="dxa"/>
            <w:vMerge w:val="continue"/>
            <w:tcBorders>
              <w:left w:val="single" w:color="auto" w:sz="8" w:space="0"/>
              <w:bottom w:val="single" w:color="000000" w:sz="8" w:space="0"/>
              <w:right w:val="single" w:color="auto" w:sz="8" w:space="0"/>
            </w:tcBorders>
            <w:vAlign w:val="center"/>
          </w:tcPr>
          <w:p>
            <w:pPr>
              <w:widowControl/>
              <w:jc w:val="center"/>
              <w:rPr>
                <w:rFonts w:ascii="仿宋" w:hAnsi="仿宋" w:eastAsia="仿宋" w:cs="宋体"/>
                <w:sz w:val="24"/>
              </w:rPr>
            </w:pPr>
          </w:p>
        </w:tc>
        <w:tc>
          <w:tcPr>
            <w:tcW w:w="1984" w:type="dxa"/>
            <w:vMerge w:val="continue"/>
            <w:tcBorders>
              <w:left w:val="single" w:color="auto" w:sz="8" w:space="0"/>
              <w:bottom w:val="single" w:color="000000" w:sz="8" w:space="0"/>
              <w:right w:val="single" w:color="auto" w:sz="8" w:space="0"/>
            </w:tcBorders>
            <w:vAlign w:val="center"/>
          </w:tcPr>
          <w:p>
            <w:pPr>
              <w:widowControl/>
              <w:jc w:val="center"/>
              <w:rPr>
                <w:rFonts w:ascii="仿宋" w:hAnsi="仿宋" w:eastAsia="仿宋" w:cs="宋体"/>
                <w:sz w:val="24"/>
              </w:rPr>
            </w:pPr>
          </w:p>
        </w:tc>
        <w:tc>
          <w:tcPr>
            <w:tcW w:w="750" w:type="dxa"/>
            <w:vMerge w:val="continue"/>
            <w:tcBorders>
              <w:left w:val="single" w:color="auto" w:sz="8" w:space="0"/>
              <w:bottom w:val="single" w:color="000000" w:sz="8" w:space="0"/>
              <w:right w:val="single" w:color="auto" w:sz="8" w:space="0"/>
            </w:tcBorders>
            <w:vAlign w:val="center"/>
          </w:tcPr>
          <w:p>
            <w:pPr>
              <w:widowControl/>
              <w:jc w:val="center"/>
              <w:rPr>
                <w:rFonts w:ascii="仿宋" w:hAnsi="仿宋" w:eastAsia="仿宋" w:cs="宋体"/>
                <w:sz w:val="24"/>
              </w:rPr>
            </w:pPr>
          </w:p>
        </w:tc>
        <w:tc>
          <w:tcPr>
            <w:tcW w:w="810" w:type="dxa"/>
            <w:vMerge w:val="continue"/>
            <w:tcBorders>
              <w:left w:val="single" w:color="auto" w:sz="8" w:space="0"/>
              <w:bottom w:val="single" w:color="000000" w:sz="8" w:space="0"/>
              <w:right w:val="single" w:color="auto" w:sz="8" w:space="0"/>
            </w:tcBorders>
            <w:vAlign w:val="center"/>
          </w:tcPr>
          <w:p>
            <w:pPr>
              <w:widowControl/>
              <w:jc w:val="center"/>
              <w:rPr>
                <w:rFonts w:ascii="仿宋" w:hAnsi="仿宋" w:eastAsia="仿宋" w:cs="宋体"/>
                <w:sz w:val="24"/>
              </w:rPr>
            </w:pPr>
          </w:p>
        </w:tc>
        <w:tc>
          <w:tcPr>
            <w:tcW w:w="2268" w:type="dxa"/>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宋体"/>
                <w:sz w:val="24"/>
              </w:rPr>
            </w:pPr>
            <w:r>
              <w:rPr>
                <w:rFonts w:hint="eastAsia" w:ascii="仿宋" w:hAnsi="仿宋" w:eastAsia="仿宋" w:cs="宋体"/>
                <w:sz w:val="24"/>
              </w:rPr>
              <w:t>检测器</w:t>
            </w:r>
          </w:p>
        </w:tc>
        <w:tc>
          <w:tcPr>
            <w:tcW w:w="1496" w:type="dxa"/>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宋体"/>
                <w:sz w:val="24"/>
              </w:rPr>
            </w:pPr>
          </w:p>
        </w:tc>
      </w:tr>
      <w:tr>
        <w:tblPrEx>
          <w:tblLayout w:type="fixed"/>
          <w:tblCellMar>
            <w:top w:w="0" w:type="dxa"/>
            <w:left w:w="108" w:type="dxa"/>
            <w:bottom w:w="0" w:type="dxa"/>
            <w:right w:w="108" w:type="dxa"/>
          </w:tblCellMar>
        </w:tblPrEx>
        <w:trPr>
          <w:trHeight w:val="480" w:hRule="atLeast"/>
          <w:jc w:val="center"/>
        </w:trPr>
        <w:tc>
          <w:tcPr>
            <w:tcW w:w="851" w:type="dxa"/>
            <w:tcBorders>
              <w:top w:val="nil"/>
              <w:left w:val="single" w:color="auto" w:sz="8" w:space="0"/>
              <w:bottom w:val="nil"/>
              <w:right w:val="single" w:color="auto" w:sz="8" w:space="0"/>
            </w:tcBorders>
            <w:shd w:val="clear" w:color="auto" w:fill="auto"/>
            <w:vAlign w:val="center"/>
          </w:tcPr>
          <w:p>
            <w:pPr>
              <w:widowControl/>
              <w:jc w:val="center"/>
              <w:rPr>
                <w:rFonts w:ascii="仿宋" w:hAnsi="仿宋" w:eastAsia="仿宋" w:cs="宋体"/>
                <w:sz w:val="24"/>
              </w:rPr>
            </w:pPr>
            <w:r>
              <w:rPr>
                <w:rFonts w:hint="eastAsia" w:ascii="仿宋" w:hAnsi="仿宋" w:eastAsia="仿宋" w:cs="宋体"/>
                <w:sz w:val="24"/>
              </w:rPr>
              <w:t>4</w:t>
            </w:r>
          </w:p>
        </w:tc>
        <w:tc>
          <w:tcPr>
            <w:tcW w:w="2268" w:type="dxa"/>
            <w:tcBorders>
              <w:top w:val="nil"/>
              <w:left w:val="nil"/>
              <w:bottom w:val="nil"/>
              <w:right w:val="single" w:color="auto" w:sz="8" w:space="0"/>
            </w:tcBorders>
            <w:shd w:val="clear" w:color="auto" w:fill="auto"/>
            <w:vAlign w:val="center"/>
          </w:tcPr>
          <w:p>
            <w:pPr>
              <w:widowControl/>
              <w:jc w:val="center"/>
              <w:rPr>
                <w:rFonts w:ascii="仿宋" w:hAnsi="仿宋" w:eastAsia="仿宋" w:cs="宋体"/>
                <w:sz w:val="24"/>
              </w:rPr>
            </w:pPr>
            <w:r>
              <w:rPr>
                <w:rFonts w:hint="eastAsia" w:ascii="仿宋" w:hAnsi="仿宋" w:eastAsia="仿宋" w:cs="宋体"/>
                <w:sz w:val="24"/>
              </w:rPr>
              <w:t>电子分析天平</w:t>
            </w:r>
          </w:p>
        </w:tc>
        <w:tc>
          <w:tcPr>
            <w:tcW w:w="1984" w:type="dxa"/>
            <w:tcBorders>
              <w:top w:val="nil"/>
              <w:left w:val="nil"/>
              <w:bottom w:val="nil"/>
              <w:right w:val="single" w:color="auto" w:sz="8" w:space="0"/>
            </w:tcBorders>
            <w:shd w:val="clear" w:color="auto" w:fill="auto"/>
            <w:vAlign w:val="center"/>
          </w:tcPr>
          <w:p>
            <w:pPr>
              <w:widowControl/>
              <w:jc w:val="center"/>
              <w:rPr>
                <w:rFonts w:ascii="仿宋" w:hAnsi="仿宋" w:eastAsia="仿宋" w:cs="宋体"/>
                <w:sz w:val="24"/>
              </w:rPr>
            </w:pPr>
            <w:r>
              <w:rPr>
                <w:rFonts w:hint="eastAsia" w:ascii="仿宋" w:hAnsi="仿宋" w:eastAsia="仿宋" w:cs="宋体"/>
                <w:sz w:val="24"/>
              </w:rPr>
              <w:t>AL204</w:t>
            </w:r>
          </w:p>
        </w:tc>
        <w:tc>
          <w:tcPr>
            <w:tcW w:w="750" w:type="dxa"/>
            <w:tcBorders>
              <w:top w:val="nil"/>
              <w:left w:val="nil"/>
              <w:bottom w:val="nil"/>
              <w:right w:val="single" w:color="auto" w:sz="8" w:space="0"/>
            </w:tcBorders>
            <w:shd w:val="clear" w:color="auto" w:fill="auto"/>
            <w:vAlign w:val="center"/>
          </w:tcPr>
          <w:p>
            <w:pPr>
              <w:widowControl/>
              <w:jc w:val="center"/>
              <w:rPr>
                <w:rFonts w:ascii="仿宋" w:hAnsi="仿宋" w:eastAsia="仿宋" w:cs="宋体"/>
                <w:sz w:val="24"/>
              </w:rPr>
            </w:pPr>
            <w:r>
              <w:rPr>
                <w:rFonts w:hint="eastAsia" w:ascii="仿宋" w:hAnsi="仿宋" w:eastAsia="仿宋" w:cs="宋体"/>
                <w:sz w:val="24"/>
              </w:rPr>
              <w:t>台</w:t>
            </w:r>
          </w:p>
        </w:tc>
        <w:tc>
          <w:tcPr>
            <w:tcW w:w="810" w:type="dxa"/>
            <w:tcBorders>
              <w:top w:val="nil"/>
              <w:left w:val="nil"/>
              <w:bottom w:val="nil"/>
              <w:right w:val="single" w:color="auto" w:sz="8" w:space="0"/>
            </w:tcBorders>
            <w:shd w:val="clear" w:color="auto" w:fill="auto"/>
            <w:vAlign w:val="center"/>
          </w:tcPr>
          <w:p>
            <w:pPr>
              <w:widowControl/>
              <w:jc w:val="center"/>
              <w:rPr>
                <w:rFonts w:ascii="仿宋" w:hAnsi="仿宋" w:eastAsia="仿宋" w:cs="宋体"/>
                <w:sz w:val="24"/>
              </w:rPr>
            </w:pPr>
            <w:r>
              <w:rPr>
                <w:rFonts w:hint="eastAsia" w:ascii="仿宋" w:hAnsi="仿宋" w:eastAsia="仿宋" w:cs="宋体"/>
                <w:sz w:val="24"/>
              </w:rPr>
              <w:t>1</w:t>
            </w:r>
          </w:p>
        </w:tc>
        <w:tc>
          <w:tcPr>
            <w:tcW w:w="2268" w:type="dxa"/>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宋体"/>
                <w:sz w:val="24"/>
              </w:rPr>
            </w:pPr>
            <w:r>
              <w:rPr>
                <w:rFonts w:hint="eastAsia" w:ascii="仿宋" w:hAnsi="仿宋" w:eastAsia="仿宋" w:cs="宋体"/>
                <w:sz w:val="24"/>
              </w:rPr>
              <w:t>托盘</w:t>
            </w:r>
          </w:p>
        </w:tc>
        <w:tc>
          <w:tcPr>
            <w:tcW w:w="1496" w:type="dxa"/>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宋体"/>
                <w:sz w:val="24"/>
              </w:rPr>
            </w:pPr>
          </w:p>
        </w:tc>
      </w:tr>
      <w:tr>
        <w:tblPrEx>
          <w:tblLayout w:type="fixed"/>
          <w:tblCellMar>
            <w:top w:w="0" w:type="dxa"/>
            <w:left w:w="108" w:type="dxa"/>
            <w:bottom w:w="0" w:type="dxa"/>
            <w:right w:w="108" w:type="dxa"/>
          </w:tblCellMar>
        </w:tblPrEx>
        <w:trPr>
          <w:trHeight w:val="375" w:hRule="atLeast"/>
          <w:jc w:val="center"/>
        </w:trPr>
        <w:tc>
          <w:tcPr>
            <w:tcW w:w="851" w:type="dxa"/>
            <w:tcBorders>
              <w:top w:val="single" w:color="auto" w:sz="8" w:space="0"/>
              <w:left w:val="single" w:color="auto" w:sz="8" w:space="0"/>
              <w:bottom w:val="nil"/>
              <w:right w:val="single" w:color="auto" w:sz="8" w:space="0"/>
            </w:tcBorders>
            <w:shd w:val="clear" w:color="auto" w:fill="auto"/>
            <w:vAlign w:val="center"/>
          </w:tcPr>
          <w:p>
            <w:pPr>
              <w:widowControl/>
              <w:jc w:val="center"/>
              <w:rPr>
                <w:rFonts w:ascii="仿宋" w:hAnsi="仿宋" w:eastAsia="仿宋" w:cs="宋体"/>
                <w:sz w:val="24"/>
              </w:rPr>
            </w:pPr>
            <w:r>
              <w:rPr>
                <w:rFonts w:hint="eastAsia" w:ascii="仿宋" w:hAnsi="仿宋" w:eastAsia="仿宋" w:cs="宋体"/>
                <w:sz w:val="24"/>
              </w:rPr>
              <w:t>5</w:t>
            </w:r>
          </w:p>
        </w:tc>
        <w:tc>
          <w:tcPr>
            <w:tcW w:w="2268" w:type="dxa"/>
            <w:tcBorders>
              <w:top w:val="single" w:color="auto" w:sz="8" w:space="0"/>
              <w:left w:val="nil"/>
              <w:bottom w:val="nil"/>
              <w:right w:val="single" w:color="auto" w:sz="8" w:space="0"/>
            </w:tcBorders>
            <w:shd w:val="clear" w:color="auto" w:fill="auto"/>
            <w:vAlign w:val="center"/>
          </w:tcPr>
          <w:p>
            <w:pPr>
              <w:widowControl/>
              <w:jc w:val="center"/>
              <w:rPr>
                <w:rFonts w:ascii="仿宋" w:hAnsi="仿宋" w:eastAsia="仿宋" w:cs="宋体"/>
                <w:sz w:val="24"/>
              </w:rPr>
            </w:pPr>
            <w:r>
              <w:rPr>
                <w:rFonts w:hint="eastAsia" w:ascii="仿宋" w:hAnsi="仿宋" w:eastAsia="仿宋" w:cs="宋体"/>
                <w:sz w:val="24"/>
              </w:rPr>
              <w:t>电子天平</w:t>
            </w:r>
          </w:p>
        </w:tc>
        <w:tc>
          <w:tcPr>
            <w:tcW w:w="1984" w:type="dxa"/>
            <w:tcBorders>
              <w:top w:val="single" w:color="auto" w:sz="8" w:space="0"/>
              <w:left w:val="nil"/>
              <w:bottom w:val="nil"/>
              <w:right w:val="single" w:color="auto" w:sz="8" w:space="0"/>
            </w:tcBorders>
            <w:shd w:val="clear" w:color="auto" w:fill="auto"/>
            <w:vAlign w:val="center"/>
          </w:tcPr>
          <w:p>
            <w:pPr>
              <w:widowControl/>
              <w:jc w:val="center"/>
              <w:rPr>
                <w:rFonts w:ascii="仿宋" w:hAnsi="仿宋" w:eastAsia="仿宋" w:cs="宋体"/>
                <w:sz w:val="24"/>
              </w:rPr>
            </w:pPr>
            <w:r>
              <w:rPr>
                <w:rFonts w:hint="eastAsia" w:ascii="仿宋" w:hAnsi="仿宋" w:eastAsia="仿宋" w:cs="宋体"/>
                <w:sz w:val="24"/>
              </w:rPr>
              <w:t>PL602-L</w:t>
            </w:r>
          </w:p>
        </w:tc>
        <w:tc>
          <w:tcPr>
            <w:tcW w:w="750" w:type="dxa"/>
            <w:tcBorders>
              <w:top w:val="single" w:color="auto" w:sz="8" w:space="0"/>
              <w:left w:val="nil"/>
              <w:bottom w:val="nil"/>
              <w:right w:val="single" w:color="auto" w:sz="8" w:space="0"/>
            </w:tcBorders>
            <w:shd w:val="clear" w:color="auto" w:fill="auto"/>
            <w:vAlign w:val="center"/>
          </w:tcPr>
          <w:p>
            <w:pPr>
              <w:widowControl/>
              <w:jc w:val="center"/>
              <w:rPr>
                <w:rFonts w:ascii="仿宋" w:hAnsi="仿宋" w:eastAsia="仿宋" w:cs="宋体"/>
                <w:sz w:val="24"/>
              </w:rPr>
            </w:pPr>
            <w:r>
              <w:rPr>
                <w:rFonts w:hint="eastAsia" w:ascii="仿宋" w:hAnsi="仿宋" w:eastAsia="仿宋" w:cs="宋体"/>
                <w:sz w:val="24"/>
              </w:rPr>
              <w:t>台</w:t>
            </w:r>
          </w:p>
        </w:tc>
        <w:tc>
          <w:tcPr>
            <w:tcW w:w="810" w:type="dxa"/>
            <w:tcBorders>
              <w:top w:val="single" w:color="auto" w:sz="8" w:space="0"/>
              <w:left w:val="nil"/>
              <w:bottom w:val="nil"/>
              <w:right w:val="single" w:color="auto" w:sz="8" w:space="0"/>
            </w:tcBorders>
            <w:shd w:val="clear" w:color="auto" w:fill="auto"/>
            <w:vAlign w:val="center"/>
          </w:tcPr>
          <w:p>
            <w:pPr>
              <w:widowControl/>
              <w:jc w:val="center"/>
              <w:rPr>
                <w:rFonts w:ascii="仿宋" w:hAnsi="仿宋" w:eastAsia="仿宋" w:cs="宋体"/>
                <w:sz w:val="24"/>
              </w:rPr>
            </w:pPr>
            <w:r>
              <w:rPr>
                <w:rFonts w:hint="eastAsia" w:ascii="仿宋" w:hAnsi="仿宋" w:eastAsia="仿宋" w:cs="宋体"/>
                <w:sz w:val="24"/>
              </w:rPr>
              <w:t>1</w:t>
            </w:r>
          </w:p>
        </w:tc>
        <w:tc>
          <w:tcPr>
            <w:tcW w:w="2268" w:type="dxa"/>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宋体"/>
                <w:sz w:val="24"/>
              </w:rPr>
            </w:pPr>
            <w:r>
              <w:rPr>
                <w:rFonts w:hint="eastAsia" w:ascii="仿宋" w:hAnsi="仿宋" w:eastAsia="仿宋" w:cs="宋体"/>
                <w:sz w:val="24"/>
              </w:rPr>
              <w:t>托盘</w:t>
            </w:r>
          </w:p>
        </w:tc>
        <w:tc>
          <w:tcPr>
            <w:tcW w:w="1496" w:type="dxa"/>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宋体"/>
                <w:sz w:val="24"/>
              </w:rPr>
            </w:pPr>
          </w:p>
        </w:tc>
      </w:tr>
      <w:tr>
        <w:tblPrEx>
          <w:tblLayout w:type="fixed"/>
          <w:tblCellMar>
            <w:top w:w="0" w:type="dxa"/>
            <w:left w:w="108" w:type="dxa"/>
            <w:bottom w:w="0" w:type="dxa"/>
            <w:right w:w="108" w:type="dxa"/>
          </w:tblCellMar>
        </w:tblPrEx>
        <w:trPr>
          <w:trHeight w:val="555" w:hRule="atLeast"/>
          <w:jc w:val="center"/>
        </w:trPr>
        <w:tc>
          <w:tcPr>
            <w:tcW w:w="851" w:type="dxa"/>
            <w:vMerge w:val="restart"/>
            <w:tcBorders>
              <w:top w:val="single" w:color="auto" w:sz="8" w:space="0"/>
              <w:left w:val="single" w:color="auto" w:sz="8" w:space="0"/>
              <w:bottom w:val="single" w:color="000000" w:sz="8" w:space="0"/>
              <w:right w:val="single" w:color="auto" w:sz="8" w:space="0"/>
            </w:tcBorders>
            <w:shd w:val="clear" w:color="auto" w:fill="auto"/>
            <w:vAlign w:val="center"/>
          </w:tcPr>
          <w:p>
            <w:pPr>
              <w:widowControl/>
              <w:jc w:val="center"/>
              <w:rPr>
                <w:rFonts w:ascii="仿宋" w:hAnsi="仿宋" w:eastAsia="仿宋" w:cs="宋体"/>
                <w:sz w:val="24"/>
              </w:rPr>
            </w:pPr>
            <w:r>
              <w:rPr>
                <w:rFonts w:hint="eastAsia" w:ascii="仿宋" w:hAnsi="仿宋" w:eastAsia="仿宋" w:cs="宋体"/>
                <w:sz w:val="24"/>
              </w:rPr>
              <w:t>6</w:t>
            </w:r>
          </w:p>
        </w:tc>
        <w:tc>
          <w:tcPr>
            <w:tcW w:w="2268" w:type="dxa"/>
            <w:vMerge w:val="restart"/>
            <w:tcBorders>
              <w:top w:val="single" w:color="auto" w:sz="8" w:space="0"/>
              <w:left w:val="single" w:color="auto" w:sz="8" w:space="0"/>
              <w:bottom w:val="single" w:color="000000" w:sz="8" w:space="0"/>
              <w:right w:val="single" w:color="auto" w:sz="8" w:space="0"/>
            </w:tcBorders>
            <w:shd w:val="clear" w:color="auto" w:fill="auto"/>
            <w:vAlign w:val="center"/>
          </w:tcPr>
          <w:p>
            <w:pPr>
              <w:widowControl/>
              <w:jc w:val="center"/>
              <w:rPr>
                <w:rFonts w:ascii="仿宋" w:hAnsi="仿宋" w:eastAsia="仿宋" w:cs="宋体"/>
                <w:sz w:val="24"/>
              </w:rPr>
            </w:pPr>
            <w:r>
              <w:rPr>
                <w:rFonts w:hint="eastAsia" w:ascii="仿宋" w:hAnsi="仿宋" w:eastAsia="仿宋" w:cs="宋体"/>
                <w:sz w:val="24"/>
              </w:rPr>
              <w:t>便携式常量氧分析仪</w:t>
            </w:r>
          </w:p>
        </w:tc>
        <w:tc>
          <w:tcPr>
            <w:tcW w:w="1984" w:type="dxa"/>
            <w:vMerge w:val="restart"/>
            <w:tcBorders>
              <w:top w:val="single" w:color="auto" w:sz="8" w:space="0"/>
              <w:left w:val="single" w:color="auto" w:sz="8" w:space="0"/>
              <w:bottom w:val="single" w:color="000000" w:sz="8" w:space="0"/>
              <w:right w:val="single" w:color="auto" w:sz="8" w:space="0"/>
            </w:tcBorders>
            <w:shd w:val="clear" w:color="auto" w:fill="auto"/>
            <w:vAlign w:val="center"/>
          </w:tcPr>
          <w:p>
            <w:pPr>
              <w:widowControl/>
              <w:jc w:val="center"/>
              <w:rPr>
                <w:rFonts w:ascii="仿宋" w:hAnsi="仿宋" w:eastAsia="仿宋" w:cs="宋体"/>
                <w:sz w:val="24"/>
              </w:rPr>
            </w:pPr>
            <w:r>
              <w:rPr>
                <w:rFonts w:hint="eastAsia" w:ascii="仿宋" w:hAnsi="仿宋" w:eastAsia="仿宋" w:cs="宋体"/>
                <w:sz w:val="24"/>
              </w:rPr>
              <w:t>POA300</w:t>
            </w:r>
          </w:p>
        </w:tc>
        <w:tc>
          <w:tcPr>
            <w:tcW w:w="750" w:type="dxa"/>
            <w:vMerge w:val="restart"/>
            <w:tcBorders>
              <w:top w:val="single" w:color="auto" w:sz="8" w:space="0"/>
              <w:left w:val="single" w:color="auto" w:sz="8" w:space="0"/>
              <w:bottom w:val="single" w:color="000000" w:sz="8" w:space="0"/>
              <w:right w:val="single" w:color="auto" w:sz="8" w:space="0"/>
            </w:tcBorders>
            <w:shd w:val="clear" w:color="auto" w:fill="auto"/>
            <w:vAlign w:val="center"/>
          </w:tcPr>
          <w:p>
            <w:pPr>
              <w:widowControl/>
              <w:jc w:val="center"/>
              <w:rPr>
                <w:rFonts w:ascii="仿宋" w:hAnsi="仿宋" w:eastAsia="仿宋" w:cs="宋体"/>
                <w:sz w:val="24"/>
              </w:rPr>
            </w:pPr>
            <w:r>
              <w:rPr>
                <w:rFonts w:hint="eastAsia" w:ascii="仿宋" w:hAnsi="仿宋" w:eastAsia="仿宋" w:cs="宋体"/>
                <w:sz w:val="24"/>
              </w:rPr>
              <w:t>台</w:t>
            </w:r>
          </w:p>
        </w:tc>
        <w:tc>
          <w:tcPr>
            <w:tcW w:w="810" w:type="dxa"/>
            <w:vMerge w:val="restart"/>
            <w:tcBorders>
              <w:top w:val="single" w:color="auto" w:sz="8" w:space="0"/>
              <w:left w:val="single" w:color="auto" w:sz="8" w:space="0"/>
              <w:bottom w:val="single" w:color="000000" w:sz="8" w:space="0"/>
              <w:right w:val="single" w:color="auto" w:sz="8" w:space="0"/>
            </w:tcBorders>
            <w:shd w:val="clear" w:color="auto" w:fill="auto"/>
            <w:vAlign w:val="center"/>
          </w:tcPr>
          <w:p>
            <w:pPr>
              <w:widowControl/>
              <w:jc w:val="center"/>
              <w:rPr>
                <w:rFonts w:ascii="仿宋" w:hAnsi="仿宋" w:eastAsia="仿宋" w:cs="宋体"/>
                <w:sz w:val="24"/>
              </w:rPr>
            </w:pPr>
            <w:r>
              <w:rPr>
                <w:rFonts w:hint="eastAsia" w:ascii="仿宋" w:hAnsi="仿宋" w:eastAsia="仿宋" w:cs="宋体"/>
                <w:sz w:val="24"/>
              </w:rPr>
              <w:t>1</w:t>
            </w:r>
          </w:p>
        </w:tc>
        <w:tc>
          <w:tcPr>
            <w:tcW w:w="2268" w:type="dxa"/>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宋体"/>
                <w:sz w:val="24"/>
              </w:rPr>
            </w:pPr>
            <w:r>
              <w:rPr>
                <w:rFonts w:hint="eastAsia" w:ascii="仿宋" w:hAnsi="仿宋" w:eastAsia="仿宋" w:cs="宋体"/>
                <w:sz w:val="24"/>
              </w:rPr>
              <w:t>传感器</w:t>
            </w:r>
          </w:p>
        </w:tc>
        <w:tc>
          <w:tcPr>
            <w:tcW w:w="1496" w:type="dxa"/>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宋体"/>
                <w:sz w:val="24"/>
              </w:rPr>
            </w:pPr>
          </w:p>
        </w:tc>
      </w:tr>
      <w:tr>
        <w:tblPrEx>
          <w:tblLayout w:type="fixed"/>
          <w:tblCellMar>
            <w:top w:w="0" w:type="dxa"/>
            <w:left w:w="108" w:type="dxa"/>
            <w:bottom w:w="0" w:type="dxa"/>
            <w:right w:w="108" w:type="dxa"/>
          </w:tblCellMar>
        </w:tblPrEx>
        <w:trPr>
          <w:trHeight w:val="300" w:hRule="atLeast"/>
          <w:jc w:val="center"/>
        </w:trPr>
        <w:tc>
          <w:tcPr>
            <w:tcW w:w="851" w:type="dxa"/>
            <w:vMerge w:val="continue"/>
            <w:tcBorders>
              <w:top w:val="single" w:color="auto" w:sz="8" w:space="0"/>
              <w:left w:val="single" w:color="auto" w:sz="8" w:space="0"/>
              <w:bottom w:val="single" w:color="000000" w:sz="8" w:space="0"/>
              <w:right w:val="single" w:color="auto" w:sz="8" w:space="0"/>
            </w:tcBorders>
            <w:vAlign w:val="center"/>
          </w:tcPr>
          <w:p>
            <w:pPr>
              <w:widowControl/>
              <w:jc w:val="center"/>
              <w:rPr>
                <w:rFonts w:ascii="仿宋" w:hAnsi="仿宋" w:eastAsia="仿宋" w:cs="宋体"/>
                <w:sz w:val="24"/>
              </w:rPr>
            </w:pPr>
          </w:p>
        </w:tc>
        <w:tc>
          <w:tcPr>
            <w:tcW w:w="2268" w:type="dxa"/>
            <w:vMerge w:val="continue"/>
            <w:tcBorders>
              <w:top w:val="single" w:color="auto" w:sz="8" w:space="0"/>
              <w:left w:val="single" w:color="auto" w:sz="8" w:space="0"/>
              <w:bottom w:val="single" w:color="000000" w:sz="8" w:space="0"/>
              <w:right w:val="single" w:color="auto" w:sz="8" w:space="0"/>
            </w:tcBorders>
            <w:vAlign w:val="center"/>
          </w:tcPr>
          <w:p>
            <w:pPr>
              <w:widowControl/>
              <w:jc w:val="center"/>
              <w:rPr>
                <w:rFonts w:ascii="仿宋" w:hAnsi="仿宋" w:eastAsia="仿宋" w:cs="宋体"/>
                <w:sz w:val="24"/>
              </w:rPr>
            </w:pPr>
          </w:p>
        </w:tc>
        <w:tc>
          <w:tcPr>
            <w:tcW w:w="1984" w:type="dxa"/>
            <w:vMerge w:val="continue"/>
            <w:tcBorders>
              <w:top w:val="single" w:color="auto" w:sz="8" w:space="0"/>
              <w:left w:val="single" w:color="auto" w:sz="8" w:space="0"/>
              <w:bottom w:val="single" w:color="000000" w:sz="8" w:space="0"/>
              <w:right w:val="single" w:color="auto" w:sz="8" w:space="0"/>
            </w:tcBorders>
            <w:vAlign w:val="center"/>
          </w:tcPr>
          <w:p>
            <w:pPr>
              <w:widowControl/>
              <w:jc w:val="center"/>
              <w:rPr>
                <w:rFonts w:ascii="仿宋" w:hAnsi="仿宋" w:eastAsia="仿宋" w:cs="宋体"/>
                <w:sz w:val="24"/>
              </w:rPr>
            </w:pPr>
          </w:p>
        </w:tc>
        <w:tc>
          <w:tcPr>
            <w:tcW w:w="750" w:type="dxa"/>
            <w:vMerge w:val="continue"/>
            <w:tcBorders>
              <w:top w:val="single" w:color="auto" w:sz="8" w:space="0"/>
              <w:left w:val="single" w:color="auto" w:sz="8" w:space="0"/>
              <w:bottom w:val="single" w:color="000000" w:sz="8" w:space="0"/>
              <w:right w:val="single" w:color="auto" w:sz="8" w:space="0"/>
            </w:tcBorders>
            <w:vAlign w:val="center"/>
          </w:tcPr>
          <w:p>
            <w:pPr>
              <w:widowControl/>
              <w:jc w:val="center"/>
              <w:rPr>
                <w:rFonts w:ascii="仿宋" w:hAnsi="仿宋" w:eastAsia="仿宋" w:cs="宋体"/>
                <w:sz w:val="24"/>
              </w:rPr>
            </w:pPr>
          </w:p>
        </w:tc>
        <w:tc>
          <w:tcPr>
            <w:tcW w:w="810" w:type="dxa"/>
            <w:vMerge w:val="continue"/>
            <w:tcBorders>
              <w:top w:val="single" w:color="auto" w:sz="8" w:space="0"/>
              <w:left w:val="single" w:color="auto" w:sz="8" w:space="0"/>
              <w:bottom w:val="single" w:color="000000" w:sz="8" w:space="0"/>
              <w:right w:val="single" w:color="auto" w:sz="8" w:space="0"/>
            </w:tcBorders>
            <w:vAlign w:val="center"/>
          </w:tcPr>
          <w:p>
            <w:pPr>
              <w:widowControl/>
              <w:jc w:val="center"/>
              <w:rPr>
                <w:rFonts w:ascii="仿宋" w:hAnsi="仿宋" w:eastAsia="仿宋" w:cs="宋体"/>
                <w:sz w:val="24"/>
              </w:rPr>
            </w:pPr>
          </w:p>
        </w:tc>
        <w:tc>
          <w:tcPr>
            <w:tcW w:w="2268" w:type="dxa"/>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宋体"/>
                <w:sz w:val="24"/>
              </w:rPr>
            </w:pPr>
            <w:r>
              <w:rPr>
                <w:rFonts w:hint="eastAsia" w:ascii="仿宋" w:hAnsi="仿宋" w:eastAsia="仿宋" w:cs="宋体"/>
                <w:sz w:val="24"/>
              </w:rPr>
              <w:t>电源板</w:t>
            </w:r>
          </w:p>
        </w:tc>
        <w:tc>
          <w:tcPr>
            <w:tcW w:w="1496" w:type="dxa"/>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宋体"/>
                <w:sz w:val="24"/>
              </w:rPr>
            </w:pPr>
          </w:p>
        </w:tc>
      </w:tr>
      <w:tr>
        <w:tblPrEx>
          <w:tblLayout w:type="fixed"/>
          <w:tblCellMar>
            <w:top w:w="0" w:type="dxa"/>
            <w:left w:w="108" w:type="dxa"/>
            <w:bottom w:w="0" w:type="dxa"/>
            <w:right w:w="108" w:type="dxa"/>
          </w:tblCellMar>
        </w:tblPrEx>
        <w:trPr>
          <w:trHeight w:val="555" w:hRule="atLeast"/>
          <w:jc w:val="center"/>
        </w:trPr>
        <w:tc>
          <w:tcPr>
            <w:tcW w:w="851" w:type="dxa"/>
            <w:vMerge w:val="restart"/>
            <w:tcBorders>
              <w:top w:val="nil"/>
              <w:left w:val="single" w:color="auto" w:sz="8" w:space="0"/>
              <w:bottom w:val="single" w:color="000000" w:sz="8" w:space="0"/>
              <w:right w:val="single" w:color="auto" w:sz="8" w:space="0"/>
            </w:tcBorders>
            <w:shd w:val="clear" w:color="auto" w:fill="auto"/>
            <w:vAlign w:val="center"/>
          </w:tcPr>
          <w:p>
            <w:pPr>
              <w:widowControl/>
              <w:jc w:val="center"/>
              <w:rPr>
                <w:rFonts w:ascii="仿宋" w:hAnsi="仿宋" w:eastAsia="仿宋" w:cs="宋体"/>
                <w:sz w:val="24"/>
              </w:rPr>
            </w:pPr>
            <w:r>
              <w:rPr>
                <w:rFonts w:hint="eastAsia" w:ascii="仿宋" w:hAnsi="仿宋" w:eastAsia="仿宋" w:cs="宋体"/>
                <w:sz w:val="24"/>
              </w:rPr>
              <w:t>7</w:t>
            </w:r>
          </w:p>
        </w:tc>
        <w:tc>
          <w:tcPr>
            <w:tcW w:w="2268" w:type="dxa"/>
            <w:vMerge w:val="restart"/>
            <w:tcBorders>
              <w:top w:val="nil"/>
              <w:left w:val="single" w:color="auto" w:sz="8" w:space="0"/>
              <w:bottom w:val="single" w:color="000000" w:sz="8" w:space="0"/>
              <w:right w:val="single" w:color="auto" w:sz="8" w:space="0"/>
            </w:tcBorders>
            <w:shd w:val="clear" w:color="auto" w:fill="auto"/>
            <w:vAlign w:val="center"/>
          </w:tcPr>
          <w:p>
            <w:pPr>
              <w:widowControl/>
              <w:jc w:val="center"/>
              <w:rPr>
                <w:rFonts w:ascii="仿宋" w:hAnsi="仿宋" w:eastAsia="仿宋" w:cs="宋体"/>
                <w:sz w:val="24"/>
              </w:rPr>
            </w:pPr>
            <w:r>
              <w:rPr>
                <w:rFonts w:hint="eastAsia" w:ascii="仿宋" w:hAnsi="仿宋" w:eastAsia="仿宋" w:cs="宋体"/>
                <w:sz w:val="24"/>
              </w:rPr>
              <w:t>便携式微量氧分析仪</w:t>
            </w:r>
          </w:p>
        </w:tc>
        <w:tc>
          <w:tcPr>
            <w:tcW w:w="1984" w:type="dxa"/>
            <w:vMerge w:val="restart"/>
            <w:tcBorders>
              <w:top w:val="nil"/>
              <w:left w:val="single" w:color="auto" w:sz="8" w:space="0"/>
              <w:bottom w:val="single" w:color="000000" w:sz="8" w:space="0"/>
              <w:right w:val="single" w:color="auto" w:sz="8" w:space="0"/>
            </w:tcBorders>
            <w:shd w:val="clear" w:color="auto" w:fill="auto"/>
            <w:vAlign w:val="center"/>
          </w:tcPr>
          <w:p>
            <w:pPr>
              <w:widowControl/>
              <w:jc w:val="center"/>
              <w:rPr>
                <w:rFonts w:ascii="仿宋" w:hAnsi="仿宋" w:eastAsia="仿宋" w:cs="宋体"/>
                <w:sz w:val="24"/>
              </w:rPr>
            </w:pPr>
            <w:r>
              <w:rPr>
                <w:rFonts w:hint="eastAsia" w:ascii="仿宋" w:hAnsi="仿宋" w:eastAsia="仿宋" w:cs="宋体"/>
                <w:sz w:val="24"/>
              </w:rPr>
              <w:t>POA200</w:t>
            </w:r>
          </w:p>
        </w:tc>
        <w:tc>
          <w:tcPr>
            <w:tcW w:w="750" w:type="dxa"/>
            <w:vMerge w:val="restart"/>
            <w:tcBorders>
              <w:top w:val="nil"/>
              <w:left w:val="single" w:color="auto" w:sz="8" w:space="0"/>
              <w:bottom w:val="single" w:color="000000" w:sz="8" w:space="0"/>
              <w:right w:val="single" w:color="auto" w:sz="8" w:space="0"/>
            </w:tcBorders>
            <w:shd w:val="clear" w:color="auto" w:fill="auto"/>
            <w:vAlign w:val="center"/>
          </w:tcPr>
          <w:p>
            <w:pPr>
              <w:widowControl/>
              <w:jc w:val="center"/>
              <w:rPr>
                <w:rFonts w:ascii="仿宋" w:hAnsi="仿宋" w:eastAsia="仿宋" w:cs="宋体"/>
                <w:sz w:val="24"/>
              </w:rPr>
            </w:pPr>
            <w:r>
              <w:rPr>
                <w:rFonts w:hint="eastAsia" w:ascii="仿宋" w:hAnsi="仿宋" w:eastAsia="仿宋" w:cs="宋体"/>
                <w:sz w:val="24"/>
              </w:rPr>
              <w:t>台</w:t>
            </w:r>
          </w:p>
        </w:tc>
        <w:tc>
          <w:tcPr>
            <w:tcW w:w="810" w:type="dxa"/>
            <w:vMerge w:val="restart"/>
            <w:tcBorders>
              <w:top w:val="nil"/>
              <w:left w:val="single" w:color="auto" w:sz="8" w:space="0"/>
              <w:bottom w:val="single" w:color="000000" w:sz="8" w:space="0"/>
              <w:right w:val="single" w:color="auto" w:sz="8" w:space="0"/>
            </w:tcBorders>
            <w:shd w:val="clear" w:color="auto" w:fill="auto"/>
            <w:vAlign w:val="center"/>
          </w:tcPr>
          <w:p>
            <w:pPr>
              <w:widowControl/>
              <w:jc w:val="center"/>
              <w:rPr>
                <w:rFonts w:ascii="仿宋" w:hAnsi="仿宋" w:eastAsia="仿宋" w:cs="宋体"/>
                <w:sz w:val="24"/>
              </w:rPr>
            </w:pPr>
            <w:r>
              <w:rPr>
                <w:rFonts w:hint="eastAsia" w:ascii="仿宋" w:hAnsi="仿宋" w:eastAsia="仿宋" w:cs="宋体"/>
                <w:sz w:val="24"/>
              </w:rPr>
              <w:t>1</w:t>
            </w:r>
          </w:p>
        </w:tc>
        <w:tc>
          <w:tcPr>
            <w:tcW w:w="2268" w:type="dxa"/>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宋体"/>
                <w:sz w:val="24"/>
              </w:rPr>
            </w:pPr>
            <w:r>
              <w:rPr>
                <w:rFonts w:hint="eastAsia" w:ascii="仿宋" w:hAnsi="仿宋" w:eastAsia="仿宋" w:cs="宋体"/>
                <w:sz w:val="24"/>
              </w:rPr>
              <w:t>传感器</w:t>
            </w:r>
          </w:p>
        </w:tc>
        <w:tc>
          <w:tcPr>
            <w:tcW w:w="1496" w:type="dxa"/>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宋体"/>
                <w:sz w:val="24"/>
              </w:rPr>
            </w:pPr>
          </w:p>
        </w:tc>
      </w:tr>
      <w:tr>
        <w:tblPrEx>
          <w:tblLayout w:type="fixed"/>
          <w:tblCellMar>
            <w:top w:w="0" w:type="dxa"/>
            <w:left w:w="108" w:type="dxa"/>
            <w:bottom w:w="0" w:type="dxa"/>
            <w:right w:w="108" w:type="dxa"/>
          </w:tblCellMar>
        </w:tblPrEx>
        <w:trPr>
          <w:trHeight w:val="300" w:hRule="atLeast"/>
          <w:jc w:val="center"/>
        </w:trPr>
        <w:tc>
          <w:tcPr>
            <w:tcW w:w="851" w:type="dxa"/>
            <w:vMerge w:val="continue"/>
            <w:tcBorders>
              <w:top w:val="nil"/>
              <w:left w:val="single" w:color="auto" w:sz="8" w:space="0"/>
              <w:bottom w:val="single" w:color="000000" w:sz="8" w:space="0"/>
              <w:right w:val="single" w:color="auto" w:sz="8" w:space="0"/>
            </w:tcBorders>
            <w:vAlign w:val="center"/>
          </w:tcPr>
          <w:p>
            <w:pPr>
              <w:widowControl/>
              <w:jc w:val="center"/>
              <w:rPr>
                <w:rFonts w:ascii="仿宋" w:hAnsi="仿宋" w:eastAsia="仿宋" w:cs="宋体"/>
                <w:sz w:val="24"/>
              </w:rPr>
            </w:pPr>
          </w:p>
        </w:tc>
        <w:tc>
          <w:tcPr>
            <w:tcW w:w="2268" w:type="dxa"/>
            <w:vMerge w:val="continue"/>
            <w:tcBorders>
              <w:top w:val="nil"/>
              <w:left w:val="single" w:color="auto" w:sz="8" w:space="0"/>
              <w:bottom w:val="single" w:color="000000" w:sz="8" w:space="0"/>
              <w:right w:val="single" w:color="auto" w:sz="8" w:space="0"/>
            </w:tcBorders>
            <w:vAlign w:val="center"/>
          </w:tcPr>
          <w:p>
            <w:pPr>
              <w:widowControl/>
              <w:jc w:val="center"/>
              <w:rPr>
                <w:rFonts w:ascii="仿宋" w:hAnsi="仿宋" w:eastAsia="仿宋" w:cs="宋体"/>
                <w:sz w:val="24"/>
              </w:rPr>
            </w:pPr>
          </w:p>
        </w:tc>
        <w:tc>
          <w:tcPr>
            <w:tcW w:w="1984" w:type="dxa"/>
            <w:vMerge w:val="continue"/>
            <w:tcBorders>
              <w:top w:val="nil"/>
              <w:left w:val="single" w:color="auto" w:sz="8" w:space="0"/>
              <w:bottom w:val="single" w:color="000000" w:sz="8" w:space="0"/>
              <w:right w:val="single" w:color="auto" w:sz="8" w:space="0"/>
            </w:tcBorders>
            <w:vAlign w:val="center"/>
          </w:tcPr>
          <w:p>
            <w:pPr>
              <w:widowControl/>
              <w:jc w:val="center"/>
              <w:rPr>
                <w:rFonts w:ascii="仿宋" w:hAnsi="仿宋" w:eastAsia="仿宋" w:cs="宋体"/>
                <w:sz w:val="24"/>
              </w:rPr>
            </w:pPr>
          </w:p>
        </w:tc>
        <w:tc>
          <w:tcPr>
            <w:tcW w:w="750" w:type="dxa"/>
            <w:vMerge w:val="continue"/>
            <w:tcBorders>
              <w:top w:val="nil"/>
              <w:left w:val="single" w:color="auto" w:sz="8" w:space="0"/>
              <w:bottom w:val="single" w:color="000000" w:sz="8" w:space="0"/>
              <w:right w:val="single" w:color="auto" w:sz="8" w:space="0"/>
            </w:tcBorders>
            <w:vAlign w:val="center"/>
          </w:tcPr>
          <w:p>
            <w:pPr>
              <w:widowControl/>
              <w:jc w:val="center"/>
              <w:rPr>
                <w:rFonts w:ascii="仿宋" w:hAnsi="仿宋" w:eastAsia="仿宋" w:cs="宋体"/>
                <w:sz w:val="24"/>
              </w:rPr>
            </w:pPr>
          </w:p>
        </w:tc>
        <w:tc>
          <w:tcPr>
            <w:tcW w:w="810" w:type="dxa"/>
            <w:vMerge w:val="continue"/>
            <w:tcBorders>
              <w:top w:val="nil"/>
              <w:left w:val="single" w:color="auto" w:sz="8" w:space="0"/>
              <w:bottom w:val="single" w:color="000000" w:sz="8" w:space="0"/>
              <w:right w:val="single" w:color="auto" w:sz="8" w:space="0"/>
            </w:tcBorders>
            <w:vAlign w:val="center"/>
          </w:tcPr>
          <w:p>
            <w:pPr>
              <w:widowControl/>
              <w:jc w:val="center"/>
              <w:rPr>
                <w:rFonts w:ascii="仿宋" w:hAnsi="仿宋" w:eastAsia="仿宋" w:cs="宋体"/>
                <w:sz w:val="24"/>
              </w:rPr>
            </w:pPr>
          </w:p>
        </w:tc>
        <w:tc>
          <w:tcPr>
            <w:tcW w:w="2268" w:type="dxa"/>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宋体"/>
                <w:sz w:val="24"/>
              </w:rPr>
            </w:pPr>
            <w:r>
              <w:rPr>
                <w:rFonts w:hint="eastAsia" w:ascii="仿宋" w:hAnsi="仿宋" w:eastAsia="仿宋" w:cs="宋体"/>
                <w:sz w:val="24"/>
              </w:rPr>
              <w:t>电源板</w:t>
            </w:r>
          </w:p>
        </w:tc>
        <w:tc>
          <w:tcPr>
            <w:tcW w:w="1496" w:type="dxa"/>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宋体"/>
                <w:sz w:val="24"/>
              </w:rPr>
            </w:pPr>
          </w:p>
        </w:tc>
      </w:tr>
      <w:tr>
        <w:tblPrEx>
          <w:tblLayout w:type="fixed"/>
          <w:tblCellMar>
            <w:top w:w="0" w:type="dxa"/>
            <w:left w:w="108" w:type="dxa"/>
            <w:bottom w:w="0" w:type="dxa"/>
            <w:right w:w="108" w:type="dxa"/>
          </w:tblCellMar>
        </w:tblPrEx>
        <w:trPr>
          <w:trHeight w:val="300" w:hRule="atLeast"/>
          <w:jc w:val="center"/>
        </w:trPr>
        <w:tc>
          <w:tcPr>
            <w:tcW w:w="851" w:type="dxa"/>
            <w:vMerge w:val="restart"/>
            <w:tcBorders>
              <w:top w:val="nil"/>
              <w:left w:val="single" w:color="auto" w:sz="8" w:space="0"/>
              <w:bottom w:val="single" w:color="000000" w:sz="8" w:space="0"/>
              <w:right w:val="single" w:color="auto" w:sz="8" w:space="0"/>
            </w:tcBorders>
            <w:shd w:val="clear" w:color="auto" w:fill="auto"/>
            <w:vAlign w:val="center"/>
          </w:tcPr>
          <w:p>
            <w:pPr>
              <w:widowControl/>
              <w:jc w:val="center"/>
              <w:rPr>
                <w:rFonts w:ascii="仿宋" w:hAnsi="仿宋" w:eastAsia="仿宋" w:cs="宋体"/>
                <w:sz w:val="24"/>
              </w:rPr>
            </w:pPr>
            <w:r>
              <w:rPr>
                <w:rFonts w:hint="eastAsia" w:ascii="仿宋" w:hAnsi="仿宋" w:eastAsia="仿宋" w:cs="宋体"/>
                <w:sz w:val="24"/>
              </w:rPr>
              <w:t>8</w:t>
            </w:r>
          </w:p>
        </w:tc>
        <w:tc>
          <w:tcPr>
            <w:tcW w:w="2268" w:type="dxa"/>
            <w:vMerge w:val="restart"/>
            <w:tcBorders>
              <w:top w:val="nil"/>
              <w:left w:val="single" w:color="auto" w:sz="8" w:space="0"/>
              <w:bottom w:val="single" w:color="000000" w:sz="8" w:space="0"/>
              <w:right w:val="single" w:color="auto" w:sz="8" w:space="0"/>
            </w:tcBorders>
            <w:shd w:val="clear" w:color="auto" w:fill="auto"/>
            <w:vAlign w:val="center"/>
          </w:tcPr>
          <w:p>
            <w:pPr>
              <w:widowControl/>
              <w:jc w:val="center"/>
              <w:rPr>
                <w:rFonts w:ascii="仿宋" w:hAnsi="仿宋" w:eastAsia="仿宋" w:cs="宋体"/>
                <w:sz w:val="24"/>
              </w:rPr>
            </w:pPr>
            <w:r>
              <w:rPr>
                <w:rFonts w:hint="eastAsia" w:ascii="仿宋" w:hAnsi="仿宋" w:eastAsia="仿宋" w:cs="宋体"/>
                <w:sz w:val="24"/>
              </w:rPr>
              <w:t>气相色谱仪</w:t>
            </w:r>
          </w:p>
        </w:tc>
        <w:tc>
          <w:tcPr>
            <w:tcW w:w="1984" w:type="dxa"/>
            <w:vMerge w:val="restart"/>
            <w:tcBorders>
              <w:top w:val="nil"/>
              <w:left w:val="single" w:color="auto" w:sz="8" w:space="0"/>
              <w:bottom w:val="single" w:color="000000" w:sz="8" w:space="0"/>
              <w:right w:val="single" w:color="auto" w:sz="8" w:space="0"/>
            </w:tcBorders>
            <w:shd w:val="clear" w:color="auto" w:fill="auto"/>
            <w:vAlign w:val="center"/>
          </w:tcPr>
          <w:p>
            <w:pPr>
              <w:widowControl/>
              <w:jc w:val="center"/>
              <w:rPr>
                <w:rFonts w:ascii="仿宋" w:hAnsi="仿宋" w:eastAsia="仿宋" w:cs="宋体"/>
                <w:sz w:val="24"/>
              </w:rPr>
            </w:pPr>
            <w:r>
              <w:rPr>
                <w:rFonts w:hint="eastAsia" w:ascii="仿宋" w:hAnsi="仿宋" w:eastAsia="仿宋" w:cs="宋体"/>
                <w:sz w:val="24"/>
              </w:rPr>
              <w:t>岛津2014C</w:t>
            </w:r>
          </w:p>
        </w:tc>
        <w:tc>
          <w:tcPr>
            <w:tcW w:w="750" w:type="dxa"/>
            <w:vMerge w:val="restart"/>
            <w:tcBorders>
              <w:top w:val="nil"/>
              <w:left w:val="single" w:color="auto" w:sz="8" w:space="0"/>
              <w:bottom w:val="single" w:color="000000" w:sz="8" w:space="0"/>
              <w:right w:val="single" w:color="auto" w:sz="8" w:space="0"/>
            </w:tcBorders>
            <w:shd w:val="clear" w:color="auto" w:fill="auto"/>
            <w:vAlign w:val="center"/>
          </w:tcPr>
          <w:p>
            <w:pPr>
              <w:widowControl/>
              <w:jc w:val="center"/>
              <w:rPr>
                <w:rFonts w:ascii="仿宋" w:hAnsi="仿宋" w:eastAsia="仿宋" w:cs="宋体"/>
                <w:sz w:val="24"/>
              </w:rPr>
            </w:pPr>
            <w:r>
              <w:rPr>
                <w:rFonts w:hint="eastAsia" w:ascii="仿宋" w:hAnsi="仿宋" w:eastAsia="仿宋" w:cs="宋体"/>
                <w:sz w:val="24"/>
              </w:rPr>
              <w:t>台</w:t>
            </w:r>
          </w:p>
        </w:tc>
        <w:tc>
          <w:tcPr>
            <w:tcW w:w="810" w:type="dxa"/>
            <w:vMerge w:val="restart"/>
            <w:tcBorders>
              <w:top w:val="nil"/>
              <w:left w:val="single" w:color="auto" w:sz="8" w:space="0"/>
              <w:bottom w:val="single" w:color="000000" w:sz="8" w:space="0"/>
              <w:right w:val="single" w:color="auto" w:sz="8" w:space="0"/>
            </w:tcBorders>
            <w:shd w:val="clear" w:color="auto" w:fill="auto"/>
            <w:vAlign w:val="center"/>
          </w:tcPr>
          <w:p>
            <w:pPr>
              <w:widowControl/>
              <w:jc w:val="center"/>
              <w:rPr>
                <w:rFonts w:ascii="仿宋" w:hAnsi="仿宋" w:eastAsia="仿宋" w:cs="宋体"/>
                <w:sz w:val="24"/>
              </w:rPr>
            </w:pPr>
            <w:r>
              <w:rPr>
                <w:rFonts w:hint="eastAsia" w:ascii="仿宋" w:hAnsi="仿宋" w:eastAsia="仿宋" w:cs="宋体"/>
                <w:sz w:val="24"/>
              </w:rPr>
              <w:t>1</w:t>
            </w:r>
          </w:p>
        </w:tc>
        <w:tc>
          <w:tcPr>
            <w:tcW w:w="2268" w:type="dxa"/>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宋体"/>
                <w:sz w:val="24"/>
              </w:rPr>
            </w:pPr>
            <w:r>
              <w:rPr>
                <w:rFonts w:hint="eastAsia" w:ascii="仿宋" w:hAnsi="仿宋" w:eastAsia="仿宋" w:cs="宋体"/>
                <w:sz w:val="24"/>
              </w:rPr>
              <w:t>AFC</w:t>
            </w:r>
          </w:p>
        </w:tc>
        <w:tc>
          <w:tcPr>
            <w:tcW w:w="1496" w:type="dxa"/>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宋体"/>
                <w:sz w:val="24"/>
              </w:rPr>
            </w:pPr>
          </w:p>
        </w:tc>
      </w:tr>
      <w:tr>
        <w:tblPrEx>
          <w:tblLayout w:type="fixed"/>
          <w:tblCellMar>
            <w:top w:w="0" w:type="dxa"/>
            <w:left w:w="108" w:type="dxa"/>
            <w:bottom w:w="0" w:type="dxa"/>
            <w:right w:w="108" w:type="dxa"/>
          </w:tblCellMar>
        </w:tblPrEx>
        <w:trPr>
          <w:trHeight w:val="300" w:hRule="atLeast"/>
          <w:jc w:val="center"/>
        </w:trPr>
        <w:tc>
          <w:tcPr>
            <w:tcW w:w="851" w:type="dxa"/>
            <w:vMerge w:val="continue"/>
            <w:tcBorders>
              <w:top w:val="nil"/>
              <w:left w:val="single" w:color="auto" w:sz="8" w:space="0"/>
              <w:bottom w:val="single" w:color="000000" w:sz="8" w:space="0"/>
              <w:right w:val="single" w:color="auto" w:sz="8" w:space="0"/>
            </w:tcBorders>
            <w:vAlign w:val="center"/>
          </w:tcPr>
          <w:p>
            <w:pPr>
              <w:widowControl/>
              <w:jc w:val="center"/>
              <w:rPr>
                <w:rFonts w:ascii="仿宋" w:hAnsi="仿宋" w:eastAsia="仿宋" w:cs="宋体"/>
                <w:sz w:val="24"/>
              </w:rPr>
            </w:pPr>
          </w:p>
        </w:tc>
        <w:tc>
          <w:tcPr>
            <w:tcW w:w="2268" w:type="dxa"/>
            <w:vMerge w:val="continue"/>
            <w:tcBorders>
              <w:top w:val="nil"/>
              <w:left w:val="single" w:color="auto" w:sz="8" w:space="0"/>
              <w:bottom w:val="single" w:color="000000" w:sz="8" w:space="0"/>
              <w:right w:val="single" w:color="auto" w:sz="8" w:space="0"/>
            </w:tcBorders>
            <w:vAlign w:val="center"/>
          </w:tcPr>
          <w:p>
            <w:pPr>
              <w:widowControl/>
              <w:jc w:val="center"/>
              <w:rPr>
                <w:rFonts w:ascii="仿宋" w:hAnsi="仿宋" w:eastAsia="仿宋" w:cs="宋体"/>
                <w:sz w:val="24"/>
              </w:rPr>
            </w:pPr>
          </w:p>
        </w:tc>
        <w:tc>
          <w:tcPr>
            <w:tcW w:w="1984" w:type="dxa"/>
            <w:vMerge w:val="continue"/>
            <w:tcBorders>
              <w:top w:val="nil"/>
              <w:left w:val="single" w:color="auto" w:sz="8" w:space="0"/>
              <w:bottom w:val="single" w:color="000000" w:sz="8" w:space="0"/>
              <w:right w:val="single" w:color="auto" w:sz="8" w:space="0"/>
            </w:tcBorders>
            <w:vAlign w:val="center"/>
          </w:tcPr>
          <w:p>
            <w:pPr>
              <w:widowControl/>
              <w:jc w:val="center"/>
              <w:rPr>
                <w:rFonts w:ascii="仿宋" w:hAnsi="仿宋" w:eastAsia="仿宋" w:cs="宋体"/>
                <w:sz w:val="24"/>
              </w:rPr>
            </w:pPr>
          </w:p>
        </w:tc>
        <w:tc>
          <w:tcPr>
            <w:tcW w:w="750" w:type="dxa"/>
            <w:vMerge w:val="continue"/>
            <w:tcBorders>
              <w:top w:val="nil"/>
              <w:left w:val="single" w:color="auto" w:sz="8" w:space="0"/>
              <w:bottom w:val="single" w:color="000000" w:sz="8" w:space="0"/>
              <w:right w:val="single" w:color="auto" w:sz="8" w:space="0"/>
            </w:tcBorders>
            <w:vAlign w:val="center"/>
          </w:tcPr>
          <w:p>
            <w:pPr>
              <w:widowControl/>
              <w:jc w:val="center"/>
              <w:rPr>
                <w:rFonts w:ascii="仿宋" w:hAnsi="仿宋" w:eastAsia="仿宋" w:cs="宋体"/>
                <w:sz w:val="24"/>
              </w:rPr>
            </w:pPr>
          </w:p>
        </w:tc>
        <w:tc>
          <w:tcPr>
            <w:tcW w:w="810" w:type="dxa"/>
            <w:vMerge w:val="continue"/>
            <w:tcBorders>
              <w:top w:val="nil"/>
              <w:left w:val="single" w:color="auto" w:sz="8" w:space="0"/>
              <w:bottom w:val="single" w:color="000000" w:sz="8" w:space="0"/>
              <w:right w:val="single" w:color="auto" w:sz="8" w:space="0"/>
            </w:tcBorders>
            <w:vAlign w:val="center"/>
          </w:tcPr>
          <w:p>
            <w:pPr>
              <w:widowControl/>
              <w:jc w:val="center"/>
              <w:rPr>
                <w:rFonts w:ascii="仿宋" w:hAnsi="仿宋" w:eastAsia="仿宋" w:cs="宋体"/>
                <w:sz w:val="24"/>
              </w:rPr>
            </w:pPr>
          </w:p>
        </w:tc>
        <w:tc>
          <w:tcPr>
            <w:tcW w:w="2268" w:type="dxa"/>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宋体"/>
                <w:sz w:val="24"/>
              </w:rPr>
            </w:pPr>
            <w:r>
              <w:rPr>
                <w:rFonts w:hint="eastAsia" w:ascii="仿宋" w:hAnsi="仿宋" w:eastAsia="仿宋" w:cs="宋体"/>
                <w:sz w:val="24"/>
              </w:rPr>
              <w:t>APC</w:t>
            </w:r>
          </w:p>
        </w:tc>
        <w:tc>
          <w:tcPr>
            <w:tcW w:w="1496" w:type="dxa"/>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宋体"/>
                <w:sz w:val="24"/>
              </w:rPr>
            </w:pPr>
          </w:p>
        </w:tc>
      </w:tr>
      <w:tr>
        <w:tblPrEx>
          <w:tblLayout w:type="fixed"/>
          <w:tblCellMar>
            <w:top w:w="0" w:type="dxa"/>
            <w:left w:w="108" w:type="dxa"/>
            <w:bottom w:w="0" w:type="dxa"/>
            <w:right w:w="108" w:type="dxa"/>
          </w:tblCellMar>
        </w:tblPrEx>
        <w:trPr>
          <w:trHeight w:val="300" w:hRule="atLeast"/>
          <w:jc w:val="center"/>
        </w:trPr>
        <w:tc>
          <w:tcPr>
            <w:tcW w:w="851" w:type="dxa"/>
            <w:vMerge w:val="continue"/>
            <w:tcBorders>
              <w:top w:val="nil"/>
              <w:left w:val="single" w:color="auto" w:sz="8" w:space="0"/>
              <w:bottom w:val="single" w:color="000000" w:sz="8" w:space="0"/>
              <w:right w:val="single" w:color="auto" w:sz="8" w:space="0"/>
            </w:tcBorders>
            <w:vAlign w:val="center"/>
          </w:tcPr>
          <w:p>
            <w:pPr>
              <w:widowControl/>
              <w:jc w:val="center"/>
              <w:rPr>
                <w:rFonts w:ascii="仿宋" w:hAnsi="仿宋" w:eastAsia="仿宋" w:cs="宋体"/>
                <w:sz w:val="24"/>
              </w:rPr>
            </w:pPr>
          </w:p>
        </w:tc>
        <w:tc>
          <w:tcPr>
            <w:tcW w:w="2268" w:type="dxa"/>
            <w:vMerge w:val="continue"/>
            <w:tcBorders>
              <w:top w:val="nil"/>
              <w:left w:val="single" w:color="auto" w:sz="8" w:space="0"/>
              <w:bottom w:val="single" w:color="000000" w:sz="8" w:space="0"/>
              <w:right w:val="single" w:color="auto" w:sz="8" w:space="0"/>
            </w:tcBorders>
            <w:vAlign w:val="center"/>
          </w:tcPr>
          <w:p>
            <w:pPr>
              <w:widowControl/>
              <w:jc w:val="center"/>
              <w:rPr>
                <w:rFonts w:ascii="仿宋" w:hAnsi="仿宋" w:eastAsia="仿宋" w:cs="宋体"/>
                <w:sz w:val="24"/>
              </w:rPr>
            </w:pPr>
          </w:p>
        </w:tc>
        <w:tc>
          <w:tcPr>
            <w:tcW w:w="1984" w:type="dxa"/>
            <w:vMerge w:val="continue"/>
            <w:tcBorders>
              <w:top w:val="nil"/>
              <w:left w:val="single" w:color="auto" w:sz="8" w:space="0"/>
              <w:bottom w:val="single" w:color="000000" w:sz="8" w:space="0"/>
              <w:right w:val="single" w:color="auto" w:sz="8" w:space="0"/>
            </w:tcBorders>
            <w:vAlign w:val="center"/>
          </w:tcPr>
          <w:p>
            <w:pPr>
              <w:widowControl/>
              <w:jc w:val="center"/>
              <w:rPr>
                <w:rFonts w:ascii="仿宋" w:hAnsi="仿宋" w:eastAsia="仿宋" w:cs="宋体"/>
                <w:sz w:val="24"/>
              </w:rPr>
            </w:pPr>
          </w:p>
        </w:tc>
        <w:tc>
          <w:tcPr>
            <w:tcW w:w="750" w:type="dxa"/>
            <w:vMerge w:val="continue"/>
            <w:tcBorders>
              <w:top w:val="nil"/>
              <w:left w:val="single" w:color="auto" w:sz="8" w:space="0"/>
              <w:bottom w:val="single" w:color="000000" w:sz="8" w:space="0"/>
              <w:right w:val="single" w:color="auto" w:sz="8" w:space="0"/>
            </w:tcBorders>
            <w:vAlign w:val="center"/>
          </w:tcPr>
          <w:p>
            <w:pPr>
              <w:widowControl/>
              <w:jc w:val="center"/>
              <w:rPr>
                <w:rFonts w:ascii="仿宋" w:hAnsi="仿宋" w:eastAsia="仿宋" w:cs="宋体"/>
                <w:sz w:val="24"/>
              </w:rPr>
            </w:pPr>
          </w:p>
        </w:tc>
        <w:tc>
          <w:tcPr>
            <w:tcW w:w="810" w:type="dxa"/>
            <w:vMerge w:val="continue"/>
            <w:tcBorders>
              <w:top w:val="nil"/>
              <w:left w:val="single" w:color="auto" w:sz="8" w:space="0"/>
              <w:bottom w:val="single" w:color="000000" w:sz="8" w:space="0"/>
              <w:right w:val="single" w:color="auto" w:sz="8" w:space="0"/>
            </w:tcBorders>
            <w:vAlign w:val="center"/>
          </w:tcPr>
          <w:p>
            <w:pPr>
              <w:widowControl/>
              <w:jc w:val="center"/>
              <w:rPr>
                <w:rFonts w:ascii="仿宋" w:hAnsi="仿宋" w:eastAsia="仿宋" w:cs="宋体"/>
                <w:sz w:val="24"/>
              </w:rPr>
            </w:pPr>
          </w:p>
        </w:tc>
        <w:tc>
          <w:tcPr>
            <w:tcW w:w="2268" w:type="dxa"/>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宋体"/>
                <w:sz w:val="24"/>
              </w:rPr>
            </w:pPr>
            <w:r>
              <w:rPr>
                <w:rFonts w:hint="eastAsia" w:ascii="仿宋" w:hAnsi="仿宋" w:eastAsia="仿宋" w:cs="宋体"/>
                <w:sz w:val="24"/>
              </w:rPr>
              <w:t>电源板</w:t>
            </w:r>
          </w:p>
        </w:tc>
        <w:tc>
          <w:tcPr>
            <w:tcW w:w="1496" w:type="dxa"/>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宋体"/>
                <w:sz w:val="24"/>
              </w:rPr>
            </w:pPr>
          </w:p>
        </w:tc>
      </w:tr>
      <w:tr>
        <w:tblPrEx>
          <w:tblLayout w:type="fixed"/>
          <w:tblCellMar>
            <w:top w:w="0" w:type="dxa"/>
            <w:left w:w="108" w:type="dxa"/>
            <w:bottom w:w="0" w:type="dxa"/>
            <w:right w:w="108" w:type="dxa"/>
          </w:tblCellMar>
        </w:tblPrEx>
        <w:trPr>
          <w:trHeight w:val="585" w:hRule="atLeast"/>
          <w:jc w:val="center"/>
        </w:trPr>
        <w:tc>
          <w:tcPr>
            <w:tcW w:w="851" w:type="dxa"/>
            <w:vMerge w:val="continue"/>
            <w:tcBorders>
              <w:top w:val="nil"/>
              <w:left w:val="single" w:color="auto" w:sz="8" w:space="0"/>
              <w:bottom w:val="single" w:color="000000" w:sz="8" w:space="0"/>
              <w:right w:val="single" w:color="auto" w:sz="8" w:space="0"/>
            </w:tcBorders>
            <w:vAlign w:val="center"/>
          </w:tcPr>
          <w:p>
            <w:pPr>
              <w:widowControl/>
              <w:jc w:val="center"/>
              <w:rPr>
                <w:rFonts w:ascii="仿宋" w:hAnsi="仿宋" w:eastAsia="仿宋" w:cs="宋体"/>
                <w:sz w:val="24"/>
              </w:rPr>
            </w:pPr>
          </w:p>
        </w:tc>
        <w:tc>
          <w:tcPr>
            <w:tcW w:w="2268" w:type="dxa"/>
            <w:vMerge w:val="continue"/>
            <w:tcBorders>
              <w:top w:val="nil"/>
              <w:left w:val="single" w:color="auto" w:sz="8" w:space="0"/>
              <w:bottom w:val="single" w:color="000000" w:sz="8" w:space="0"/>
              <w:right w:val="single" w:color="auto" w:sz="8" w:space="0"/>
            </w:tcBorders>
            <w:vAlign w:val="center"/>
          </w:tcPr>
          <w:p>
            <w:pPr>
              <w:widowControl/>
              <w:jc w:val="center"/>
              <w:rPr>
                <w:rFonts w:ascii="仿宋" w:hAnsi="仿宋" w:eastAsia="仿宋" w:cs="宋体"/>
                <w:sz w:val="24"/>
              </w:rPr>
            </w:pPr>
          </w:p>
        </w:tc>
        <w:tc>
          <w:tcPr>
            <w:tcW w:w="1984" w:type="dxa"/>
            <w:vMerge w:val="continue"/>
            <w:tcBorders>
              <w:top w:val="nil"/>
              <w:left w:val="single" w:color="auto" w:sz="8" w:space="0"/>
              <w:bottom w:val="single" w:color="000000" w:sz="8" w:space="0"/>
              <w:right w:val="single" w:color="auto" w:sz="8" w:space="0"/>
            </w:tcBorders>
            <w:vAlign w:val="center"/>
          </w:tcPr>
          <w:p>
            <w:pPr>
              <w:widowControl/>
              <w:jc w:val="center"/>
              <w:rPr>
                <w:rFonts w:ascii="仿宋" w:hAnsi="仿宋" w:eastAsia="仿宋" w:cs="宋体"/>
                <w:sz w:val="24"/>
              </w:rPr>
            </w:pPr>
          </w:p>
        </w:tc>
        <w:tc>
          <w:tcPr>
            <w:tcW w:w="750" w:type="dxa"/>
            <w:vMerge w:val="continue"/>
            <w:tcBorders>
              <w:top w:val="nil"/>
              <w:left w:val="single" w:color="auto" w:sz="8" w:space="0"/>
              <w:bottom w:val="single" w:color="000000" w:sz="8" w:space="0"/>
              <w:right w:val="single" w:color="auto" w:sz="8" w:space="0"/>
            </w:tcBorders>
            <w:vAlign w:val="center"/>
          </w:tcPr>
          <w:p>
            <w:pPr>
              <w:widowControl/>
              <w:jc w:val="center"/>
              <w:rPr>
                <w:rFonts w:ascii="仿宋" w:hAnsi="仿宋" w:eastAsia="仿宋" w:cs="宋体"/>
                <w:sz w:val="24"/>
              </w:rPr>
            </w:pPr>
          </w:p>
        </w:tc>
        <w:tc>
          <w:tcPr>
            <w:tcW w:w="810" w:type="dxa"/>
            <w:vMerge w:val="continue"/>
            <w:tcBorders>
              <w:top w:val="nil"/>
              <w:left w:val="single" w:color="auto" w:sz="8" w:space="0"/>
              <w:bottom w:val="single" w:color="000000" w:sz="8" w:space="0"/>
              <w:right w:val="single" w:color="auto" w:sz="8" w:space="0"/>
            </w:tcBorders>
            <w:vAlign w:val="center"/>
          </w:tcPr>
          <w:p>
            <w:pPr>
              <w:widowControl/>
              <w:jc w:val="center"/>
              <w:rPr>
                <w:rFonts w:ascii="仿宋" w:hAnsi="仿宋" w:eastAsia="仿宋" w:cs="宋体"/>
                <w:sz w:val="24"/>
              </w:rPr>
            </w:pPr>
          </w:p>
        </w:tc>
        <w:tc>
          <w:tcPr>
            <w:tcW w:w="2268" w:type="dxa"/>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宋体"/>
                <w:sz w:val="24"/>
              </w:rPr>
            </w:pPr>
            <w:r>
              <w:rPr>
                <w:rFonts w:hint="eastAsia" w:ascii="仿宋" w:hAnsi="仿宋" w:eastAsia="仿宋" w:cs="宋体"/>
                <w:sz w:val="24"/>
              </w:rPr>
              <w:t>FID检测器</w:t>
            </w:r>
          </w:p>
        </w:tc>
        <w:tc>
          <w:tcPr>
            <w:tcW w:w="1496" w:type="dxa"/>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宋体"/>
                <w:sz w:val="24"/>
              </w:rPr>
            </w:pPr>
          </w:p>
        </w:tc>
      </w:tr>
      <w:tr>
        <w:tblPrEx>
          <w:tblLayout w:type="fixed"/>
          <w:tblCellMar>
            <w:top w:w="0" w:type="dxa"/>
            <w:left w:w="108" w:type="dxa"/>
            <w:bottom w:w="0" w:type="dxa"/>
            <w:right w:w="108" w:type="dxa"/>
          </w:tblCellMar>
        </w:tblPrEx>
        <w:trPr>
          <w:trHeight w:val="585" w:hRule="atLeast"/>
          <w:jc w:val="center"/>
        </w:trPr>
        <w:tc>
          <w:tcPr>
            <w:tcW w:w="851" w:type="dxa"/>
            <w:vMerge w:val="continue"/>
            <w:tcBorders>
              <w:top w:val="nil"/>
              <w:left w:val="single" w:color="auto" w:sz="8" w:space="0"/>
              <w:bottom w:val="single" w:color="000000" w:sz="8" w:space="0"/>
              <w:right w:val="single" w:color="auto" w:sz="8" w:space="0"/>
            </w:tcBorders>
            <w:vAlign w:val="center"/>
          </w:tcPr>
          <w:p>
            <w:pPr>
              <w:widowControl/>
              <w:jc w:val="center"/>
              <w:rPr>
                <w:rFonts w:ascii="仿宋" w:hAnsi="仿宋" w:eastAsia="仿宋" w:cs="宋体"/>
                <w:sz w:val="24"/>
              </w:rPr>
            </w:pPr>
          </w:p>
        </w:tc>
        <w:tc>
          <w:tcPr>
            <w:tcW w:w="2268" w:type="dxa"/>
            <w:vMerge w:val="continue"/>
            <w:tcBorders>
              <w:top w:val="nil"/>
              <w:left w:val="single" w:color="auto" w:sz="8" w:space="0"/>
              <w:bottom w:val="single" w:color="000000" w:sz="8" w:space="0"/>
              <w:right w:val="single" w:color="auto" w:sz="8" w:space="0"/>
            </w:tcBorders>
            <w:vAlign w:val="center"/>
          </w:tcPr>
          <w:p>
            <w:pPr>
              <w:widowControl/>
              <w:jc w:val="center"/>
              <w:rPr>
                <w:rFonts w:ascii="仿宋" w:hAnsi="仿宋" w:eastAsia="仿宋" w:cs="宋体"/>
                <w:sz w:val="24"/>
              </w:rPr>
            </w:pPr>
          </w:p>
        </w:tc>
        <w:tc>
          <w:tcPr>
            <w:tcW w:w="1984" w:type="dxa"/>
            <w:vMerge w:val="continue"/>
            <w:tcBorders>
              <w:top w:val="nil"/>
              <w:left w:val="single" w:color="auto" w:sz="8" w:space="0"/>
              <w:bottom w:val="single" w:color="000000" w:sz="8" w:space="0"/>
              <w:right w:val="single" w:color="auto" w:sz="8" w:space="0"/>
            </w:tcBorders>
            <w:vAlign w:val="center"/>
          </w:tcPr>
          <w:p>
            <w:pPr>
              <w:widowControl/>
              <w:jc w:val="center"/>
              <w:rPr>
                <w:rFonts w:ascii="仿宋" w:hAnsi="仿宋" w:eastAsia="仿宋" w:cs="宋体"/>
                <w:sz w:val="24"/>
              </w:rPr>
            </w:pPr>
          </w:p>
        </w:tc>
        <w:tc>
          <w:tcPr>
            <w:tcW w:w="750" w:type="dxa"/>
            <w:vMerge w:val="continue"/>
            <w:tcBorders>
              <w:top w:val="nil"/>
              <w:left w:val="single" w:color="auto" w:sz="8" w:space="0"/>
              <w:bottom w:val="single" w:color="000000" w:sz="8" w:space="0"/>
              <w:right w:val="single" w:color="auto" w:sz="8" w:space="0"/>
            </w:tcBorders>
            <w:vAlign w:val="center"/>
          </w:tcPr>
          <w:p>
            <w:pPr>
              <w:widowControl/>
              <w:jc w:val="center"/>
              <w:rPr>
                <w:rFonts w:ascii="仿宋" w:hAnsi="仿宋" w:eastAsia="仿宋" w:cs="宋体"/>
                <w:sz w:val="24"/>
              </w:rPr>
            </w:pPr>
          </w:p>
        </w:tc>
        <w:tc>
          <w:tcPr>
            <w:tcW w:w="810" w:type="dxa"/>
            <w:vMerge w:val="continue"/>
            <w:tcBorders>
              <w:top w:val="nil"/>
              <w:left w:val="single" w:color="auto" w:sz="8" w:space="0"/>
              <w:bottom w:val="single" w:color="000000" w:sz="8" w:space="0"/>
              <w:right w:val="single" w:color="auto" w:sz="8" w:space="0"/>
            </w:tcBorders>
            <w:vAlign w:val="center"/>
          </w:tcPr>
          <w:p>
            <w:pPr>
              <w:widowControl/>
              <w:jc w:val="center"/>
              <w:rPr>
                <w:rFonts w:ascii="仿宋" w:hAnsi="仿宋" w:eastAsia="仿宋" w:cs="宋体"/>
                <w:sz w:val="24"/>
              </w:rPr>
            </w:pPr>
          </w:p>
        </w:tc>
        <w:tc>
          <w:tcPr>
            <w:tcW w:w="2268" w:type="dxa"/>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宋体"/>
                <w:sz w:val="24"/>
              </w:rPr>
            </w:pPr>
            <w:r>
              <w:rPr>
                <w:rFonts w:hint="eastAsia" w:ascii="仿宋" w:hAnsi="仿宋" w:eastAsia="仿宋" w:cs="宋体"/>
                <w:sz w:val="24"/>
              </w:rPr>
              <w:t>TCD检测器</w:t>
            </w:r>
          </w:p>
        </w:tc>
        <w:tc>
          <w:tcPr>
            <w:tcW w:w="1496" w:type="dxa"/>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宋体"/>
                <w:sz w:val="24"/>
              </w:rPr>
            </w:pPr>
          </w:p>
        </w:tc>
      </w:tr>
      <w:tr>
        <w:tblPrEx>
          <w:tblLayout w:type="fixed"/>
          <w:tblCellMar>
            <w:top w:w="0" w:type="dxa"/>
            <w:left w:w="108" w:type="dxa"/>
            <w:bottom w:w="0" w:type="dxa"/>
            <w:right w:w="108" w:type="dxa"/>
          </w:tblCellMar>
        </w:tblPrEx>
        <w:trPr>
          <w:trHeight w:val="585" w:hRule="atLeast"/>
          <w:jc w:val="center"/>
        </w:trPr>
        <w:tc>
          <w:tcPr>
            <w:tcW w:w="851" w:type="dxa"/>
            <w:vMerge w:val="continue"/>
            <w:tcBorders>
              <w:top w:val="nil"/>
              <w:left w:val="single" w:color="auto" w:sz="8" w:space="0"/>
              <w:bottom w:val="single" w:color="000000" w:sz="8" w:space="0"/>
              <w:right w:val="single" w:color="auto" w:sz="8" w:space="0"/>
            </w:tcBorders>
            <w:vAlign w:val="center"/>
          </w:tcPr>
          <w:p>
            <w:pPr>
              <w:widowControl/>
              <w:jc w:val="center"/>
              <w:rPr>
                <w:rFonts w:ascii="仿宋" w:hAnsi="仿宋" w:eastAsia="仿宋" w:cs="宋体"/>
                <w:sz w:val="24"/>
              </w:rPr>
            </w:pPr>
          </w:p>
        </w:tc>
        <w:tc>
          <w:tcPr>
            <w:tcW w:w="2268" w:type="dxa"/>
            <w:vMerge w:val="continue"/>
            <w:tcBorders>
              <w:top w:val="nil"/>
              <w:left w:val="single" w:color="auto" w:sz="8" w:space="0"/>
              <w:bottom w:val="single" w:color="000000" w:sz="8" w:space="0"/>
              <w:right w:val="single" w:color="auto" w:sz="8" w:space="0"/>
            </w:tcBorders>
            <w:vAlign w:val="center"/>
          </w:tcPr>
          <w:p>
            <w:pPr>
              <w:widowControl/>
              <w:jc w:val="center"/>
              <w:rPr>
                <w:rFonts w:ascii="仿宋" w:hAnsi="仿宋" w:eastAsia="仿宋" w:cs="宋体"/>
                <w:sz w:val="24"/>
              </w:rPr>
            </w:pPr>
          </w:p>
        </w:tc>
        <w:tc>
          <w:tcPr>
            <w:tcW w:w="1984" w:type="dxa"/>
            <w:vMerge w:val="continue"/>
            <w:tcBorders>
              <w:top w:val="nil"/>
              <w:left w:val="single" w:color="auto" w:sz="8" w:space="0"/>
              <w:bottom w:val="single" w:color="000000" w:sz="8" w:space="0"/>
              <w:right w:val="single" w:color="auto" w:sz="8" w:space="0"/>
            </w:tcBorders>
            <w:vAlign w:val="center"/>
          </w:tcPr>
          <w:p>
            <w:pPr>
              <w:widowControl/>
              <w:jc w:val="center"/>
              <w:rPr>
                <w:rFonts w:ascii="仿宋" w:hAnsi="仿宋" w:eastAsia="仿宋" w:cs="宋体"/>
                <w:sz w:val="24"/>
              </w:rPr>
            </w:pPr>
          </w:p>
        </w:tc>
        <w:tc>
          <w:tcPr>
            <w:tcW w:w="750" w:type="dxa"/>
            <w:vMerge w:val="continue"/>
            <w:tcBorders>
              <w:top w:val="nil"/>
              <w:left w:val="single" w:color="auto" w:sz="8" w:space="0"/>
              <w:bottom w:val="single" w:color="000000" w:sz="8" w:space="0"/>
              <w:right w:val="single" w:color="auto" w:sz="8" w:space="0"/>
            </w:tcBorders>
            <w:vAlign w:val="center"/>
          </w:tcPr>
          <w:p>
            <w:pPr>
              <w:widowControl/>
              <w:jc w:val="center"/>
              <w:rPr>
                <w:rFonts w:ascii="仿宋" w:hAnsi="仿宋" w:eastAsia="仿宋" w:cs="宋体"/>
                <w:sz w:val="24"/>
              </w:rPr>
            </w:pPr>
          </w:p>
        </w:tc>
        <w:tc>
          <w:tcPr>
            <w:tcW w:w="810" w:type="dxa"/>
            <w:vMerge w:val="continue"/>
            <w:tcBorders>
              <w:top w:val="nil"/>
              <w:left w:val="single" w:color="auto" w:sz="8" w:space="0"/>
              <w:bottom w:val="single" w:color="000000" w:sz="8" w:space="0"/>
              <w:right w:val="single" w:color="auto" w:sz="8" w:space="0"/>
            </w:tcBorders>
            <w:vAlign w:val="center"/>
          </w:tcPr>
          <w:p>
            <w:pPr>
              <w:widowControl/>
              <w:jc w:val="center"/>
              <w:rPr>
                <w:rFonts w:ascii="仿宋" w:hAnsi="仿宋" w:eastAsia="仿宋" w:cs="宋体"/>
                <w:sz w:val="24"/>
              </w:rPr>
            </w:pPr>
          </w:p>
        </w:tc>
        <w:tc>
          <w:tcPr>
            <w:tcW w:w="2268" w:type="dxa"/>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宋体"/>
                <w:sz w:val="24"/>
              </w:rPr>
            </w:pPr>
            <w:r>
              <w:rPr>
                <w:rFonts w:hint="eastAsia" w:ascii="仿宋" w:hAnsi="仿宋" w:eastAsia="仿宋" w:cs="宋体"/>
                <w:sz w:val="24"/>
              </w:rPr>
              <w:t>气体过滤器</w:t>
            </w:r>
          </w:p>
        </w:tc>
        <w:tc>
          <w:tcPr>
            <w:tcW w:w="1496" w:type="dxa"/>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宋体"/>
                <w:sz w:val="24"/>
              </w:rPr>
            </w:pPr>
          </w:p>
        </w:tc>
      </w:tr>
      <w:tr>
        <w:tblPrEx>
          <w:tblLayout w:type="fixed"/>
          <w:tblCellMar>
            <w:top w:w="0" w:type="dxa"/>
            <w:left w:w="108" w:type="dxa"/>
            <w:bottom w:w="0" w:type="dxa"/>
            <w:right w:w="108" w:type="dxa"/>
          </w:tblCellMar>
        </w:tblPrEx>
        <w:trPr>
          <w:trHeight w:val="300" w:hRule="atLeast"/>
          <w:jc w:val="center"/>
        </w:trPr>
        <w:tc>
          <w:tcPr>
            <w:tcW w:w="851" w:type="dxa"/>
            <w:vMerge w:val="restart"/>
            <w:tcBorders>
              <w:top w:val="nil"/>
              <w:left w:val="single" w:color="auto" w:sz="8" w:space="0"/>
              <w:bottom w:val="single" w:color="000000" w:sz="8" w:space="0"/>
              <w:right w:val="single" w:color="auto" w:sz="8" w:space="0"/>
            </w:tcBorders>
            <w:shd w:val="clear" w:color="auto" w:fill="auto"/>
            <w:vAlign w:val="center"/>
          </w:tcPr>
          <w:p>
            <w:pPr>
              <w:widowControl/>
              <w:jc w:val="center"/>
              <w:rPr>
                <w:rFonts w:ascii="仿宋" w:hAnsi="仿宋" w:eastAsia="仿宋" w:cs="宋体"/>
                <w:sz w:val="24"/>
              </w:rPr>
            </w:pPr>
            <w:r>
              <w:rPr>
                <w:rFonts w:hint="eastAsia" w:ascii="仿宋" w:hAnsi="仿宋" w:eastAsia="仿宋" w:cs="宋体"/>
                <w:sz w:val="24"/>
              </w:rPr>
              <w:t>9</w:t>
            </w:r>
          </w:p>
        </w:tc>
        <w:tc>
          <w:tcPr>
            <w:tcW w:w="2268" w:type="dxa"/>
            <w:vMerge w:val="restart"/>
            <w:tcBorders>
              <w:top w:val="nil"/>
              <w:left w:val="single" w:color="auto" w:sz="8" w:space="0"/>
              <w:bottom w:val="single" w:color="000000" w:sz="8" w:space="0"/>
              <w:right w:val="single" w:color="auto" w:sz="8" w:space="0"/>
            </w:tcBorders>
            <w:shd w:val="clear" w:color="auto" w:fill="auto"/>
            <w:vAlign w:val="center"/>
          </w:tcPr>
          <w:p>
            <w:pPr>
              <w:widowControl/>
              <w:jc w:val="center"/>
              <w:rPr>
                <w:rFonts w:ascii="仿宋" w:hAnsi="仿宋" w:eastAsia="仿宋" w:cs="宋体"/>
                <w:sz w:val="24"/>
              </w:rPr>
            </w:pPr>
            <w:r>
              <w:rPr>
                <w:rFonts w:hint="eastAsia" w:ascii="仿宋" w:hAnsi="仿宋" w:eastAsia="仿宋" w:cs="宋体"/>
                <w:sz w:val="24"/>
              </w:rPr>
              <w:t>泵吸式气体检测仪</w:t>
            </w:r>
          </w:p>
        </w:tc>
        <w:tc>
          <w:tcPr>
            <w:tcW w:w="1984" w:type="dxa"/>
            <w:vMerge w:val="restart"/>
            <w:tcBorders>
              <w:top w:val="nil"/>
              <w:left w:val="single" w:color="auto" w:sz="8" w:space="0"/>
              <w:bottom w:val="single" w:color="000000" w:sz="8" w:space="0"/>
              <w:right w:val="single" w:color="auto" w:sz="8" w:space="0"/>
            </w:tcBorders>
            <w:shd w:val="clear" w:color="auto" w:fill="auto"/>
            <w:vAlign w:val="center"/>
          </w:tcPr>
          <w:p>
            <w:pPr>
              <w:widowControl/>
              <w:jc w:val="center"/>
              <w:rPr>
                <w:rFonts w:ascii="仿宋" w:hAnsi="仿宋" w:eastAsia="仿宋" w:cs="宋体"/>
                <w:sz w:val="24"/>
              </w:rPr>
            </w:pPr>
            <w:r>
              <w:rPr>
                <w:rFonts w:hint="eastAsia" w:ascii="仿宋" w:hAnsi="仿宋" w:eastAsia="仿宋" w:cs="宋体"/>
                <w:sz w:val="24"/>
              </w:rPr>
              <w:t>GAMAX-XT4</w:t>
            </w:r>
          </w:p>
        </w:tc>
        <w:tc>
          <w:tcPr>
            <w:tcW w:w="750" w:type="dxa"/>
            <w:vMerge w:val="restart"/>
            <w:tcBorders>
              <w:top w:val="nil"/>
              <w:left w:val="single" w:color="auto" w:sz="8" w:space="0"/>
              <w:bottom w:val="single" w:color="000000" w:sz="8" w:space="0"/>
              <w:right w:val="single" w:color="auto" w:sz="8" w:space="0"/>
            </w:tcBorders>
            <w:shd w:val="clear" w:color="auto" w:fill="auto"/>
            <w:vAlign w:val="center"/>
          </w:tcPr>
          <w:p>
            <w:pPr>
              <w:widowControl/>
              <w:jc w:val="center"/>
              <w:rPr>
                <w:rFonts w:ascii="仿宋" w:hAnsi="仿宋" w:eastAsia="仿宋" w:cs="宋体"/>
                <w:sz w:val="24"/>
              </w:rPr>
            </w:pPr>
            <w:r>
              <w:rPr>
                <w:rFonts w:hint="eastAsia" w:ascii="仿宋" w:hAnsi="仿宋" w:eastAsia="仿宋" w:cs="宋体"/>
                <w:sz w:val="24"/>
              </w:rPr>
              <w:t>台</w:t>
            </w:r>
          </w:p>
        </w:tc>
        <w:tc>
          <w:tcPr>
            <w:tcW w:w="810" w:type="dxa"/>
            <w:vMerge w:val="restart"/>
            <w:tcBorders>
              <w:top w:val="nil"/>
              <w:left w:val="single" w:color="auto" w:sz="8" w:space="0"/>
              <w:bottom w:val="single" w:color="000000" w:sz="8" w:space="0"/>
              <w:right w:val="single" w:color="auto" w:sz="8" w:space="0"/>
            </w:tcBorders>
            <w:shd w:val="clear" w:color="auto" w:fill="auto"/>
            <w:vAlign w:val="center"/>
          </w:tcPr>
          <w:p>
            <w:pPr>
              <w:widowControl/>
              <w:jc w:val="center"/>
              <w:rPr>
                <w:rFonts w:ascii="仿宋" w:hAnsi="仿宋" w:eastAsia="仿宋" w:cs="宋体"/>
                <w:sz w:val="24"/>
              </w:rPr>
            </w:pPr>
            <w:r>
              <w:rPr>
                <w:rFonts w:hint="eastAsia" w:ascii="仿宋" w:hAnsi="仿宋" w:eastAsia="仿宋" w:cs="宋体"/>
                <w:sz w:val="24"/>
              </w:rPr>
              <w:t>1</w:t>
            </w:r>
          </w:p>
        </w:tc>
        <w:tc>
          <w:tcPr>
            <w:tcW w:w="2268" w:type="dxa"/>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宋体"/>
                <w:sz w:val="24"/>
              </w:rPr>
            </w:pPr>
            <w:r>
              <w:rPr>
                <w:rFonts w:hint="eastAsia" w:ascii="仿宋" w:hAnsi="仿宋" w:eastAsia="仿宋" w:cs="宋体"/>
                <w:sz w:val="24"/>
              </w:rPr>
              <w:t>O2传感器</w:t>
            </w:r>
          </w:p>
        </w:tc>
        <w:tc>
          <w:tcPr>
            <w:tcW w:w="1496" w:type="dxa"/>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宋体"/>
                <w:sz w:val="24"/>
              </w:rPr>
            </w:pPr>
          </w:p>
        </w:tc>
      </w:tr>
      <w:tr>
        <w:tblPrEx>
          <w:tblLayout w:type="fixed"/>
          <w:tblCellMar>
            <w:top w:w="0" w:type="dxa"/>
            <w:left w:w="108" w:type="dxa"/>
            <w:bottom w:w="0" w:type="dxa"/>
            <w:right w:w="108" w:type="dxa"/>
          </w:tblCellMar>
        </w:tblPrEx>
        <w:trPr>
          <w:trHeight w:val="585" w:hRule="atLeast"/>
          <w:jc w:val="center"/>
        </w:trPr>
        <w:tc>
          <w:tcPr>
            <w:tcW w:w="851" w:type="dxa"/>
            <w:vMerge w:val="continue"/>
            <w:tcBorders>
              <w:top w:val="nil"/>
              <w:left w:val="single" w:color="auto" w:sz="8" w:space="0"/>
              <w:bottom w:val="single" w:color="000000" w:sz="8" w:space="0"/>
              <w:right w:val="single" w:color="auto" w:sz="8" w:space="0"/>
            </w:tcBorders>
            <w:vAlign w:val="center"/>
          </w:tcPr>
          <w:p>
            <w:pPr>
              <w:widowControl/>
              <w:jc w:val="center"/>
              <w:rPr>
                <w:rFonts w:ascii="仿宋" w:hAnsi="仿宋" w:eastAsia="仿宋" w:cs="宋体"/>
                <w:sz w:val="24"/>
              </w:rPr>
            </w:pPr>
          </w:p>
        </w:tc>
        <w:tc>
          <w:tcPr>
            <w:tcW w:w="2268" w:type="dxa"/>
            <w:vMerge w:val="continue"/>
            <w:tcBorders>
              <w:top w:val="nil"/>
              <w:left w:val="single" w:color="auto" w:sz="8" w:space="0"/>
              <w:bottom w:val="single" w:color="000000" w:sz="8" w:space="0"/>
              <w:right w:val="single" w:color="auto" w:sz="8" w:space="0"/>
            </w:tcBorders>
            <w:vAlign w:val="center"/>
          </w:tcPr>
          <w:p>
            <w:pPr>
              <w:widowControl/>
              <w:jc w:val="center"/>
              <w:rPr>
                <w:rFonts w:ascii="仿宋" w:hAnsi="仿宋" w:eastAsia="仿宋" w:cs="宋体"/>
                <w:sz w:val="24"/>
              </w:rPr>
            </w:pPr>
          </w:p>
        </w:tc>
        <w:tc>
          <w:tcPr>
            <w:tcW w:w="1984" w:type="dxa"/>
            <w:vMerge w:val="continue"/>
            <w:tcBorders>
              <w:top w:val="nil"/>
              <w:left w:val="single" w:color="auto" w:sz="8" w:space="0"/>
              <w:bottom w:val="single" w:color="000000" w:sz="8" w:space="0"/>
              <w:right w:val="single" w:color="auto" w:sz="8" w:space="0"/>
            </w:tcBorders>
            <w:vAlign w:val="center"/>
          </w:tcPr>
          <w:p>
            <w:pPr>
              <w:widowControl/>
              <w:jc w:val="center"/>
              <w:rPr>
                <w:rFonts w:ascii="仿宋" w:hAnsi="仿宋" w:eastAsia="仿宋" w:cs="宋体"/>
                <w:sz w:val="24"/>
              </w:rPr>
            </w:pPr>
          </w:p>
        </w:tc>
        <w:tc>
          <w:tcPr>
            <w:tcW w:w="750" w:type="dxa"/>
            <w:vMerge w:val="continue"/>
            <w:tcBorders>
              <w:top w:val="nil"/>
              <w:left w:val="single" w:color="auto" w:sz="8" w:space="0"/>
              <w:bottom w:val="single" w:color="000000" w:sz="8" w:space="0"/>
              <w:right w:val="single" w:color="auto" w:sz="8" w:space="0"/>
            </w:tcBorders>
            <w:vAlign w:val="center"/>
          </w:tcPr>
          <w:p>
            <w:pPr>
              <w:widowControl/>
              <w:jc w:val="center"/>
              <w:rPr>
                <w:rFonts w:ascii="仿宋" w:hAnsi="仿宋" w:eastAsia="仿宋" w:cs="宋体"/>
                <w:sz w:val="24"/>
              </w:rPr>
            </w:pPr>
          </w:p>
        </w:tc>
        <w:tc>
          <w:tcPr>
            <w:tcW w:w="810" w:type="dxa"/>
            <w:vMerge w:val="continue"/>
            <w:tcBorders>
              <w:top w:val="nil"/>
              <w:left w:val="single" w:color="auto" w:sz="8" w:space="0"/>
              <w:bottom w:val="single" w:color="000000" w:sz="8" w:space="0"/>
              <w:right w:val="single" w:color="auto" w:sz="8" w:space="0"/>
            </w:tcBorders>
            <w:vAlign w:val="center"/>
          </w:tcPr>
          <w:p>
            <w:pPr>
              <w:widowControl/>
              <w:jc w:val="center"/>
              <w:rPr>
                <w:rFonts w:ascii="仿宋" w:hAnsi="仿宋" w:eastAsia="仿宋" w:cs="宋体"/>
                <w:sz w:val="24"/>
              </w:rPr>
            </w:pPr>
          </w:p>
        </w:tc>
        <w:tc>
          <w:tcPr>
            <w:tcW w:w="2268" w:type="dxa"/>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宋体"/>
                <w:sz w:val="24"/>
              </w:rPr>
            </w:pPr>
            <w:r>
              <w:rPr>
                <w:rFonts w:hint="eastAsia" w:ascii="仿宋" w:hAnsi="仿宋" w:eastAsia="仿宋" w:cs="宋体"/>
                <w:sz w:val="24"/>
              </w:rPr>
              <w:t>LEL传感器</w:t>
            </w:r>
          </w:p>
        </w:tc>
        <w:tc>
          <w:tcPr>
            <w:tcW w:w="1496" w:type="dxa"/>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宋体"/>
                <w:sz w:val="24"/>
              </w:rPr>
            </w:pPr>
          </w:p>
        </w:tc>
      </w:tr>
      <w:tr>
        <w:tblPrEx>
          <w:tblLayout w:type="fixed"/>
          <w:tblCellMar>
            <w:top w:w="0" w:type="dxa"/>
            <w:left w:w="108" w:type="dxa"/>
            <w:bottom w:w="0" w:type="dxa"/>
            <w:right w:w="108" w:type="dxa"/>
          </w:tblCellMar>
        </w:tblPrEx>
        <w:trPr>
          <w:trHeight w:val="585" w:hRule="atLeast"/>
          <w:jc w:val="center"/>
        </w:trPr>
        <w:tc>
          <w:tcPr>
            <w:tcW w:w="851" w:type="dxa"/>
            <w:vMerge w:val="continue"/>
            <w:tcBorders>
              <w:top w:val="nil"/>
              <w:left w:val="single" w:color="auto" w:sz="8" w:space="0"/>
              <w:bottom w:val="single" w:color="000000" w:sz="8" w:space="0"/>
              <w:right w:val="single" w:color="auto" w:sz="8" w:space="0"/>
            </w:tcBorders>
            <w:vAlign w:val="center"/>
          </w:tcPr>
          <w:p>
            <w:pPr>
              <w:widowControl/>
              <w:jc w:val="center"/>
              <w:rPr>
                <w:rFonts w:ascii="仿宋" w:hAnsi="仿宋" w:eastAsia="仿宋" w:cs="宋体"/>
                <w:sz w:val="24"/>
              </w:rPr>
            </w:pPr>
          </w:p>
        </w:tc>
        <w:tc>
          <w:tcPr>
            <w:tcW w:w="2268" w:type="dxa"/>
            <w:vMerge w:val="continue"/>
            <w:tcBorders>
              <w:top w:val="nil"/>
              <w:left w:val="single" w:color="auto" w:sz="8" w:space="0"/>
              <w:bottom w:val="single" w:color="000000" w:sz="8" w:space="0"/>
              <w:right w:val="single" w:color="auto" w:sz="8" w:space="0"/>
            </w:tcBorders>
            <w:vAlign w:val="center"/>
          </w:tcPr>
          <w:p>
            <w:pPr>
              <w:widowControl/>
              <w:jc w:val="center"/>
              <w:rPr>
                <w:rFonts w:ascii="仿宋" w:hAnsi="仿宋" w:eastAsia="仿宋" w:cs="宋体"/>
                <w:sz w:val="24"/>
              </w:rPr>
            </w:pPr>
          </w:p>
        </w:tc>
        <w:tc>
          <w:tcPr>
            <w:tcW w:w="1984" w:type="dxa"/>
            <w:vMerge w:val="continue"/>
            <w:tcBorders>
              <w:top w:val="nil"/>
              <w:left w:val="single" w:color="auto" w:sz="8" w:space="0"/>
              <w:bottom w:val="single" w:color="000000" w:sz="8" w:space="0"/>
              <w:right w:val="single" w:color="auto" w:sz="8" w:space="0"/>
            </w:tcBorders>
            <w:vAlign w:val="center"/>
          </w:tcPr>
          <w:p>
            <w:pPr>
              <w:widowControl/>
              <w:jc w:val="center"/>
              <w:rPr>
                <w:rFonts w:ascii="仿宋" w:hAnsi="仿宋" w:eastAsia="仿宋" w:cs="宋体"/>
                <w:sz w:val="24"/>
              </w:rPr>
            </w:pPr>
          </w:p>
        </w:tc>
        <w:tc>
          <w:tcPr>
            <w:tcW w:w="750" w:type="dxa"/>
            <w:vMerge w:val="continue"/>
            <w:tcBorders>
              <w:top w:val="nil"/>
              <w:left w:val="single" w:color="auto" w:sz="8" w:space="0"/>
              <w:bottom w:val="single" w:color="000000" w:sz="8" w:space="0"/>
              <w:right w:val="single" w:color="auto" w:sz="8" w:space="0"/>
            </w:tcBorders>
            <w:vAlign w:val="center"/>
          </w:tcPr>
          <w:p>
            <w:pPr>
              <w:widowControl/>
              <w:jc w:val="center"/>
              <w:rPr>
                <w:rFonts w:ascii="仿宋" w:hAnsi="仿宋" w:eastAsia="仿宋" w:cs="宋体"/>
                <w:sz w:val="24"/>
              </w:rPr>
            </w:pPr>
          </w:p>
        </w:tc>
        <w:tc>
          <w:tcPr>
            <w:tcW w:w="810" w:type="dxa"/>
            <w:vMerge w:val="continue"/>
            <w:tcBorders>
              <w:top w:val="nil"/>
              <w:left w:val="single" w:color="auto" w:sz="8" w:space="0"/>
              <w:bottom w:val="single" w:color="000000" w:sz="8" w:space="0"/>
              <w:right w:val="single" w:color="auto" w:sz="8" w:space="0"/>
            </w:tcBorders>
            <w:vAlign w:val="center"/>
          </w:tcPr>
          <w:p>
            <w:pPr>
              <w:widowControl/>
              <w:jc w:val="center"/>
              <w:rPr>
                <w:rFonts w:ascii="仿宋" w:hAnsi="仿宋" w:eastAsia="仿宋" w:cs="宋体"/>
                <w:sz w:val="24"/>
              </w:rPr>
            </w:pPr>
          </w:p>
        </w:tc>
        <w:tc>
          <w:tcPr>
            <w:tcW w:w="2268" w:type="dxa"/>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宋体"/>
                <w:sz w:val="24"/>
              </w:rPr>
            </w:pPr>
            <w:r>
              <w:rPr>
                <w:rFonts w:hint="eastAsia" w:ascii="仿宋" w:hAnsi="仿宋" w:eastAsia="仿宋" w:cs="宋体"/>
                <w:sz w:val="24"/>
              </w:rPr>
              <w:t>H2S传感器</w:t>
            </w:r>
          </w:p>
        </w:tc>
        <w:tc>
          <w:tcPr>
            <w:tcW w:w="1496" w:type="dxa"/>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宋体"/>
                <w:sz w:val="24"/>
              </w:rPr>
            </w:pPr>
          </w:p>
        </w:tc>
      </w:tr>
      <w:tr>
        <w:tblPrEx>
          <w:tblLayout w:type="fixed"/>
          <w:tblCellMar>
            <w:top w:w="0" w:type="dxa"/>
            <w:left w:w="108" w:type="dxa"/>
            <w:bottom w:w="0" w:type="dxa"/>
            <w:right w:w="108" w:type="dxa"/>
          </w:tblCellMar>
        </w:tblPrEx>
        <w:trPr>
          <w:trHeight w:val="300" w:hRule="atLeast"/>
          <w:jc w:val="center"/>
        </w:trPr>
        <w:tc>
          <w:tcPr>
            <w:tcW w:w="851" w:type="dxa"/>
            <w:vMerge w:val="continue"/>
            <w:tcBorders>
              <w:top w:val="nil"/>
              <w:left w:val="single" w:color="auto" w:sz="8" w:space="0"/>
              <w:bottom w:val="single" w:color="auto" w:sz="4" w:space="0"/>
              <w:right w:val="single" w:color="auto" w:sz="8" w:space="0"/>
            </w:tcBorders>
            <w:vAlign w:val="center"/>
          </w:tcPr>
          <w:p>
            <w:pPr>
              <w:widowControl/>
              <w:jc w:val="center"/>
              <w:rPr>
                <w:rFonts w:ascii="仿宋" w:hAnsi="仿宋" w:eastAsia="仿宋" w:cs="宋体"/>
                <w:sz w:val="24"/>
              </w:rPr>
            </w:pPr>
          </w:p>
        </w:tc>
        <w:tc>
          <w:tcPr>
            <w:tcW w:w="2268" w:type="dxa"/>
            <w:vMerge w:val="continue"/>
            <w:tcBorders>
              <w:top w:val="nil"/>
              <w:left w:val="single" w:color="auto" w:sz="8" w:space="0"/>
              <w:bottom w:val="single" w:color="auto" w:sz="4" w:space="0"/>
              <w:right w:val="single" w:color="auto" w:sz="8" w:space="0"/>
            </w:tcBorders>
            <w:vAlign w:val="center"/>
          </w:tcPr>
          <w:p>
            <w:pPr>
              <w:widowControl/>
              <w:jc w:val="center"/>
              <w:rPr>
                <w:rFonts w:ascii="仿宋" w:hAnsi="仿宋" w:eastAsia="仿宋" w:cs="宋体"/>
                <w:sz w:val="24"/>
              </w:rPr>
            </w:pPr>
          </w:p>
        </w:tc>
        <w:tc>
          <w:tcPr>
            <w:tcW w:w="1984" w:type="dxa"/>
            <w:vMerge w:val="continue"/>
            <w:tcBorders>
              <w:top w:val="nil"/>
              <w:left w:val="single" w:color="auto" w:sz="8" w:space="0"/>
              <w:bottom w:val="single" w:color="auto" w:sz="4" w:space="0"/>
              <w:right w:val="single" w:color="auto" w:sz="8" w:space="0"/>
            </w:tcBorders>
            <w:vAlign w:val="center"/>
          </w:tcPr>
          <w:p>
            <w:pPr>
              <w:widowControl/>
              <w:jc w:val="center"/>
              <w:rPr>
                <w:rFonts w:ascii="仿宋" w:hAnsi="仿宋" w:eastAsia="仿宋" w:cs="宋体"/>
                <w:sz w:val="24"/>
              </w:rPr>
            </w:pPr>
          </w:p>
        </w:tc>
        <w:tc>
          <w:tcPr>
            <w:tcW w:w="750" w:type="dxa"/>
            <w:vMerge w:val="continue"/>
            <w:tcBorders>
              <w:top w:val="nil"/>
              <w:left w:val="single" w:color="auto" w:sz="8" w:space="0"/>
              <w:bottom w:val="single" w:color="auto" w:sz="4" w:space="0"/>
              <w:right w:val="single" w:color="auto" w:sz="8" w:space="0"/>
            </w:tcBorders>
            <w:vAlign w:val="center"/>
          </w:tcPr>
          <w:p>
            <w:pPr>
              <w:widowControl/>
              <w:jc w:val="center"/>
              <w:rPr>
                <w:rFonts w:ascii="仿宋" w:hAnsi="仿宋" w:eastAsia="仿宋" w:cs="宋体"/>
                <w:sz w:val="24"/>
              </w:rPr>
            </w:pPr>
          </w:p>
        </w:tc>
        <w:tc>
          <w:tcPr>
            <w:tcW w:w="810" w:type="dxa"/>
            <w:vMerge w:val="continue"/>
            <w:tcBorders>
              <w:top w:val="nil"/>
              <w:left w:val="single" w:color="auto" w:sz="8" w:space="0"/>
              <w:bottom w:val="single" w:color="auto" w:sz="4" w:space="0"/>
              <w:right w:val="single" w:color="auto" w:sz="8" w:space="0"/>
            </w:tcBorders>
            <w:vAlign w:val="center"/>
          </w:tcPr>
          <w:p>
            <w:pPr>
              <w:widowControl/>
              <w:jc w:val="center"/>
              <w:rPr>
                <w:rFonts w:ascii="仿宋" w:hAnsi="仿宋" w:eastAsia="仿宋" w:cs="宋体"/>
                <w:sz w:val="24"/>
              </w:rPr>
            </w:pPr>
          </w:p>
        </w:tc>
        <w:tc>
          <w:tcPr>
            <w:tcW w:w="2268" w:type="dxa"/>
            <w:tcBorders>
              <w:top w:val="nil"/>
              <w:left w:val="nil"/>
              <w:bottom w:val="single" w:color="auto" w:sz="4" w:space="0"/>
              <w:right w:val="single" w:color="auto" w:sz="8" w:space="0"/>
            </w:tcBorders>
            <w:shd w:val="clear" w:color="auto" w:fill="auto"/>
            <w:vAlign w:val="center"/>
          </w:tcPr>
          <w:p>
            <w:pPr>
              <w:widowControl/>
              <w:jc w:val="center"/>
              <w:rPr>
                <w:rFonts w:ascii="仿宋" w:hAnsi="仿宋" w:eastAsia="仿宋" w:cs="宋体"/>
                <w:sz w:val="24"/>
              </w:rPr>
            </w:pPr>
            <w:r>
              <w:rPr>
                <w:rFonts w:hint="eastAsia" w:ascii="仿宋" w:hAnsi="仿宋" w:eastAsia="仿宋" w:cs="宋体"/>
                <w:sz w:val="24"/>
              </w:rPr>
              <w:t>CO传感器</w:t>
            </w:r>
          </w:p>
        </w:tc>
        <w:tc>
          <w:tcPr>
            <w:tcW w:w="1496" w:type="dxa"/>
            <w:tcBorders>
              <w:top w:val="nil"/>
              <w:left w:val="nil"/>
              <w:bottom w:val="single" w:color="auto" w:sz="4" w:space="0"/>
              <w:right w:val="single" w:color="auto" w:sz="8" w:space="0"/>
            </w:tcBorders>
            <w:shd w:val="clear" w:color="auto" w:fill="auto"/>
            <w:vAlign w:val="center"/>
          </w:tcPr>
          <w:p>
            <w:pPr>
              <w:widowControl/>
              <w:jc w:val="center"/>
              <w:rPr>
                <w:rFonts w:ascii="仿宋" w:hAnsi="仿宋" w:eastAsia="仿宋" w:cs="宋体"/>
                <w:sz w:val="24"/>
              </w:rPr>
            </w:pPr>
          </w:p>
        </w:tc>
      </w:tr>
      <w:tr>
        <w:tblPrEx>
          <w:tblLayout w:type="fixed"/>
          <w:tblCellMar>
            <w:top w:w="0" w:type="dxa"/>
            <w:left w:w="108" w:type="dxa"/>
            <w:bottom w:w="0" w:type="dxa"/>
            <w:right w:w="108" w:type="dxa"/>
          </w:tblCellMar>
        </w:tblPrEx>
        <w:trPr>
          <w:trHeight w:val="300" w:hRule="atLeast"/>
          <w:jc w:val="center"/>
        </w:trPr>
        <w:tc>
          <w:tcPr>
            <w:tcW w:w="851" w:type="dxa"/>
            <w:vMerge w:val="restart"/>
            <w:tcBorders>
              <w:top w:val="single" w:color="auto" w:sz="4" w:space="0"/>
              <w:left w:val="single" w:color="auto" w:sz="4" w:space="0"/>
              <w:bottom w:val="single" w:color="000000" w:sz="8" w:space="0"/>
              <w:right w:val="single" w:color="auto" w:sz="8" w:space="0"/>
            </w:tcBorders>
            <w:shd w:val="clear" w:color="auto" w:fill="auto"/>
            <w:vAlign w:val="center"/>
          </w:tcPr>
          <w:p>
            <w:pPr>
              <w:widowControl/>
              <w:jc w:val="center"/>
              <w:rPr>
                <w:rFonts w:ascii="仿宋" w:hAnsi="仿宋" w:eastAsia="仿宋" w:cs="宋体"/>
                <w:sz w:val="24"/>
              </w:rPr>
            </w:pPr>
            <w:r>
              <w:rPr>
                <w:rFonts w:hint="eastAsia" w:ascii="仿宋" w:hAnsi="仿宋" w:eastAsia="仿宋" w:cs="宋体"/>
                <w:sz w:val="24"/>
              </w:rPr>
              <w:t>10</w:t>
            </w:r>
          </w:p>
        </w:tc>
        <w:tc>
          <w:tcPr>
            <w:tcW w:w="2268" w:type="dxa"/>
            <w:vMerge w:val="restart"/>
            <w:tcBorders>
              <w:top w:val="single" w:color="auto" w:sz="4" w:space="0"/>
              <w:left w:val="single" w:color="auto" w:sz="8" w:space="0"/>
              <w:bottom w:val="single" w:color="000000" w:sz="8" w:space="0"/>
              <w:right w:val="single" w:color="auto" w:sz="8" w:space="0"/>
            </w:tcBorders>
            <w:shd w:val="clear" w:color="auto" w:fill="auto"/>
            <w:vAlign w:val="center"/>
          </w:tcPr>
          <w:p>
            <w:pPr>
              <w:widowControl/>
              <w:jc w:val="center"/>
              <w:rPr>
                <w:rFonts w:ascii="仿宋" w:hAnsi="仿宋" w:eastAsia="仿宋" w:cs="宋体"/>
                <w:sz w:val="24"/>
              </w:rPr>
            </w:pPr>
            <w:r>
              <w:rPr>
                <w:rFonts w:hint="eastAsia" w:ascii="仿宋" w:hAnsi="仿宋" w:eastAsia="仿宋" w:cs="宋体"/>
                <w:sz w:val="24"/>
              </w:rPr>
              <w:t>有毒有害气体检测仪</w:t>
            </w:r>
          </w:p>
        </w:tc>
        <w:tc>
          <w:tcPr>
            <w:tcW w:w="1984" w:type="dxa"/>
            <w:vMerge w:val="restart"/>
            <w:tcBorders>
              <w:top w:val="single" w:color="auto" w:sz="4" w:space="0"/>
              <w:left w:val="single" w:color="auto" w:sz="8" w:space="0"/>
              <w:bottom w:val="single" w:color="000000" w:sz="8" w:space="0"/>
              <w:right w:val="single" w:color="auto" w:sz="8" w:space="0"/>
            </w:tcBorders>
            <w:shd w:val="clear" w:color="auto" w:fill="auto"/>
            <w:vAlign w:val="center"/>
          </w:tcPr>
          <w:p>
            <w:pPr>
              <w:widowControl/>
              <w:jc w:val="center"/>
              <w:rPr>
                <w:rFonts w:ascii="仿宋" w:hAnsi="仿宋" w:eastAsia="仿宋" w:cs="宋体"/>
                <w:sz w:val="24"/>
              </w:rPr>
            </w:pPr>
            <w:r>
              <w:rPr>
                <w:rFonts w:hint="eastAsia" w:ascii="仿宋" w:hAnsi="仿宋" w:eastAsia="仿宋" w:cs="宋体"/>
                <w:sz w:val="24"/>
              </w:rPr>
              <w:t>PGM6228</w:t>
            </w:r>
          </w:p>
        </w:tc>
        <w:tc>
          <w:tcPr>
            <w:tcW w:w="750" w:type="dxa"/>
            <w:vMerge w:val="restart"/>
            <w:tcBorders>
              <w:top w:val="single" w:color="auto" w:sz="4" w:space="0"/>
              <w:left w:val="single" w:color="auto" w:sz="8" w:space="0"/>
              <w:bottom w:val="single" w:color="000000" w:sz="8" w:space="0"/>
              <w:right w:val="single" w:color="auto" w:sz="8" w:space="0"/>
            </w:tcBorders>
            <w:shd w:val="clear" w:color="auto" w:fill="auto"/>
            <w:vAlign w:val="center"/>
          </w:tcPr>
          <w:p>
            <w:pPr>
              <w:widowControl/>
              <w:jc w:val="center"/>
              <w:rPr>
                <w:rFonts w:ascii="仿宋" w:hAnsi="仿宋" w:eastAsia="仿宋" w:cs="宋体"/>
                <w:sz w:val="24"/>
              </w:rPr>
            </w:pPr>
            <w:r>
              <w:rPr>
                <w:rFonts w:hint="eastAsia" w:ascii="仿宋" w:hAnsi="仿宋" w:eastAsia="仿宋" w:cs="宋体"/>
                <w:sz w:val="24"/>
              </w:rPr>
              <w:t>台</w:t>
            </w:r>
          </w:p>
        </w:tc>
        <w:tc>
          <w:tcPr>
            <w:tcW w:w="810" w:type="dxa"/>
            <w:vMerge w:val="restart"/>
            <w:tcBorders>
              <w:top w:val="single" w:color="auto" w:sz="4" w:space="0"/>
              <w:left w:val="single" w:color="auto" w:sz="8" w:space="0"/>
              <w:bottom w:val="single" w:color="000000" w:sz="8" w:space="0"/>
              <w:right w:val="single" w:color="auto" w:sz="8" w:space="0"/>
            </w:tcBorders>
            <w:shd w:val="clear" w:color="auto" w:fill="auto"/>
            <w:vAlign w:val="center"/>
          </w:tcPr>
          <w:p>
            <w:pPr>
              <w:widowControl/>
              <w:jc w:val="center"/>
              <w:rPr>
                <w:rFonts w:ascii="仿宋" w:hAnsi="仿宋" w:eastAsia="仿宋" w:cs="宋体"/>
                <w:sz w:val="24"/>
              </w:rPr>
            </w:pPr>
            <w:r>
              <w:rPr>
                <w:rFonts w:hint="eastAsia" w:ascii="仿宋" w:hAnsi="仿宋" w:eastAsia="仿宋" w:cs="宋体"/>
                <w:sz w:val="24"/>
              </w:rPr>
              <w:t>1</w:t>
            </w:r>
          </w:p>
        </w:tc>
        <w:tc>
          <w:tcPr>
            <w:tcW w:w="2268" w:type="dxa"/>
            <w:tcBorders>
              <w:top w:val="single" w:color="auto" w:sz="4" w:space="0"/>
              <w:left w:val="nil"/>
              <w:bottom w:val="single" w:color="auto" w:sz="8" w:space="0"/>
              <w:right w:val="single" w:color="auto" w:sz="8" w:space="0"/>
            </w:tcBorders>
            <w:shd w:val="clear" w:color="auto" w:fill="auto"/>
            <w:vAlign w:val="center"/>
          </w:tcPr>
          <w:p>
            <w:pPr>
              <w:widowControl/>
              <w:jc w:val="center"/>
              <w:rPr>
                <w:rFonts w:ascii="仿宋" w:hAnsi="仿宋" w:eastAsia="仿宋" w:cs="宋体"/>
                <w:sz w:val="24"/>
              </w:rPr>
            </w:pPr>
            <w:r>
              <w:rPr>
                <w:rFonts w:hint="eastAsia" w:ascii="仿宋" w:hAnsi="仿宋" w:eastAsia="仿宋" w:cs="宋体"/>
                <w:sz w:val="24"/>
              </w:rPr>
              <w:t>PID传感器</w:t>
            </w:r>
          </w:p>
        </w:tc>
        <w:tc>
          <w:tcPr>
            <w:tcW w:w="1496" w:type="dxa"/>
            <w:tcBorders>
              <w:top w:val="single" w:color="auto" w:sz="4" w:space="0"/>
              <w:left w:val="nil"/>
              <w:bottom w:val="single" w:color="auto" w:sz="8" w:space="0"/>
              <w:right w:val="single" w:color="auto" w:sz="4" w:space="0"/>
            </w:tcBorders>
            <w:shd w:val="clear" w:color="auto" w:fill="auto"/>
            <w:vAlign w:val="center"/>
          </w:tcPr>
          <w:p>
            <w:pPr>
              <w:widowControl/>
              <w:jc w:val="center"/>
              <w:rPr>
                <w:rFonts w:ascii="仿宋" w:hAnsi="仿宋" w:eastAsia="仿宋" w:cs="宋体"/>
                <w:sz w:val="24"/>
              </w:rPr>
            </w:pPr>
          </w:p>
        </w:tc>
      </w:tr>
      <w:tr>
        <w:tblPrEx>
          <w:tblLayout w:type="fixed"/>
          <w:tblCellMar>
            <w:top w:w="0" w:type="dxa"/>
            <w:left w:w="108" w:type="dxa"/>
            <w:bottom w:w="0" w:type="dxa"/>
            <w:right w:w="108" w:type="dxa"/>
          </w:tblCellMar>
        </w:tblPrEx>
        <w:trPr>
          <w:trHeight w:val="585" w:hRule="atLeast"/>
          <w:jc w:val="center"/>
        </w:trPr>
        <w:tc>
          <w:tcPr>
            <w:tcW w:w="851" w:type="dxa"/>
            <w:vMerge w:val="continue"/>
            <w:tcBorders>
              <w:top w:val="nil"/>
              <w:left w:val="single" w:color="auto" w:sz="4" w:space="0"/>
              <w:bottom w:val="single" w:color="auto" w:sz="4" w:space="0"/>
              <w:right w:val="single" w:color="auto" w:sz="8" w:space="0"/>
            </w:tcBorders>
            <w:vAlign w:val="center"/>
          </w:tcPr>
          <w:p>
            <w:pPr>
              <w:widowControl/>
              <w:jc w:val="center"/>
              <w:rPr>
                <w:rFonts w:ascii="仿宋" w:hAnsi="仿宋" w:eastAsia="仿宋" w:cs="宋体"/>
                <w:sz w:val="24"/>
              </w:rPr>
            </w:pPr>
          </w:p>
        </w:tc>
        <w:tc>
          <w:tcPr>
            <w:tcW w:w="2268" w:type="dxa"/>
            <w:vMerge w:val="continue"/>
            <w:tcBorders>
              <w:top w:val="nil"/>
              <w:left w:val="single" w:color="auto" w:sz="8" w:space="0"/>
              <w:bottom w:val="single" w:color="auto" w:sz="4" w:space="0"/>
              <w:right w:val="single" w:color="auto" w:sz="8" w:space="0"/>
            </w:tcBorders>
            <w:vAlign w:val="center"/>
          </w:tcPr>
          <w:p>
            <w:pPr>
              <w:widowControl/>
              <w:jc w:val="center"/>
              <w:rPr>
                <w:rFonts w:ascii="仿宋" w:hAnsi="仿宋" w:eastAsia="仿宋" w:cs="宋体"/>
                <w:sz w:val="24"/>
              </w:rPr>
            </w:pPr>
          </w:p>
        </w:tc>
        <w:tc>
          <w:tcPr>
            <w:tcW w:w="1984" w:type="dxa"/>
            <w:vMerge w:val="continue"/>
            <w:tcBorders>
              <w:top w:val="nil"/>
              <w:left w:val="single" w:color="auto" w:sz="8" w:space="0"/>
              <w:bottom w:val="single" w:color="auto" w:sz="4" w:space="0"/>
              <w:right w:val="single" w:color="auto" w:sz="8" w:space="0"/>
            </w:tcBorders>
            <w:vAlign w:val="center"/>
          </w:tcPr>
          <w:p>
            <w:pPr>
              <w:widowControl/>
              <w:jc w:val="center"/>
              <w:rPr>
                <w:rFonts w:ascii="仿宋" w:hAnsi="仿宋" w:eastAsia="仿宋" w:cs="宋体"/>
                <w:sz w:val="24"/>
              </w:rPr>
            </w:pPr>
          </w:p>
        </w:tc>
        <w:tc>
          <w:tcPr>
            <w:tcW w:w="750" w:type="dxa"/>
            <w:vMerge w:val="continue"/>
            <w:tcBorders>
              <w:top w:val="nil"/>
              <w:left w:val="single" w:color="auto" w:sz="8" w:space="0"/>
              <w:bottom w:val="single" w:color="auto" w:sz="4" w:space="0"/>
              <w:right w:val="single" w:color="auto" w:sz="8" w:space="0"/>
            </w:tcBorders>
            <w:vAlign w:val="center"/>
          </w:tcPr>
          <w:p>
            <w:pPr>
              <w:widowControl/>
              <w:jc w:val="center"/>
              <w:rPr>
                <w:rFonts w:ascii="仿宋" w:hAnsi="仿宋" w:eastAsia="仿宋" w:cs="宋体"/>
                <w:sz w:val="24"/>
              </w:rPr>
            </w:pPr>
          </w:p>
        </w:tc>
        <w:tc>
          <w:tcPr>
            <w:tcW w:w="810" w:type="dxa"/>
            <w:vMerge w:val="continue"/>
            <w:tcBorders>
              <w:top w:val="nil"/>
              <w:left w:val="single" w:color="auto" w:sz="8" w:space="0"/>
              <w:bottom w:val="single" w:color="auto" w:sz="4" w:space="0"/>
              <w:right w:val="single" w:color="auto" w:sz="8" w:space="0"/>
            </w:tcBorders>
            <w:vAlign w:val="center"/>
          </w:tcPr>
          <w:p>
            <w:pPr>
              <w:widowControl/>
              <w:jc w:val="center"/>
              <w:rPr>
                <w:rFonts w:ascii="仿宋" w:hAnsi="仿宋" w:eastAsia="仿宋" w:cs="宋体"/>
                <w:sz w:val="24"/>
              </w:rPr>
            </w:pPr>
          </w:p>
        </w:tc>
        <w:tc>
          <w:tcPr>
            <w:tcW w:w="2268" w:type="dxa"/>
            <w:tcBorders>
              <w:top w:val="nil"/>
              <w:left w:val="nil"/>
              <w:bottom w:val="single" w:color="auto" w:sz="4" w:space="0"/>
              <w:right w:val="single" w:color="auto" w:sz="8" w:space="0"/>
            </w:tcBorders>
            <w:shd w:val="clear" w:color="auto" w:fill="auto"/>
            <w:vAlign w:val="center"/>
          </w:tcPr>
          <w:p>
            <w:pPr>
              <w:widowControl/>
              <w:jc w:val="center"/>
              <w:rPr>
                <w:rFonts w:ascii="仿宋" w:hAnsi="仿宋" w:eastAsia="仿宋" w:cs="宋体"/>
                <w:sz w:val="24"/>
              </w:rPr>
            </w:pPr>
            <w:r>
              <w:rPr>
                <w:rFonts w:hint="eastAsia" w:ascii="仿宋" w:hAnsi="仿宋" w:eastAsia="仿宋" w:cs="宋体"/>
                <w:sz w:val="24"/>
              </w:rPr>
              <w:t>CL2传感器</w:t>
            </w:r>
          </w:p>
        </w:tc>
        <w:tc>
          <w:tcPr>
            <w:tcW w:w="1496"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sz w:val="24"/>
              </w:rPr>
            </w:pPr>
          </w:p>
        </w:tc>
      </w:tr>
      <w:tr>
        <w:tblPrEx>
          <w:tblLayout w:type="fixed"/>
          <w:tblCellMar>
            <w:top w:w="0" w:type="dxa"/>
            <w:left w:w="108" w:type="dxa"/>
            <w:bottom w:w="0" w:type="dxa"/>
            <w:right w:w="108" w:type="dxa"/>
          </w:tblCellMar>
        </w:tblPrEx>
        <w:trPr>
          <w:trHeight w:val="585" w:hRule="atLeast"/>
          <w:jc w:val="center"/>
        </w:trPr>
        <w:tc>
          <w:tcPr>
            <w:tcW w:w="851" w:type="dxa"/>
            <w:vMerge w:val="continue"/>
            <w:tcBorders>
              <w:top w:val="single" w:color="auto" w:sz="4" w:space="0"/>
              <w:left w:val="single" w:color="auto" w:sz="4" w:space="0"/>
              <w:bottom w:val="single" w:color="000000" w:sz="8" w:space="0"/>
              <w:right w:val="single" w:color="auto" w:sz="8" w:space="0"/>
            </w:tcBorders>
            <w:vAlign w:val="center"/>
          </w:tcPr>
          <w:p>
            <w:pPr>
              <w:widowControl/>
              <w:jc w:val="center"/>
              <w:rPr>
                <w:rFonts w:ascii="仿宋" w:hAnsi="仿宋" w:eastAsia="仿宋" w:cs="宋体"/>
                <w:sz w:val="24"/>
              </w:rPr>
            </w:pPr>
          </w:p>
        </w:tc>
        <w:tc>
          <w:tcPr>
            <w:tcW w:w="2268" w:type="dxa"/>
            <w:vMerge w:val="continue"/>
            <w:tcBorders>
              <w:top w:val="single" w:color="auto" w:sz="4" w:space="0"/>
              <w:left w:val="single" w:color="auto" w:sz="8" w:space="0"/>
              <w:bottom w:val="single" w:color="000000" w:sz="8" w:space="0"/>
              <w:right w:val="single" w:color="auto" w:sz="8" w:space="0"/>
            </w:tcBorders>
            <w:vAlign w:val="center"/>
          </w:tcPr>
          <w:p>
            <w:pPr>
              <w:widowControl/>
              <w:jc w:val="center"/>
              <w:rPr>
                <w:rFonts w:ascii="仿宋" w:hAnsi="仿宋" w:eastAsia="仿宋" w:cs="宋体"/>
                <w:sz w:val="24"/>
              </w:rPr>
            </w:pPr>
          </w:p>
        </w:tc>
        <w:tc>
          <w:tcPr>
            <w:tcW w:w="1984" w:type="dxa"/>
            <w:vMerge w:val="continue"/>
            <w:tcBorders>
              <w:top w:val="single" w:color="auto" w:sz="4" w:space="0"/>
              <w:left w:val="single" w:color="auto" w:sz="8" w:space="0"/>
              <w:bottom w:val="single" w:color="000000" w:sz="8" w:space="0"/>
              <w:right w:val="single" w:color="auto" w:sz="8" w:space="0"/>
            </w:tcBorders>
            <w:vAlign w:val="center"/>
          </w:tcPr>
          <w:p>
            <w:pPr>
              <w:widowControl/>
              <w:jc w:val="center"/>
              <w:rPr>
                <w:rFonts w:ascii="仿宋" w:hAnsi="仿宋" w:eastAsia="仿宋" w:cs="宋体"/>
                <w:sz w:val="24"/>
              </w:rPr>
            </w:pPr>
          </w:p>
        </w:tc>
        <w:tc>
          <w:tcPr>
            <w:tcW w:w="750" w:type="dxa"/>
            <w:vMerge w:val="continue"/>
            <w:tcBorders>
              <w:top w:val="single" w:color="auto" w:sz="4" w:space="0"/>
              <w:left w:val="single" w:color="auto" w:sz="8" w:space="0"/>
              <w:bottom w:val="single" w:color="000000" w:sz="8" w:space="0"/>
              <w:right w:val="single" w:color="auto" w:sz="8" w:space="0"/>
            </w:tcBorders>
            <w:vAlign w:val="center"/>
          </w:tcPr>
          <w:p>
            <w:pPr>
              <w:widowControl/>
              <w:jc w:val="center"/>
              <w:rPr>
                <w:rFonts w:ascii="仿宋" w:hAnsi="仿宋" w:eastAsia="仿宋" w:cs="宋体"/>
                <w:sz w:val="24"/>
              </w:rPr>
            </w:pPr>
          </w:p>
        </w:tc>
        <w:tc>
          <w:tcPr>
            <w:tcW w:w="810" w:type="dxa"/>
            <w:vMerge w:val="continue"/>
            <w:tcBorders>
              <w:top w:val="single" w:color="auto" w:sz="4" w:space="0"/>
              <w:left w:val="single" w:color="auto" w:sz="8" w:space="0"/>
              <w:bottom w:val="single" w:color="000000" w:sz="8" w:space="0"/>
              <w:right w:val="single" w:color="auto" w:sz="8" w:space="0"/>
            </w:tcBorders>
            <w:vAlign w:val="center"/>
          </w:tcPr>
          <w:p>
            <w:pPr>
              <w:widowControl/>
              <w:jc w:val="center"/>
              <w:rPr>
                <w:rFonts w:ascii="仿宋" w:hAnsi="仿宋" w:eastAsia="仿宋" w:cs="宋体"/>
                <w:sz w:val="24"/>
              </w:rPr>
            </w:pPr>
          </w:p>
        </w:tc>
        <w:tc>
          <w:tcPr>
            <w:tcW w:w="2268" w:type="dxa"/>
            <w:tcBorders>
              <w:top w:val="single" w:color="auto" w:sz="4" w:space="0"/>
              <w:left w:val="nil"/>
              <w:bottom w:val="single" w:color="auto" w:sz="8" w:space="0"/>
              <w:right w:val="single" w:color="auto" w:sz="8" w:space="0"/>
            </w:tcBorders>
            <w:shd w:val="clear" w:color="auto" w:fill="auto"/>
            <w:vAlign w:val="center"/>
          </w:tcPr>
          <w:p>
            <w:pPr>
              <w:widowControl/>
              <w:jc w:val="center"/>
              <w:rPr>
                <w:rFonts w:ascii="仿宋" w:hAnsi="仿宋" w:eastAsia="仿宋" w:cs="宋体"/>
                <w:sz w:val="24"/>
              </w:rPr>
            </w:pPr>
            <w:r>
              <w:rPr>
                <w:rFonts w:hint="eastAsia" w:ascii="仿宋" w:hAnsi="仿宋" w:eastAsia="仿宋" w:cs="宋体"/>
                <w:sz w:val="24"/>
              </w:rPr>
              <w:t>COCL2传感器</w:t>
            </w:r>
          </w:p>
        </w:tc>
        <w:tc>
          <w:tcPr>
            <w:tcW w:w="1496" w:type="dxa"/>
            <w:tcBorders>
              <w:top w:val="single" w:color="auto" w:sz="4" w:space="0"/>
              <w:left w:val="nil"/>
              <w:bottom w:val="single" w:color="auto" w:sz="8" w:space="0"/>
              <w:right w:val="single" w:color="auto" w:sz="8" w:space="0"/>
            </w:tcBorders>
            <w:shd w:val="clear" w:color="auto" w:fill="auto"/>
            <w:vAlign w:val="center"/>
          </w:tcPr>
          <w:p>
            <w:pPr>
              <w:widowControl/>
              <w:jc w:val="center"/>
              <w:rPr>
                <w:rFonts w:ascii="仿宋" w:hAnsi="仿宋" w:eastAsia="仿宋" w:cs="宋体"/>
                <w:sz w:val="24"/>
              </w:rPr>
            </w:pPr>
          </w:p>
        </w:tc>
      </w:tr>
      <w:tr>
        <w:tblPrEx>
          <w:tblLayout w:type="fixed"/>
          <w:tblCellMar>
            <w:top w:w="0" w:type="dxa"/>
            <w:left w:w="108" w:type="dxa"/>
            <w:bottom w:w="0" w:type="dxa"/>
            <w:right w:w="108" w:type="dxa"/>
          </w:tblCellMar>
        </w:tblPrEx>
        <w:trPr>
          <w:trHeight w:val="300" w:hRule="atLeast"/>
          <w:jc w:val="center"/>
        </w:trPr>
        <w:tc>
          <w:tcPr>
            <w:tcW w:w="851" w:type="dxa"/>
            <w:vMerge w:val="continue"/>
            <w:tcBorders>
              <w:top w:val="nil"/>
              <w:left w:val="single" w:color="auto" w:sz="4" w:space="0"/>
              <w:bottom w:val="single" w:color="000000" w:sz="8" w:space="0"/>
              <w:right w:val="single" w:color="auto" w:sz="8" w:space="0"/>
            </w:tcBorders>
            <w:vAlign w:val="center"/>
          </w:tcPr>
          <w:p>
            <w:pPr>
              <w:widowControl/>
              <w:jc w:val="center"/>
              <w:rPr>
                <w:rFonts w:ascii="仿宋" w:hAnsi="仿宋" w:eastAsia="仿宋" w:cs="宋体"/>
                <w:sz w:val="24"/>
              </w:rPr>
            </w:pPr>
          </w:p>
        </w:tc>
        <w:tc>
          <w:tcPr>
            <w:tcW w:w="2268" w:type="dxa"/>
            <w:vMerge w:val="continue"/>
            <w:tcBorders>
              <w:top w:val="nil"/>
              <w:left w:val="single" w:color="auto" w:sz="8" w:space="0"/>
              <w:bottom w:val="single" w:color="000000" w:sz="8" w:space="0"/>
              <w:right w:val="single" w:color="auto" w:sz="8" w:space="0"/>
            </w:tcBorders>
            <w:vAlign w:val="center"/>
          </w:tcPr>
          <w:p>
            <w:pPr>
              <w:widowControl/>
              <w:jc w:val="center"/>
              <w:rPr>
                <w:rFonts w:ascii="仿宋" w:hAnsi="仿宋" w:eastAsia="仿宋" w:cs="宋体"/>
                <w:sz w:val="24"/>
              </w:rPr>
            </w:pPr>
          </w:p>
        </w:tc>
        <w:tc>
          <w:tcPr>
            <w:tcW w:w="1984" w:type="dxa"/>
            <w:vMerge w:val="continue"/>
            <w:tcBorders>
              <w:top w:val="nil"/>
              <w:left w:val="single" w:color="auto" w:sz="8" w:space="0"/>
              <w:bottom w:val="single" w:color="000000" w:sz="8" w:space="0"/>
              <w:right w:val="single" w:color="auto" w:sz="8" w:space="0"/>
            </w:tcBorders>
            <w:vAlign w:val="center"/>
          </w:tcPr>
          <w:p>
            <w:pPr>
              <w:widowControl/>
              <w:jc w:val="center"/>
              <w:rPr>
                <w:rFonts w:ascii="仿宋" w:hAnsi="仿宋" w:eastAsia="仿宋" w:cs="宋体"/>
                <w:sz w:val="24"/>
              </w:rPr>
            </w:pPr>
          </w:p>
        </w:tc>
        <w:tc>
          <w:tcPr>
            <w:tcW w:w="750" w:type="dxa"/>
            <w:vMerge w:val="continue"/>
            <w:tcBorders>
              <w:top w:val="nil"/>
              <w:left w:val="single" w:color="auto" w:sz="8" w:space="0"/>
              <w:bottom w:val="single" w:color="000000" w:sz="8" w:space="0"/>
              <w:right w:val="single" w:color="auto" w:sz="8" w:space="0"/>
            </w:tcBorders>
            <w:vAlign w:val="center"/>
          </w:tcPr>
          <w:p>
            <w:pPr>
              <w:widowControl/>
              <w:jc w:val="center"/>
              <w:rPr>
                <w:rFonts w:ascii="仿宋" w:hAnsi="仿宋" w:eastAsia="仿宋" w:cs="宋体"/>
                <w:sz w:val="24"/>
              </w:rPr>
            </w:pPr>
          </w:p>
        </w:tc>
        <w:tc>
          <w:tcPr>
            <w:tcW w:w="810" w:type="dxa"/>
            <w:vMerge w:val="continue"/>
            <w:tcBorders>
              <w:top w:val="nil"/>
              <w:left w:val="single" w:color="auto" w:sz="8" w:space="0"/>
              <w:bottom w:val="single" w:color="000000" w:sz="8" w:space="0"/>
              <w:right w:val="single" w:color="auto" w:sz="8" w:space="0"/>
            </w:tcBorders>
            <w:vAlign w:val="center"/>
          </w:tcPr>
          <w:p>
            <w:pPr>
              <w:widowControl/>
              <w:jc w:val="center"/>
              <w:rPr>
                <w:rFonts w:ascii="仿宋" w:hAnsi="仿宋" w:eastAsia="仿宋" w:cs="宋体"/>
                <w:sz w:val="24"/>
              </w:rPr>
            </w:pPr>
          </w:p>
        </w:tc>
        <w:tc>
          <w:tcPr>
            <w:tcW w:w="2268" w:type="dxa"/>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宋体"/>
                <w:sz w:val="24"/>
              </w:rPr>
            </w:pPr>
            <w:r>
              <w:rPr>
                <w:rFonts w:hint="eastAsia" w:ascii="仿宋" w:hAnsi="仿宋" w:eastAsia="仿宋" w:cs="宋体"/>
                <w:sz w:val="24"/>
              </w:rPr>
              <w:t>NH3传感器</w:t>
            </w:r>
          </w:p>
        </w:tc>
        <w:tc>
          <w:tcPr>
            <w:tcW w:w="1496" w:type="dxa"/>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宋体"/>
                <w:sz w:val="24"/>
              </w:rPr>
            </w:pPr>
          </w:p>
        </w:tc>
      </w:tr>
      <w:tr>
        <w:tblPrEx>
          <w:tblLayout w:type="fixed"/>
          <w:tblCellMar>
            <w:top w:w="0" w:type="dxa"/>
            <w:left w:w="108" w:type="dxa"/>
            <w:bottom w:w="0" w:type="dxa"/>
            <w:right w:w="108" w:type="dxa"/>
          </w:tblCellMar>
        </w:tblPrEx>
        <w:trPr>
          <w:trHeight w:val="300" w:hRule="atLeast"/>
          <w:jc w:val="center"/>
        </w:trPr>
        <w:tc>
          <w:tcPr>
            <w:tcW w:w="851" w:type="dxa"/>
            <w:vMerge w:val="restart"/>
            <w:tcBorders>
              <w:top w:val="nil"/>
              <w:left w:val="single" w:color="auto" w:sz="8" w:space="0"/>
              <w:bottom w:val="single" w:color="000000" w:sz="8" w:space="0"/>
              <w:right w:val="single" w:color="auto" w:sz="8" w:space="0"/>
            </w:tcBorders>
            <w:shd w:val="clear" w:color="auto" w:fill="auto"/>
            <w:vAlign w:val="center"/>
          </w:tcPr>
          <w:p>
            <w:pPr>
              <w:widowControl/>
              <w:jc w:val="center"/>
              <w:rPr>
                <w:rFonts w:ascii="仿宋" w:hAnsi="仿宋" w:eastAsia="仿宋" w:cs="宋体"/>
                <w:sz w:val="24"/>
              </w:rPr>
            </w:pPr>
            <w:r>
              <w:rPr>
                <w:rFonts w:hint="eastAsia" w:ascii="仿宋" w:hAnsi="仿宋" w:eastAsia="仿宋" w:cs="宋体"/>
                <w:sz w:val="24"/>
              </w:rPr>
              <w:t>11</w:t>
            </w:r>
          </w:p>
        </w:tc>
        <w:tc>
          <w:tcPr>
            <w:tcW w:w="2268" w:type="dxa"/>
            <w:vMerge w:val="restart"/>
            <w:tcBorders>
              <w:top w:val="nil"/>
              <w:left w:val="single" w:color="auto" w:sz="8" w:space="0"/>
              <w:bottom w:val="single" w:color="000000" w:sz="8" w:space="0"/>
              <w:right w:val="single" w:color="auto" w:sz="8" w:space="0"/>
            </w:tcBorders>
            <w:shd w:val="clear" w:color="auto" w:fill="auto"/>
            <w:vAlign w:val="center"/>
          </w:tcPr>
          <w:p>
            <w:pPr>
              <w:widowControl/>
              <w:jc w:val="center"/>
              <w:rPr>
                <w:rFonts w:ascii="仿宋" w:hAnsi="仿宋" w:eastAsia="仿宋" w:cs="宋体"/>
                <w:sz w:val="24"/>
              </w:rPr>
            </w:pPr>
            <w:r>
              <w:rPr>
                <w:rFonts w:hint="eastAsia" w:ascii="仿宋" w:hAnsi="仿宋" w:eastAsia="仿宋" w:cs="宋体"/>
                <w:sz w:val="24"/>
              </w:rPr>
              <w:t>便携式多种气体检测仪</w:t>
            </w:r>
          </w:p>
        </w:tc>
        <w:tc>
          <w:tcPr>
            <w:tcW w:w="1984" w:type="dxa"/>
            <w:vMerge w:val="restart"/>
            <w:tcBorders>
              <w:top w:val="nil"/>
              <w:left w:val="single" w:color="auto" w:sz="8" w:space="0"/>
              <w:bottom w:val="single" w:color="000000" w:sz="8" w:space="0"/>
              <w:right w:val="single" w:color="auto" w:sz="8" w:space="0"/>
            </w:tcBorders>
            <w:shd w:val="clear" w:color="auto" w:fill="auto"/>
            <w:vAlign w:val="center"/>
          </w:tcPr>
          <w:p>
            <w:pPr>
              <w:widowControl/>
              <w:jc w:val="center"/>
              <w:rPr>
                <w:rFonts w:ascii="仿宋" w:hAnsi="仿宋" w:eastAsia="仿宋" w:cs="宋体"/>
                <w:sz w:val="24"/>
              </w:rPr>
            </w:pPr>
            <w:r>
              <w:rPr>
                <w:rFonts w:hint="eastAsia" w:ascii="仿宋" w:hAnsi="仿宋" w:eastAsia="仿宋" w:cs="宋体"/>
                <w:sz w:val="24"/>
              </w:rPr>
              <w:t>X-am 7000</w:t>
            </w:r>
          </w:p>
        </w:tc>
        <w:tc>
          <w:tcPr>
            <w:tcW w:w="750" w:type="dxa"/>
            <w:vMerge w:val="restart"/>
            <w:tcBorders>
              <w:top w:val="nil"/>
              <w:left w:val="single" w:color="auto" w:sz="8" w:space="0"/>
              <w:bottom w:val="single" w:color="000000" w:sz="8" w:space="0"/>
              <w:right w:val="single" w:color="auto" w:sz="8" w:space="0"/>
            </w:tcBorders>
            <w:shd w:val="clear" w:color="auto" w:fill="auto"/>
            <w:vAlign w:val="center"/>
          </w:tcPr>
          <w:p>
            <w:pPr>
              <w:widowControl/>
              <w:jc w:val="center"/>
              <w:rPr>
                <w:rFonts w:ascii="仿宋" w:hAnsi="仿宋" w:eastAsia="仿宋" w:cs="宋体"/>
                <w:sz w:val="24"/>
              </w:rPr>
            </w:pPr>
            <w:r>
              <w:rPr>
                <w:rFonts w:hint="eastAsia" w:ascii="仿宋" w:hAnsi="仿宋" w:eastAsia="仿宋" w:cs="宋体"/>
                <w:sz w:val="24"/>
              </w:rPr>
              <w:t>台</w:t>
            </w:r>
          </w:p>
        </w:tc>
        <w:tc>
          <w:tcPr>
            <w:tcW w:w="810" w:type="dxa"/>
            <w:vMerge w:val="restart"/>
            <w:tcBorders>
              <w:top w:val="nil"/>
              <w:left w:val="single" w:color="auto" w:sz="8" w:space="0"/>
              <w:bottom w:val="single" w:color="000000" w:sz="8" w:space="0"/>
              <w:right w:val="single" w:color="auto" w:sz="8" w:space="0"/>
            </w:tcBorders>
            <w:shd w:val="clear" w:color="auto" w:fill="auto"/>
            <w:vAlign w:val="center"/>
          </w:tcPr>
          <w:p>
            <w:pPr>
              <w:widowControl/>
              <w:jc w:val="center"/>
              <w:rPr>
                <w:rFonts w:ascii="仿宋" w:hAnsi="仿宋" w:eastAsia="仿宋" w:cs="宋体"/>
                <w:sz w:val="24"/>
              </w:rPr>
            </w:pPr>
            <w:r>
              <w:rPr>
                <w:rFonts w:hint="eastAsia" w:ascii="仿宋" w:hAnsi="仿宋" w:eastAsia="仿宋" w:cs="宋体"/>
                <w:sz w:val="24"/>
              </w:rPr>
              <w:t>1</w:t>
            </w:r>
          </w:p>
        </w:tc>
        <w:tc>
          <w:tcPr>
            <w:tcW w:w="2268" w:type="dxa"/>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宋体"/>
                <w:sz w:val="24"/>
              </w:rPr>
            </w:pPr>
            <w:r>
              <w:rPr>
                <w:rFonts w:hint="eastAsia" w:ascii="仿宋" w:hAnsi="仿宋" w:eastAsia="仿宋" w:cs="宋体"/>
                <w:sz w:val="24"/>
              </w:rPr>
              <w:t>COCL2传感器</w:t>
            </w:r>
          </w:p>
        </w:tc>
        <w:tc>
          <w:tcPr>
            <w:tcW w:w="1496" w:type="dxa"/>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宋体"/>
                <w:sz w:val="24"/>
              </w:rPr>
            </w:pPr>
          </w:p>
        </w:tc>
      </w:tr>
      <w:tr>
        <w:tblPrEx>
          <w:tblLayout w:type="fixed"/>
          <w:tblCellMar>
            <w:top w:w="0" w:type="dxa"/>
            <w:left w:w="108" w:type="dxa"/>
            <w:bottom w:w="0" w:type="dxa"/>
            <w:right w:w="108" w:type="dxa"/>
          </w:tblCellMar>
        </w:tblPrEx>
        <w:trPr>
          <w:trHeight w:val="300" w:hRule="atLeast"/>
          <w:jc w:val="center"/>
        </w:trPr>
        <w:tc>
          <w:tcPr>
            <w:tcW w:w="851" w:type="dxa"/>
            <w:vMerge w:val="continue"/>
            <w:tcBorders>
              <w:top w:val="nil"/>
              <w:left w:val="single" w:color="auto" w:sz="8" w:space="0"/>
              <w:bottom w:val="single" w:color="000000" w:sz="8" w:space="0"/>
              <w:right w:val="single" w:color="auto" w:sz="8" w:space="0"/>
            </w:tcBorders>
            <w:vAlign w:val="center"/>
          </w:tcPr>
          <w:p>
            <w:pPr>
              <w:widowControl/>
              <w:jc w:val="center"/>
              <w:rPr>
                <w:rFonts w:ascii="仿宋" w:hAnsi="仿宋" w:eastAsia="仿宋" w:cs="宋体"/>
                <w:sz w:val="24"/>
              </w:rPr>
            </w:pPr>
          </w:p>
        </w:tc>
        <w:tc>
          <w:tcPr>
            <w:tcW w:w="2268" w:type="dxa"/>
            <w:vMerge w:val="continue"/>
            <w:tcBorders>
              <w:top w:val="nil"/>
              <w:left w:val="single" w:color="auto" w:sz="8" w:space="0"/>
              <w:bottom w:val="single" w:color="000000" w:sz="8" w:space="0"/>
              <w:right w:val="single" w:color="auto" w:sz="8" w:space="0"/>
            </w:tcBorders>
            <w:vAlign w:val="center"/>
          </w:tcPr>
          <w:p>
            <w:pPr>
              <w:widowControl/>
              <w:jc w:val="center"/>
              <w:rPr>
                <w:rFonts w:ascii="仿宋" w:hAnsi="仿宋" w:eastAsia="仿宋" w:cs="宋体"/>
                <w:sz w:val="24"/>
              </w:rPr>
            </w:pPr>
          </w:p>
        </w:tc>
        <w:tc>
          <w:tcPr>
            <w:tcW w:w="1984" w:type="dxa"/>
            <w:vMerge w:val="continue"/>
            <w:tcBorders>
              <w:top w:val="nil"/>
              <w:left w:val="single" w:color="auto" w:sz="8" w:space="0"/>
              <w:bottom w:val="single" w:color="000000" w:sz="8" w:space="0"/>
              <w:right w:val="single" w:color="auto" w:sz="8" w:space="0"/>
            </w:tcBorders>
            <w:vAlign w:val="center"/>
          </w:tcPr>
          <w:p>
            <w:pPr>
              <w:widowControl/>
              <w:jc w:val="center"/>
              <w:rPr>
                <w:rFonts w:ascii="仿宋" w:hAnsi="仿宋" w:eastAsia="仿宋" w:cs="宋体"/>
                <w:sz w:val="24"/>
              </w:rPr>
            </w:pPr>
          </w:p>
        </w:tc>
        <w:tc>
          <w:tcPr>
            <w:tcW w:w="750" w:type="dxa"/>
            <w:vMerge w:val="continue"/>
            <w:tcBorders>
              <w:top w:val="nil"/>
              <w:left w:val="single" w:color="auto" w:sz="8" w:space="0"/>
              <w:bottom w:val="single" w:color="000000" w:sz="8" w:space="0"/>
              <w:right w:val="single" w:color="auto" w:sz="8" w:space="0"/>
            </w:tcBorders>
            <w:vAlign w:val="center"/>
          </w:tcPr>
          <w:p>
            <w:pPr>
              <w:widowControl/>
              <w:jc w:val="center"/>
              <w:rPr>
                <w:rFonts w:ascii="仿宋" w:hAnsi="仿宋" w:eastAsia="仿宋" w:cs="宋体"/>
                <w:sz w:val="24"/>
              </w:rPr>
            </w:pPr>
          </w:p>
        </w:tc>
        <w:tc>
          <w:tcPr>
            <w:tcW w:w="810" w:type="dxa"/>
            <w:vMerge w:val="continue"/>
            <w:tcBorders>
              <w:top w:val="nil"/>
              <w:left w:val="single" w:color="auto" w:sz="8" w:space="0"/>
              <w:bottom w:val="single" w:color="000000" w:sz="8" w:space="0"/>
              <w:right w:val="single" w:color="auto" w:sz="8" w:space="0"/>
            </w:tcBorders>
            <w:vAlign w:val="center"/>
          </w:tcPr>
          <w:p>
            <w:pPr>
              <w:widowControl/>
              <w:jc w:val="center"/>
              <w:rPr>
                <w:rFonts w:ascii="仿宋" w:hAnsi="仿宋" w:eastAsia="仿宋" w:cs="宋体"/>
                <w:sz w:val="24"/>
              </w:rPr>
            </w:pPr>
          </w:p>
        </w:tc>
        <w:tc>
          <w:tcPr>
            <w:tcW w:w="2268" w:type="dxa"/>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宋体"/>
                <w:sz w:val="24"/>
              </w:rPr>
            </w:pPr>
            <w:r>
              <w:rPr>
                <w:rFonts w:hint="eastAsia" w:ascii="仿宋" w:hAnsi="仿宋" w:eastAsia="仿宋" w:cs="宋体"/>
                <w:sz w:val="24"/>
              </w:rPr>
              <w:t>CO传感器</w:t>
            </w:r>
          </w:p>
        </w:tc>
        <w:tc>
          <w:tcPr>
            <w:tcW w:w="1496" w:type="dxa"/>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宋体"/>
                <w:sz w:val="24"/>
              </w:rPr>
            </w:pPr>
          </w:p>
        </w:tc>
      </w:tr>
      <w:tr>
        <w:tblPrEx>
          <w:tblLayout w:type="fixed"/>
          <w:tblCellMar>
            <w:top w:w="0" w:type="dxa"/>
            <w:left w:w="108" w:type="dxa"/>
            <w:bottom w:w="0" w:type="dxa"/>
            <w:right w:w="108" w:type="dxa"/>
          </w:tblCellMar>
        </w:tblPrEx>
        <w:trPr>
          <w:trHeight w:val="300" w:hRule="atLeast"/>
          <w:jc w:val="center"/>
        </w:trPr>
        <w:tc>
          <w:tcPr>
            <w:tcW w:w="851" w:type="dxa"/>
            <w:vMerge w:val="continue"/>
            <w:tcBorders>
              <w:top w:val="nil"/>
              <w:left w:val="single" w:color="auto" w:sz="8" w:space="0"/>
              <w:bottom w:val="single" w:color="auto" w:sz="4" w:space="0"/>
              <w:right w:val="single" w:color="auto" w:sz="8" w:space="0"/>
            </w:tcBorders>
            <w:vAlign w:val="center"/>
          </w:tcPr>
          <w:p>
            <w:pPr>
              <w:widowControl/>
              <w:jc w:val="center"/>
              <w:rPr>
                <w:rFonts w:ascii="仿宋" w:hAnsi="仿宋" w:eastAsia="仿宋" w:cs="宋体"/>
                <w:sz w:val="24"/>
              </w:rPr>
            </w:pPr>
          </w:p>
        </w:tc>
        <w:tc>
          <w:tcPr>
            <w:tcW w:w="2268" w:type="dxa"/>
            <w:vMerge w:val="continue"/>
            <w:tcBorders>
              <w:top w:val="nil"/>
              <w:left w:val="single" w:color="auto" w:sz="8" w:space="0"/>
              <w:bottom w:val="single" w:color="auto" w:sz="4" w:space="0"/>
              <w:right w:val="single" w:color="auto" w:sz="8" w:space="0"/>
            </w:tcBorders>
            <w:vAlign w:val="center"/>
          </w:tcPr>
          <w:p>
            <w:pPr>
              <w:widowControl/>
              <w:jc w:val="center"/>
              <w:rPr>
                <w:rFonts w:ascii="仿宋" w:hAnsi="仿宋" w:eastAsia="仿宋" w:cs="宋体"/>
                <w:sz w:val="24"/>
              </w:rPr>
            </w:pPr>
          </w:p>
        </w:tc>
        <w:tc>
          <w:tcPr>
            <w:tcW w:w="1984" w:type="dxa"/>
            <w:vMerge w:val="continue"/>
            <w:tcBorders>
              <w:top w:val="nil"/>
              <w:left w:val="single" w:color="auto" w:sz="8" w:space="0"/>
              <w:bottom w:val="single" w:color="auto" w:sz="4" w:space="0"/>
              <w:right w:val="single" w:color="auto" w:sz="8" w:space="0"/>
            </w:tcBorders>
            <w:vAlign w:val="center"/>
          </w:tcPr>
          <w:p>
            <w:pPr>
              <w:widowControl/>
              <w:jc w:val="center"/>
              <w:rPr>
                <w:rFonts w:ascii="仿宋" w:hAnsi="仿宋" w:eastAsia="仿宋" w:cs="宋体"/>
                <w:sz w:val="24"/>
              </w:rPr>
            </w:pPr>
          </w:p>
        </w:tc>
        <w:tc>
          <w:tcPr>
            <w:tcW w:w="750" w:type="dxa"/>
            <w:vMerge w:val="continue"/>
            <w:tcBorders>
              <w:top w:val="nil"/>
              <w:left w:val="single" w:color="auto" w:sz="8" w:space="0"/>
              <w:bottom w:val="single" w:color="auto" w:sz="4" w:space="0"/>
              <w:right w:val="single" w:color="auto" w:sz="8" w:space="0"/>
            </w:tcBorders>
            <w:vAlign w:val="center"/>
          </w:tcPr>
          <w:p>
            <w:pPr>
              <w:widowControl/>
              <w:jc w:val="center"/>
              <w:rPr>
                <w:rFonts w:ascii="仿宋" w:hAnsi="仿宋" w:eastAsia="仿宋" w:cs="宋体"/>
                <w:sz w:val="24"/>
              </w:rPr>
            </w:pPr>
          </w:p>
        </w:tc>
        <w:tc>
          <w:tcPr>
            <w:tcW w:w="810" w:type="dxa"/>
            <w:vMerge w:val="continue"/>
            <w:tcBorders>
              <w:top w:val="nil"/>
              <w:left w:val="single" w:color="auto" w:sz="8" w:space="0"/>
              <w:bottom w:val="single" w:color="auto" w:sz="4" w:space="0"/>
              <w:right w:val="single" w:color="auto" w:sz="8" w:space="0"/>
            </w:tcBorders>
            <w:vAlign w:val="center"/>
          </w:tcPr>
          <w:p>
            <w:pPr>
              <w:widowControl/>
              <w:jc w:val="center"/>
              <w:rPr>
                <w:rFonts w:ascii="仿宋" w:hAnsi="仿宋" w:eastAsia="仿宋" w:cs="宋体"/>
                <w:sz w:val="24"/>
              </w:rPr>
            </w:pPr>
          </w:p>
        </w:tc>
        <w:tc>
          <w:tcPr>
            <w:tcW w:w="2268" w:type="dxa"/>
            <w:tcBorders>
              <w:top w:val="nil"/>
              <w:left w:val="nil"/>
              <w:bottom w:val="single" w:color="auto" w:sz="4" w:space="0"/>
              <w:right w:val="single" w:color="auto" w:sz="8" w:space="0"/>
            </w:tcBorders>
            <w:shd w:val="clear" w:color="auto" w:fill="auto"/>
            <w:vAlign w:val="center"/>
          </w:tcPr>
          <w:p>
            <w:pPr>
              <w:widowControl/>
              <w:jc w:val="center"/>
              <w:rPr>
                <w:rFonts w:ascii="仿宋" w:hAnsi="仿宋" w:eastAsia="仿宋" w:cs="宋体"/>
                <w:sz w:val="24"/>
              </w:rPr>
            </w:pPr>
            <w:r>
              <w:rPr>
                <w:rFonts w:hint="eastAsia" w:ascii="仿宋" w:hAnsi="仿宋" w:eastAsia="仿宋" w:cs="宋体"/>
                <w:sz w:val="24"/>
              </w:rPr>
              <w:t>PID传感器</w:t>
            </w:r>
          </w:p>
        </w:tc>
        <w:tc>
          <w:tcPr>
            <w:tcW w:w="1496" w:type="dxa"/>
            <w:tcBorders>
              <w:top w:val="nil"/>
              <w:left w:val="nil"/>
              <w:bottom w:val="single" w:color="auto" w:sz="4" w:space="0"/>
              <w:right w:val="single" w:color="auto" w:sz="8" w:space="0"/>
            </w:tcBorders>
            <w:shd w:val="clear" w:color="auto" w:fill="auto"/>
            <w:vAlign w:val="center"/>
          </w:tcPr>
          <w:p>
            <w:pPr>
              <w:widowControl/>
              <w:jc w:val="center"/>
              <w:rPr>
                <w:rFonts w:ascii="仿宋" w:hAnsi="仿宋" w:eastAsia="仿宋" w:cs="宋体"/>
                <w:sz w:val="24"/>
              </w:rPr>
            </w:pPr>
          </w:p>
        </w:tc>
      </w:tr>
      <w:tr>
        <w:tblPrEx>
          <w:tblLayout w:type="fixed"/>
          <w:tblCellMar>
            <w:top w:w="0" w:type="dxa"/>
            <w:left w:w="108" w:type="dxa"/>
            <w:bottom w:w="0" w:type="dxa"/>
            <w:right w:w="108" w:type="dxa"/>
          </w:tblCellMar>
        </w:tblPrEx>
        <w:trPr>
          <w:trHeight w:val="300" w:hRule="atLeast"/>
          <w:jc w:val="center"/>
        </w:trPr>
        <w:tc>
          <w:tcPr>
            <w:tcW w:w="851"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sz w:val="24"/>
              </w:rPr>
            </w:pPr>
          </w:p>
        </w:tc>
        <w:tc>
          <w:tcPr>
            <w:tcW w:w="2268"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sz w:val="24"/>
              </w:rPr>
            </w:pPr>
          </w:p>
        </w:tc>
        <w:tc>
          <w:tcPr>
            <w:tcW w:w="1984"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sz w:val="24"/>
              </w:rPr>
            </w:pPr>
          </w:p>
        </w:tc>
        <w:tc>
          <w:tcPr>
            <w:tcW w:w="750"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sz w:val="24"/>
              </w:rPr>
            </w:pPr>
          </w:p>
        </w:tc>
        <w:tc>
          <w:tcPr>
            <w:tcW w:w="810"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sz w:val="24"/>
              </w:rPr>
            </w:pPr>
          </w:p>
        </w:tc>
        <w:tc>
          <w:tcPr>
            <w:tcW w:w="226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sz w:val="24"/>
              </w:rPr>
            </w:pPr>
            <w:r>
              <w:rPr>
                <w:rFonts w:hint="eastAsia" w:ascii="仿宋" w:hAnsi="仿宋" w:eastAsia="仿宋" w:cs="宋体"/>
                <w:sz w:val="24"/>
              </w:rPr>
              <w:t>NH3传感器</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sz w:val="24"/>
              </w:rPr>
            </w:pPr>
          </w:p>
        </w:tc>
      </w:tr>
      <w:tr>
        <w:tblPrEx>
          <w:tblLayout w:type="fixed"/>
          <w:tblCellMar>
            <w:top w:w="0" w:type="dxa"/>
            <w:left w:w="108" w:type="dxa"/>
            <w:bottom w:w="0" w:type="dxa"/>
            <w:right w:w="108" w:type="dxa"/>
          </w:tblCellMar>
        </w:tblPrEx>
        <w:trPr>
          <w:trHeight w:val="300" w:hRule="atLeast"/>
          <w:jc w:val="center"/>
        </w:trPr>
        <w:tc>
          <w:tcPr>
            <w:tcW w:w="851" w:type="dxa"/>
            <w:vMerge w:val="restart"/>
            <w:tcBorders>
              <w:top w:val="single" w:color="auto" w:sz="4" w:space="0"/>
              <w:left w:val="single" w:color="auto" w:sz="4" w:space="0"/>
              <w:right w:val="single" w:color="auto" w:sz="4" w:space="0"/>
            </w:tcBorders>
            <w:vAlign w:val="center"/>
          </w:tcPr>
          <w:p>
            <w:pPr>
              <w:widowControl/>
              <w:jc w:val="center"/>
              <w:rPr>
                <w:rFonts w:ascii="仿宋" w:hAnsi="仿宋" w:eastAsia="仿宋" w:cs="宋体"/>
                <w:sz w:val="24"/>
              </w:rPr>
            </w:pPr>
            <w:r>
              <w:rPr>
                <w:rFonts w:hint="eastAsia" w:ascii="仿宋" w:hAnsi="仿宋" w:eastAsia="仿宋" w:cs="宋体"/>
                <w:sz w:val="24"/>
              </w:rPr>
              <w:t>12</w:t>
            </w:r>
          </w:p>
        </w:tc>
        <w:tc>
          <w:tcPr>
            <w:tcW w:w="2268" w:type="dxa"/>
            <w:vMerge w:val="restart"/>
            <w:tcBorders>
              <w:top w:val="single" w:color="auto" w:sz="4" w:space="0"/>
              <w:left w:val="single" w:color="auto" w:sz="4" w:space="0"/>
              <w:right w:val="single" w:color="auto" w:sz="4" w:space="0"/>
            </w:tcBorders>
            <w:vAlign w:val="center"/>
          </w:tcPr>
          <w:p>
            <w:pPr>
              <w:widowControl/>
              <w:jc w:val="center"/>
              <w:rPr>
                <w:rFonts w:ascii="仿宋" w:hAnsi="仿宋" w:eastAsia="仿宋" w:cs="宋体"/>
                <w:sz w:val="24"/>
              </w:rPr>
            </w:pPr>
            <w:r>
              <w:rPr>
                <w:rFonts w:hint="eastAsia" w:ascii="仿宋" w:hAnsi="仿宋" w:eastAsia="仿宋" w:cs="宋体"/>
                <w:sz w:val="24"/>
              </w:rPr>
              <w:t>有毒有害气体检测仪</w:t>
            </w:r>
          </w:p>
        </w:tc>
        <w:tc>
          <w:tcPr>
            <w:tcW w:w="1984" w:type="dxa"/>
            <w:vMerge w:val="restart"/>
            <w:tcBorders>
              <w:top w:val="single" w:color="auto" w:sz="4" w:space="0"/>
              <w:left w:val="single" w:color="auto" w:sz="4" w:space="0"/>
              <w:right w:val="single" w:color="auto" w:sz="4" w:space="0"/>
            </w:tcBorders>
            <w:vAlign w:val="center"/>
          </w:tcPr>
          <w:p>
            <w:pPr>
              <w:widowControl/>
              <w:jc w:val="center"/>
              <w:rPr>
                <w:rFonts w:ascii="仿宋" w:hAnsi="仿宋" w:eastAsia="仿宋" w:cs="宋体"/>
                <w:sz w:val="24"/>
              </w:rPr>
            </w:pPr>
            <w:r>
              <w:rPr>
                <w:rFonts w:hint="eastAsia" w:ascii="仿宋" w:hAnsi="仿宋" w:eastAsia="仿宋" w:cs="宋体"/>
                <w:sz w:val="24"/>
              </w:rPr>
              <w:t>PGM6208</w:t>
            </w:r>
          </w:p>
        </w:tc>
        <w:tc>
          <w:tcPr>
            <w:tcW w:w="750" w:type="dxa"/>
            <w:vMerge w:val="restart"/>
            <w:tcBorders>
              <w:top w:val="single" w:color="auto" w:sz="4" w:space="0"/>
              <w:left w:val="single" w:color="auto" w:sz="4" w:space="0"/>
              <w:right w:val="single" w:color="auto" w:sz="4" w:space="0"/>
            </w:tcBorders>
            <w:vAlign w:val="center"/>
          </w:tcPr>
          <w:p>
            <w:pPr>
              <w:widowControl/>
              <w:jc w:val="center"/>
              <w:rPr>
                <w:rFonts w:ascii="仿宋" w:hAnsi="仿宋" w:eastAsia="仿宋" w:cs="宋体"/>
                <w:sz w:val="24"/>
              </w:rPr>
            </w:pPr>
            <w:r>
              <w:rPr>
                <w:rFonts w:hint="eastAsia" w:ascii="仿宋" w:hAnsi="仿宋" w:eastAsia="仿宋" w:cs="宋体"/>
                <w:sz w:val="24"/>
              </w:rPr>
              <w:t>台</w:t>
            </w:r>
          </w:p>
        </w:tc>
        <w:tc>
          <w:tcPr>
            <w:tcW w:w="810" w:type="dxa"/>
            <w:vMerge w:val="restart"/>
            <w:tcBorders>
              <w:top w:val="single" w:color="auto" w:sz="4" w:space="0"/>
              <w:left w:val="single" w:color="auto" w:sz="4" w:space="0"/>
              <w:right w:val="single" w:color="auto" w:sz="4" w:space="0"/>
            </w:tcBorders>
            <w:vAlign w:val="center"/>
          </w:tcPr>
          <w:p>
            <w:pPr>
              <w:widowControl/>
              <w:jc w:val="center"/>
              <w:rPr>
                <w:rFonts w:ascii="仿宋" w:hAnsi="仿宋" w:eastAsia="仿宋" w:cs="宋体"/>
                <w:sz w:val="24"/>
              </w:rPr>
            </w:pPr>
            <w:r>
              <w:rPr>
                <w:rFonts w:hint="eastAsia" w:ascii="仿宋" w:hAnsi="仿宋" w:eastAsia="仿宋" w:cs="宋体"/>
                <w:sz w:val="24"/>
              </w:rPr>
              <w:t>1</w:t>
            </w:r>
          </w:p>
        </w:tc>
        <w:tc>
          <w:tcPr>
            <w:tcW w:w="226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sz w:val="24"/>
              </w:rPr>
            </w:pPr>
            <w:r>
              <w:rPr>
                <w:rFonts w:hint="eastAsia" w:ascii="仿宋" w:hAnsi="仿宋" w:eastAsia="仿宋" w:cs="宋体"/>
                <w:sz w:val="24"/>
              </w:rPr>
              <w:t>PID传感器</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sz w:val="24"/>
              </w:rPr>
            </w:pPr>
          </w:p>
        </w:tc>
      </w:tr>
      <w:tr>
        <w:tblPrEx>
          <w:tblLayout w:type="fixed"/>
          <w:tblCellMar>
            <w:top w:w="0" w:type="dxa"/>
            <w:left w:w="108" w:type="dxa"/>
            <w:bottom w:w="0" w:type="dxa"/>
            <w:right w:w="108" w:type="dxa"/>
          </w:tblCellMar>
        </w:tblPrEx>
        <w:trPr>
          <w:trHeight w:val="300" w:hRule="atLeast"/>
          <w:jc w:val="center"/>
        </w:trPr>
        <w:tc>
          <w:tcPr>
            <w:tcW w:w="851" w:type="dxa"/>
            <w:vMerge w:val="continue"/>
            <w:tcBorders>
              <w:left w:val="single" w:color="auto" w:sz="4" w:space="0"/>
              <w:right w:val="single" w:color="auto" w:sz="4" w:space="0"/>
            </w:tcBorders>
            <w:vAlign w:val="center"/>
          </w:tcPr>
          <w:p>
            <w:pPr>
              <w:widowControl/>
              <w:jc w:val="center"/>
              <w:rPr>
                <w:rFonts w:ascii="仿宋" w:hAnsi="仿宋" w:eastAsia="仿宋" w:cs="宋体"/>
                <w:sz w:val="24"/>
              </w:rPr>
            </w:pPr>
          </w:p>
        </w:tc>
        <w:tc>
          <w:tcPr>
            <w:tcW w:w="2268" w:type="dxa"/>
            <w:vMerge w:val="continue"/>
            <w:tcBorders>
              <w:left w:val="single" w:color="auto" w:sz="4" w:space="0"/>
              <w:right w:val="single" w:color="auto" w:sz="4" w:space="0"/>
            </w:tcBorders>
            <w:vAlign w:val="center"/>
          </w:tcPr>
          <w:p>
            <w:pPr>
              <w:widowControl/>
              <w:jc w:val="center"/>
              <w:rPr>
                <w:rFonts w:ascii="仿宋" w:hAnsi="仿宋" w:eastAsia="仿宋" w:cs="宋体"/>
                <w:sz w:val="24"/>
              </w:rPr>
            </w:pPr>
          </w:p>
        </w:tc>
        <w:tc>
          <w:tcPr>
            <w:tcW w:w="1984" w:type="dxa"/>
            <w:vMerge w:val="continue"/>
            <w:tcBorders>
              <w:left w:val="single" w:color="auto" w:sz="4" w:space="0"/>
              <w:right w:val="single" w:color="auto" w:sz="4" w:space="0"/>
            </w:tcBorders>
            <w:vAlign w:val="center"/>
          </w:tcPr>
          <w:p>
            <w:pPr>
              <w:widowControl/>
              <w:jc w:val="center"/>
              <w:rPr>
                <w:rFonts w:ascii="仿宋" w:hAnsi="仿宋" w:eastAsia="仿宋" w:cs="宋体"/>
                <w:sz w:val="24"/>
              </w:rPr>
            </w:pPr>
          </w:p>
        </w:tc>
        <w:tc>
          <w:tcPr>
            <w:tcW w:w="750" w:type="dxa"/>
            <w:vMerge w:val="continue"/>
            <w:tcBorders>
              <w:left w:val="single" w:color="auto" w:sz="4" w:space="0"/>
              <w:right w:val="single" w:color="auto" w:sz="4" w:space="0"/>
            </w:tcBorders>
            <w:vAlign w:val="center"/>
          </w:tcPr>
          <w:p>
            <w:pPr>
              <w:widowControl/>
              <w:jc w:val="center"/>
              <w:rPr>
                <w:rFonts w:ascii="仿宋" w:hAnsi="仿宋" w:eastAsia="仿宋" w:cs="宋体"/>
                <w:sz w:val="24"/>
              </w:rPr>
            </w:pPr>
          </w:p>
        </w:tc>
        <w:tc>
          <w:tcPr>
            <w:tcW w:w="810" w:type="dxa"/>
            <w:vMerge w:val="continue"/>
            <w:tcBorders>
              <w:left w:val="single" w:color="auto" w:sz="4" w:space="0"/>
              <w:right w:val="single" w:color="auto" w:sz="4" w:space="0"/>
            </w:tcBorders>
            <w:vAlign w:val="center"/>
          </w:tcPr>
          <w:p>
            <w:pPr>
              <w:widowControl/>
              <w:jc w:val="center"/>
              <w:rPr>
                <w:rFonts w:ascii="仿宋" w:hAnsi="仿宋" w:eastAsia="仿宋" w:cs="宋体"/>
                <w:sz w:val="24"/>
              </w:rPr>
            </w:pPr>
          </w:p>
        </w:tc>
        <w:tc>
          <w:tcPr>
            <w:tcW w:w="226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sz w:val="24"/>
              </w:rPr>
            </w:pPr>
            <w:r>
              <w:rPr>
                <w:rFonts w:hint="eastAsia" w:ascii="仿宋" w:hAnsi="仿宋" w:eastAsia="仿宋" w:cs="宋体"/>
                <w:sz w:val="24"/>
              </w:rPr>
              <w:t>CL2传感器</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sz w:val="24"/>
              </w:rPr>
            </w:pPr>
          </w:p>
        </w:tc>
      </w:tr>
      <w:tr>
        <w:tblPrEx>
          <w:tblLayout w:type="fixed"/>
          <w:tblCellMar>
            <w:top w:w="0" w:type="dxa"/>
            <w:left w:w="108" w:type="dxa"/>
            <w:bottom w:w="0" w:type="dxa"/>
            <w:right w:w="108" w:type="dxa"/>
          </w:tblCellMar>
        </w:tblPrEx>
        <w:trPr>
          <w:trHeight w:val="300" w:hRule="atLeast"/>
          <w:jc w:val="center"/>
        </w:trPr>
        <w:tc>
          <w:tcPr>
            <w:tcW w:w="851" w:type="dxa"/>
            <w:vMerge w:val="continue"/>
            <w:tcBorders>
              <w:left w:val="single" w:color="auto" w:sz="4" w:space="0"/>
              <w:right w:val="single" w:color="auto" w:sz="4" w:space="0"/>
            </w:tcBorders>
            <w:vAlign w:val="center"/>
          </w:tcPr>
          <w:p>
            <w:pPr>
              <w:widowControl/>
              <w:jc w:val="center"/>
              <w:rPr>
                <w:rFonts w:ascii="仿宋" w:hAnsi="仿宋" w:eastAsia="仿宋" w:cs="宋体"/>
                <w:sz w:val="24"/>
              </w:rPr>
            </w:pPr>
          </w:p>
        </w:tc>
        <w:tc>
          <w:tcPr>
            <w:tcW w:w="2268" w:type="dxa"/>
            <w:vMerge w:val="continue"/>
            <w:tcBorders>
              <w:left w:val="single" w:color="auto" w:sz="4" w:space="0"/>
              <w:right w:val="single" w:color="auto" w:sz="4" w:space="0"/>
            </w:tcBorders>
            <w:vAlign w:val="center"/>
          </w:tcPr>
          <w:p>
            <w:pPr>
              <w:widowControl/>
              <w:jc w:val="center"/>
              <w:rPr>
                <w:rFonts w:ascii="仿宋" w:hAnsi="仿宋" w:eastAsia="仿宋" w:cs="宋体"/>
                <w:sz w:val="24"/>
              </w:rPr>
            </w:pPr>
          </w:p>
        </w:tc>
        <w:tc>
          <w:tcPr>
            <w:tcW w:w="1984" w:type="dxa"/>
            <w:vMerge w:val="continue"/>
            <w:tcBorders>
              <w:left w:val="single" w:color="auto" w:sz="4" w:space="0"/>
              <w:right w:val="single" w:color="auto" w:sz="4" w:space="0"/>
            </w:tcBorders>
            <w:vAlign w:val="center"/>
          </w:tcPr>
          <w:p>
            <w:pPr>
              <w:widowControl/>
              <w:jc w:val="center"/>
              <w:rPr>
                <w:rFonts w:ascii="仿宋" w:hAnsi="仿宋" w:eastAsia="仿宋" w:cs="宋体"/>
                <w:sz w:val="24"/>
              </w:rPr>
            </w:pPr>
          </w:p>
        </w:tc>
        <w:tc>
          <w:tcPr>
            <w:tcW w:w="750" w:type="dxa"/>
            <w:vMerge w:val="continue"/>
            <w:tcBorders>
              <w:left w:val="single" w:color="auto" w:sz="4" w:space="0"/>
              <w:right w:val="single" w:color="auto" w:sz="4" w:space="0"/>
            </w:tcBorders>
            <w:vAlign w:val="center"/>
          </w:tcPr>
          <w:p>
            <w:pPr>
              <w:widowControl/>
              <w:jc w:val="center"/>
              <w:rPr>
                <w:rFonts w:ascii="仿宋" w:hAnsi="仿宋" w:eastAsia="仿宋" w:cs="宋体"/>
                <w:sz w:val="24"/>
              </w:rPr>
            </w:pPr>
          </w:p>
        </w:tc>
        <w:tc>
          <w:tcPr>
            <w:tcW w:w="810" w:type="dxa"/>
            <w:vMerge w:val="continue"/>
            <w:tcBorders>
              <w:left w:val="single" w:color="auto" w:sz="4" w:space="0"/>
              <w:right w:val="single" w:color="auto" w:sz="4" w:space="0"/>
            </w:tcBorders>
            <w:vAlign w:val="center"/>
          </w:tcPr>
          <w:p>
            <w:pPr>
              <w:widowControl/>
              <w:jc w:val="center"/>
              <w:rPr>
                <w:rFonts w:ascii="仿宋" w:hAnsi="仿宋" w:eastAsia="仿宋" w:cs="宋体"/>
                <w:sz w:val="24"/>
              </w:rPr>
            </w:pPr>
          </w:p>
        </w:tc>
        <w:tc>
          <w:tcPr>
            <w:tcW w:w="226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sz w:val="24"/>
              </w:rPr>
            </w:pPr>
            <w:r>
              <w:rPr>
                <w:rFonts w:hint="eastAsia" w:ascii="仿宋" w:hAnsi="仿宋" w:eastAsia="仿宋" w:cs="宋体"/>
                <w:sz w:val="24"/>
              </w:rPr>
              <w:t>COCL2传感器</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sz w:val="24"/>
              </w:rPr>
            </w:pPr>
          </w:p>
        </w:tc>
      </w:tr>
      <w:tr>
        <w:tblPrEx>
          <w:tblLayout w:type="fixed"/>
          <w:tblCellMar>
            <w:top w:w="0" w:type="dxa"/>
            <w:left w:w="108" w:type="dxa"/>
            <w:bottom w:w="0" w:type="dxa"/>
            <w:right w:w="108" w:type="dxa"/>
          </w:tblCellMar>
        </w:tblPrEx>
        <w:trPr>
          <w:trHeight w:val="300" w:hRule="atLeast"/>
          <w:jc w:val="center"/>
        </w:trPr>
        <w:tc>
          <w:tcPr>
            <w:tcW w:w="851" w:type="dxa"/>
            <w:vMerge w:val="continue"/>
            <w:tcBorders>
              <w:left w:val="single" w:color="auto" w:sz="4" w:space="0"/>
              <w:bottom w:val="single" w:color="auto" w:sz="4" w:space="0"/>
              <w:right w:val="single" w:color="auto" w:sz="4" w:space="0"/>
            </w:tcBorders>
            <w:vAlign w:val="center"/>
          </w:tcPr>
          <w:p>
            <w:pPr>
              <w:widowControl/>
              <w:jc w:val="center"/>
              <w:rPr>
                <w:rFonts w:ascii="仿宋" w:hAnsi="仿宋" w:eastAsia="仿宋" w:cs="宋体"/>
                <w:sz w:val="24"/>
              </w:rPr>
            </w:pPr>
          </w:p>
        </w:tc>
        <w:tc>
          <w:tcPr>
            <w:tcW w:w="2268" w:type="dxa"/>
            <w:vMerge w:val="continue"/>
            <w:tcBorders>
              <w:left w:val="single" w:color="auto" w:sz="4" w:space="0"/>
              <w:bottom w:val="single" w:color="auto" w:sz="4" w:space="0"/>
              <w:right w:val="single" w:color="auto" w:sz="4" w:space="0"/>
            </w:tcBorders>
            <w:vAlign w:val="center"/>
          </w:tcPr>
          <w:p>
            <w:pPr>
              <w:widowControl/>
              <w:jc w:val="center"/>
              <w:rPr>
                <w:rFonts w:ascii="仿宋" w:hAnsi="仿宋" w:eastAsia="仿宋" w:cs="宋体"/>
                <w:sz w:val="24"/>
              </w:rPr>
            </w:pPr>
          </w:p>
        </w:tc>
        <w:tc>
          <w:tcPr>
            <w:tcW w:w="1984" w:type="dxa"/>
            <w:vMerge w:val="continue"/>
            <w:tcBorders>
              <w:left w:val="single" w:color="auto" w:sz="4" w:space="0"/>
              <w:bottom w:val="single" w:color="auto" w:sz="4" w:space="0"/>
              <w:right w:val="single" w:color="auto" w:sz="4" w:space="0"/>
            </w:tcBorders>
            <w:vAlign w:val="center"/>
          </w:tcPr>
          <w:p>
            <w:pPr>
              <w:widowControl/>
              <w:jc w:val="center"/>
              <w:rPr>
                <w:rFonts w:ascii="仿宋" w:hAnsi="仿宋" w:eastAsia="仿宋" w:cs="宋体"/>
                <w:sz w:val="24"/>
              </w:rPr>
            </w:pPr>
          </w:p>
        </w:tc>
        <w:tc>
          <w:tcPr>
            <w:tcW w:w="750" w:type="dxa"/>
            <w:vMerge w:val="continue"/>
            <w:tcBorders>
              <w:left w:val="single" w:color="auto" w:sz="4" w:space="0"/>
              <w:bottom w:val="single" w:color="auto" w:sz="4" w:space="0"/>
              <w:right w:val="single" w:color="auto" w:sz="4" w:space="0"/>
            </w:tcBorders>
            <w:vAlign w:val="center"/>
          </w:tcPr>
          <w:p>
            <w:pPr>
              <w:widowControl/>
              <w:jc w:val="center"/>
              <w:rPr>
                <w:rFonts w:ascii="仿宋" w:hAnsi="仿宋" w:eastAsia="仿宋" w:cs="宋体"/>
                <w:sz w:val="24"/>
              </w:rPr>
            </w:pPr>
          </w:p>
        </w:tc>
        <w:tc>
          <w:tcPr>
            <w:tcW w:w="810" w:type="dxa"/>
            <w:vMerge w:val="continue"/>
            <w:tcBorders>
              <w:left w:val="single" w:color="auto" w:sz="4" w:space="0"/>
              <w:bottom w:val="single" w:color="auto" w:sz="4" w:space="0"/>
              <w:right w:val="single" w:color="auto" w:sz="4" w:space="0"/>
            </w:tcBorders>
            <w:vAlign w:val="center"/>
          </w:tcPr>
          <w:p>
            <w:pPr>
              <w:widowControl/>
              <w:jc w:val="center"/>
              <w:rPr>
                <w:rFonts w:ascii="仿宋" w:hAnsi="仿宋" w:eastAsia="仿宋" w:cs="宋体"/>
                <w:sz w:val="24"/>
              </w:rPr>
            </w:pPr>
          </w:p>
        </w:tc>
        <w:tc>
          <w:tcPr>
            <w:tcW w:w="226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sz w:val="24"/>
              </w:rPr>
            </w:pPr>
            <w:r>
              <w:rPr>
                <w:rFonts w:hint="eastAsia" w:ascii="仿宋" w:hAnsi="仿宋" w:eastAsia="仿宋" w:cs="宋体"/>
                <w:sz w:val="24"/>
              </w:rPr>
              <w:t>NH3传感器</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sz w:val="24"/>
              </w:rPr>
            </w:pPr>
          </w:p>
        </w:tc>
      </w:tr>
      <w:tr>
        <w:tblPrEx>
          <w:tblLayout w:type="fixed"/>
          <w:tblCellMar>
            <w:top w:w="0" w:type="dxa"/>
            <w:left w:w="108" w:type="dxa"/>
            <w:bottom w:w="0" w:type="dxa"/>
            <w:right w:w="108" w:type="dxa"/>
          </w:tblCellMar>
        </w:tblPrEx>
        <w:trPr>
          <w:trHeight w:val="300" w:hRule="atLeast"/>
          <w:jc w:val="center"/>
        </w:trPr>
        <w:tc>
          <w:tcPr>
            <w:tcW w:w="85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sz w:val="24"/>
              </w:rPr>
            </w:pPr>
            <w:r>
              <w:rPr>
                <w:rFonts w:hint="eastAsia" w:ascii="仿宋" w:hAnsi="仿宋" w:eastAsia="仿宋" w:cs="宋体"/>
                <w:sz w:val="24"/>
              </w:rPr>
              <w:t>13</w:t>
            </w:r>
          </w:p>
        </w:tc>
        <w:tc>
          <w:tcPr>
            <w:tcW w:w="226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sz w:val="24"/>
              </w:rPr>
            </w:pPr>
            <w:r>
              <w:rPr>
                <w:rFonts w:hint="eastAsia" w:ascii="仿宋" w:hAnsi="仿宋" w:eastAsia="仿宋" w:cs="宋体"/>
                <w:sz w:val="24"/>
              </w:rPr>
              <w:t>皮托管平行全自动烟尘测试仪</w:t>
            </w:r>
          </w:p>
        </w:tc>
        <w:tc>
          <w:tcPr>
            <w:tcW w:w="198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sz w:val="24"/>
              </w:rPr>
            </w:pPr>
            <w:r>
              <w:rPr>
                <w:rFonts w:hint="eastAsia" w:ascii="仿宋" w:hAnsi="仿宋" w:eastAsia="仿宋" w:cs="宋体"/>
                <w:sz w:val="24"/>
              </w:rPr>
              <w:t>WJ-60B</w:t>
            </w:r>
          </w:p>
        </w:tc>
        <w:tc>
          <w:tcPr>
            <w:tcW w:w="75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sz w:val="24"/>
              </w:rPr>
            </w:pPr>
            <w:r>
              <w:rPr>
                <w:rFonts w:hint="eastAsia" w:ascii="仿宋" w:hAnsi="仿宋" w:eastAsia="仿宋" w:cs="宋体"/>
                <w:sz w:val="24"/>
              </w:rPr>
              <w:t>台</w:t>
            </w:r>
          </w:p>
        </w:tc>
        <w:tc>
          <w:tcPr>
            <w:tcW w:w="81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sz w:val="24"/>
              </w:rPr>
            </w:pPr>
            <w:r>
              <w:rPr>
                <w:rFonts w:hint="eastAsia" w:ascii="仿宋" w:hAnsi="仿宋" w:eastAsia="仿宋" w:cs="宋体"/>
                <w:sz w:val="24"/>
              </w:rPr>
              <w:t>1</w:t>
            </w:r>
          </w:p>
        </w:tc>
        <w:tc>
          <w:tcPr>
            <w:tcW w:w="226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sz w:val="24"/>
              </w:rPr>
            </w:pPr>
            <w:r>
              <w:rPr>
                <w:rFonts w:hint="eastAsia" w:ascii="仿宋" w:hAnsi="仿宋" w:eastAsia="仿宋" w:cs="宋体"/>
                <w:sz w:val="24"/>
              </w:rPr>
              <w:t>NO传感器</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sz w:val="24"/>
              </w:rPr>
            </w:pPr>
          </w:p>
        </w:tc>
      </w:tr>
      <w:tr>
        <w:tblPrEx>
          <w:tblLayout w:type="fixed"/>
          <w:tblCellMar>
            <w:top w:w="0" w:type="dxa"/>
            <w:left w:w="108" w:type="dxa"/>
            <w:bottom w:w="0" w:type="dxa"/>
            <w:right w:w="108" w:type="dxa"/>
          </w:tblCellMar>
        </w:tblPrEx>
        <w:trPr>
          <w:trHeight w:val="300" w:hRule="atLeast"/>
          <w:jc w:val="center"/>
        </w:trPr>
        <w:tc>
          <w:tcPr>
            <w:tcW w:w="851"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sz w:val="24"/>
              </w:rPr>
            </w:pPr>
          </w:p>
        </w:tc>
        <w:tc>
          <w:tcPr>
            <w:tcW w:w="2268"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sz w:val="24"/>
              </w:rPr>
            </w:pPr>
          </w:p>
        </w:tc>
        <w:tc>
          <w:tcPr>
            <w:tcW w:w="1984"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sz w:val="24"/>
              </w:rPr>
            </w:pPr>
          </w:p>
        </w:tc>
        <w:tc>
          <w:tcPr>
            <w:tcW w:w="750"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sz w:val="24"/>
              </w:rPr>
            </w:pPr>
          </w:p>
        </w:tc>
        <w:tc>
          <w:tcPr>
            <w:tcW w:w="810"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sz w:val="24"/>
              </w:rPr>
            </w:pPr>
          </w:p>
        </w:tc>
        <w:tc>
          <w:tcPr>
            <w:tcW w:w="226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sz w:val="24"/>
              </w:rPr>
            </w:pPr>
            <w:r>
              <w:rPr>
                <w:rFonts w:hint="eastAsia" w:ascii="仿宋" w:hAnsi="仿宋" w:eastAsia="仿宋" w:cs="宋体"/>
                <w:sz w:val="24"/>
              </w:rPr>
              <w:t>NO2传感器</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sz w:val="24"/>
              </w:rPr>
            </w:pPr>
          </w:p>
        </w:tc>
      </w:tr>
      <w:tr>
        <w:tblPrEx>
          <w:tblLayout w:type="fixed"/>
          <w:tblCellMar>
            <w:top w:w="0" w:type="dxa"/>
            <w:left w:w="108" w:type="dxa"/>
            <w:bottom w:w="0" w:type="dxa"/>
            <w:right w:w="108" w:type="dxa"/>
          </w:tblCellMar>
        </w:tblPrEx>
        <w:trPr>
          <w:trHeight w:val="300" w:hRule="atLeast"/>
          <w:jc w:val="center"/>
        </w:trPr>
        <w:tc>
          <w:tcPr>
            <w:tcW w:w="851"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sz w:val="24"/>
              </w:rPr>
            </w:pPr>
          </w:p>
        </w:tc>
        <w:tc>
          <w:tcPr>
            <w:tcW w:w="2268"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sz w:val="24"/>
              </w:rPr>
            </w:pPr>
          </w:p>
        </w:tc>
        <w:tc>
          <w:tcPr>
            <w:tcW w:w="1984"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sz w:val="24"/>
              </w:rPr>
            </w:pPr>
          </w:p>
        </w:tc>
        <w:tc>
          <w:tcPr>
            <w:tcW w:w="750"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sz w:val="24"/>
              </w:rPr>
            </w:pPr>
          </w:p>
        </w:tc>
        <w:tc>
          <w:tcPr>
            <w:tcW w:w="810"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sz w:val="24"/>
              </w:rPr>
            </w:pPr>
          </w:p>
        </w:tc>
        <w:tc>
          <w:tcPr>
            <w:tcW w:w="226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sz w:val="24"/>
              </w:rPr>
            </w:pPr>
            <w:r>
              <w:rPr>
                <w:rFonts w:hint="eastAsia" w:ascii="仿宋" w:hAnsi="仿宋" w:eastAsia="仿宋" w:cs="宋体"/>
                <w:sz w:val="24"/>
              </w:rPr>
              <w:t>SO2传感器</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sz w:val="24"/>
              </w:rPr>
            </w:pPr>
          </w:p>
        </w:tc>
      </w:tr>
      <w:tr>
        <w:tblPrEx>
          <w:tblLayout w:type="fixed"/>
          <w:tblCellMar>
            <w:top w:w="0" w:type="dxa"/>
            <w:left w:w="108" w:type="dxa"/>
            <w:bottom w:w="0" w:type="dxa"/>
            <w:right w:w="108" w:type="dxa"/>
          </w:tblCellMar>
        </w:tblPrEx>
        <w:trPr>
          <w:trHeight w:val="300" w:hRule="atLeast"/>
          <w:jc w:val="center"/>
        </w:trPr>
        <w:tc>
          <w:tcPr>
            <w:tcW w:w="851"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sz w:val="24"/>
              </w:rPr>
            </w:pPr>
          </w:p>
        </w:tc>
        <w:tc>
          <w:tcPr>
            <w:tcW w:w="2268"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sz w:val="24"/>
              </w:rPr>
            </w:pPr>
          </w:p>
        </w:tc>
        <w:tc>
          <w:tcPr>
            <w:tcW w:w="1984"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sz w:val="24"/>
              </w:rPr>
            </w:pPr>
          </w:p>
        </w:tc>
        <w:tc>
          <w:tcPr>
            <w:tcW w:w="750"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sz w:val="24"/>
              </w:rPr>
            </w:pPr>
          </w:p>
        </w:tc>
        <w:tc>
          <w:tcPr>
            <w:tcW w:w="810"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sz w:val="24"/>
              </w:rPr>
            </w:pPr>
          </w:p>
        </w:tc>
        <w:tc>
          <w:tcPr>
            <w:tcW w:w="226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sz w:val="24"/>
              </w:rPr>
            </w:pPr>
            <w:r>
              <w:rPr>
                <w:rFonts w:hint="eastAsia" w:ascii="仿宋" w:hAnsi="仿宋" w:eastAsia="仿宋" w:cs="宋体"/>
                <w:sz w:val="24"/>
              </w:rPr>
              <w:t>O2传感器</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sz w:val="24"/>
              </w:rPr>
            </w:pPr>
          </w:p>
        </w:tc>
      </w:tr>
      <w:tr>
        <w:tblPrEx>
          <w:tblLayout w:type="fixed"/>
          <w:tblCellMar>
            <w:top w:w="0" w:type="dxa"/>
            <w:left w:w="108" w:type="dxa"/>
            <w:bottom w:w="0" w:type="dxa"/>
            <w:right w:w="108" w:type="dxa"/>
          </w:tblCellMar>
        </w:tblPrEx>
        <w:trPr>
          <w:trHeight w:val="300" w:hRule="atLeast"/>
          <w:jc w:val="center"/>
        </w:trPr>
        <w:tc>
          <w:tcPr>
            <w:tcW w:w="851"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sz w:val="24"/>
              </w:rPr>
            </w:pPr>
          </w:p>
        </w:tc>
        <w:tc>
          <w:tcPr>
            <w:tcW w:w="2268"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sz w:val="24"/>
              </w:rPr>
            </w:pPr>
          </w:p>
        </w:tc>
        <w:tc>
          <w:tcPr>
            <w:tcW w:w="1984"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sz w:val="24"/>
              </w:rPr>
            </w:pPr>
          </w:p>
        </w:tc>
        <w:tc>
          <w:tcPr>
            <w:tcW w:w="750"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sz w:val="24"/>
              </w:rPr>
            </w:pPr>
          </w:p>
        </w:tc>
        <w:tc>
          <w:tcPr>
            <w:tcW w:w="810"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sz w:val="24"/>
              </w:rPr>
            </w:pPr>
          </w:p>
        </w:tc>
        <w:tc>
          <w:tcPr>
            <w:tcW w:w="226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sz w:val="24"/>
              </w:rPr>
            </w:pPr>
            <w:r>
              <w:rPr>
                <w:rFonts w:hint="eastAsia" w:ascii="仿宋" w:hAnsi="仿宋" w:eastAsia="仿宋" w:cs="宋体"/>
                <w:sz w:val="24"/>
              </w:rPr>
              <w:t>CO传感器</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sz w:val="24"/>
              </w:rPr>
            </w:pPr>
          </w:p>
        </w:tc>
      </w:tr>
      <w:tr>
        <w:tblPrEx>
          <w:tblLayout w:type="fixed"/>
          <w:tblCellMar>
            <w:top w:w="0" w:type="dxa"/>
            <w:left w:w="108" w:type="dxa"/>
            <w:bottom w:w="0" w:type="dxa"/>
            <w:right w:w="108" w:type="dxa"/>
          </w:tblCellMar>
        </w:tblPrEx>
        <w:trPr>
          <w:trHeight w:val="300" w:hRule="atLeast"/>
          <w:jc w:val="center"/>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sz w:val="24"/>
              </w:rPr>
            </w:pPr>
            <w:r>
              <w:rPr>
                <w:rFonts w:hint="eastAsia" w:ascii="仿宋" w:hAnsi="仿宋" w:eastAsia="仿宋" w:cs="宋体"/>
                <w:sz w:val="24"/>
              </w:rPr>
              <w:t>14</w:t>
            </w:r>
          </w:p>
        </w:tc>
        <w:tc>
          <w:tcPr>
            <w:tcW w:w="226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sz w:val="24"/>
              </w:rPr>
            </w:pPr>
            <w:r>
              <w:rPr>
                <w:rFonts w:hint="eastAsia" w:ascii="仿宋" w:hAnsi="仿宋" w:eastAsia="仿宋" w:cs="宋体"/>
                <w:sz w:val="24"/>
              </w:rPr>
              <w:t>露点仪</w:t>
            </w:r>
          </w:p>
        </w:tc>
        <w:tc>
          <w:tcPr>
            <w:tcW w:w="198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sz w:val="24"/>
              </w:rPr>
            </w:pPr>
            <w:r>
              <w:rPr>
                <w:rFonts w:hint="eastAsia" w:ascii="仿宋" w:hAnsi="仿宋" w:eastAsia="仿宋" w:cs="宋体"/>
                <w:sz w:val="24"/>
              </w:rPr>
              <w:t>DPT-500</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sz w:val="24"/>
              </w:rPr>
            </w:pPr>
            <w:r>
              <w:rPr>
                <w:rFonts w:hint="eastAsia" w:ascii="仿宋" w:hAnsi="仿宋" w:eastAsia="仿宋" w:cs="宋体"/>
                <w:sz w:val="24"/>
              </w:rPr>
              <w:t>台</w:t>
            </w:r>
          </w:p>
        </w:tc>
        <w:tc>
          <w:tcPr>
            <w:tcW w:w="81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sz w:val="24"/>
              </w:rPr>
            </w:pPr>
            <w:r>
              <w:rPr>
                <w:rFonts w:hint="eastAsia" w:ascii="仿宋" w:hAnsi="仿宋" w:eastAsia="仿宋" w:cs="宋体"/>
                <w:sz w:val="24"/>
              </w:rPr>
              <w:t>1</w:t>
            </w:r>
          </w:p>
        </w:tc>
        <w:tc>
          <w:tcPr>
            <w:tcW w:w="226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sz w:val="24"/>
              </w:rPr>
            </w:pPr>
            <w:r>
              <w:rPr>
                <w:rFonts w:hint="eastAsia" w:ascii="仿宋" w:hAnsi="仿宋" w:eastAsia="仿宋" w:cs="宋体"/>
                <w:sz w:val="24"/>
              </w:rPr>
              <w:t>露点传感器</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sz w:val="24"/>
              </w:rPr>
            </w:pPr>
          </w:p>
        </w:tc>
      </w:tr>
      <w:tr>
        <w:tblPrEx>
          <w:tblLayout w:type="fixed"/>
          <w:tblCellMar>
            <w:top w:w="0" w:type="dxa"/>
            <w:left w:w="108" w:type="dxa"/>
            <w:bottom w:w="0" w:type="dxa"/>
            <w:right w:w="108" w:type="dxa"/>
          </w:tblCellMar>
        </w:tblPrEx>
        <w:trPr>
          <w:trHeight w:val="300" w:hRule="atLeast"/>
          <w:jc w:val="center"/>
        </w:trPr>
        <w:tc>
          <w:tcPr>
            <w:tcW w:w="85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sz w:val="24"/>
              </w:rPr>
            </w:pPr>
            <w:r>
              <w:rPr>
                <w:rFonts w:hint="eastAsia" w:ascii="仿宋" w:hAnsi="仿宋" w:eastAsia="仿宋" w:cs="宋体"/>
                <w:sz w:val="24"/>
              </w:rPr>
              <w:t>15</w:t>
            </w:r>
          </w:p>
        </w:tc>
        <w:tc>
          <w:tcPr>
            <w:tcW w:w="226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sz w:val="24"/>
              </w:rPr>
            </w:pPr>
            <w:r>
              <w:rPr>
                <w:rFonts w:hint="eastAsia" w:ascii="仿宋" w:hAnsi="仿宋" w:eastAsia="仿宋" w:cs="宋体"/>
                <w:sz w:val="24"/>
              </w:rPr>
              <w:t>露点仪</w:t>
            </w:r>
          </w:p>
        </w:tc>
        <w:tc>
          <w:tcPr>
            <w:tcW w:w="198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sz w:val="24"/>
              </w:rPr>
            </w:pPr>
            <w:r>
              <w:rPr>
                <w:rFonts w:hint="eastAsia" w:ascii="仿宋" w:hAnsi="仿宋" w:eastAsia="仿宋" w:cs="宋体"/>
                <w:sz w:val="24"/>
              </w:rPr>
              <w:t>DPT-600</w:t>
            </w:r>
          </w:p>
        </w:tc>
        <w:tc>
          <w:tcPr>
            <w:tcW w:w="75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sz w:val="24"/>
              </w:rPr>
            </w:pPr>
            <w:r>
              <w:rPr>
                <w:rFonts w:hint="eastAsia" w:ascii="仿宋" w:hAnsi="仿宋" w:eastAsia="仿宋" w:cs="宋体"/>
                <w:sz w:val="24"/>
              </w:rPr>
              <w:t>台</w:t>
            </w:r>
          </w:p>
        </w:tc>
        <w:tc>
          <w:tcPr>
            <w:tcW w:w="81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sz w:val="24"/>
              </w:rPr>
            </w:pPr>
            <w:r>
              <w:rPr>
                <w:rFonts w:hint="eastAsia" w:ascii="仿宋" w:hAnsi="仿宋" w:eastAsia="仿宋" w:cs="宋体"/>
                <w:sz w:val="24"/>
              </w:rPr>
              <w:t>1</w:t>
            </w:r>
          </w:p>
        </w:tc>
        <w:tc>
          <w:tcPr>
            <w:tcW w:w="226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sz w:val="24"/>
              </w:rPr>
            </w:pPr>
            <w:r>
              <w:rPr>
                <w:rFonts w:hint="eastAsia" w:ascii="仿宋" w:hAnsi="仿宋" w:eastAsia="仿宋" w:cs="宋体"/>
                <w:sz w:val="24"/>
              </w:rPr>
              <w:t>露点传感器</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sz w:val="24"/>
              </w:rPr>
            </w:pPr>
          </w:p>
        </w:tc>
      </w:tr>
      <w:tr>
        <w:tblPrEx>
          <w:tblLayout w:type="fixed"/>
          <w:tblCellMar>
            <w:top w:w="0" w:type="dxa"/>
            <w:left w:w="108" w:type="dxa"/>
            <w:bottom w:w="0" w:type="dxa"/>
            <w:right w:w="108" w:type="dxa"/>
          </w:tblCellMar>
        </w:tblPrEx>
        <w:trPr>
          <w:trHeight w:val="300" w:hRule="atLeast"/>
          <w:jc w:val="center"/>
        </w:trPr>
        <w:tc>
          <w:tcPr>
            <w:tcW w:w="851"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sz w:val="24"/>
              </w:rPr>
            </w:pPr>
          </w:p>
        </w:tc>
        <w:tc>
          <w:tcPr>
            <w:tcW w:w="2268"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sz w:val="24"/>
              </w:rPr>
            </w:pPr>
          </w:p>
        </w:tc>
        <w:tc>
          <w:tcPr>
            <w:tcW w:w="1984"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sz w:val="24"/>
              </w:rPr>
            </w:pPr>
          </w:p>
        </w:tc>
        <w:tc>
          <w:tcPr>
            <w:tcW w:w="750"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sz w:val="24"/>
              </w:rPr>
            </w:pPr>
          </w:p>
        </w:tc>
        <w:tc>
          <w:tcPr>
            <w:tcW w:w="810"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sz w:val="24"/>
              </w:rPr>
            </w:pPr>
          </w:p>
        </w:tc>
        <w:tc>
          <w:tcPr>
            <w:tcW w:w="226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sz w:val="24"/>
              </w:rPr>
            </w:pPr>
            <w:r>
              <w:rPr>
                <w:rFonts w:hint="eastAsia" w:ascii="仿宋" w:hAnsi="仿宋" w:eastAsia="仿宋" w:cs="宋体"/>
                <w:sz w:val="24"/>
              </w:rPr>
              <w:t>压力传感器</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sz w:val="24"/>
              </w:rPr>
            </w:pPr>
          </w:p>
        </w:tc>
      </w:tr>
      <w:tr>
        <w:tblPrEx>
          <w:tblLayout w:type="fixed"/>
          <w:tblCellMar>
            <w:top w:w="0" w:type="dxa"/>
            <w:left w:w="108" w:type="dxa"/>
            <w:bottom w:w="0" w:type="dxa"/>
            <w:right w:w="108" w:type="dxa"/>
          </w:tblCellMar>
        </w:tblPrEx>
        <w:trPr>
          <w:trHeight w:val="300" w:hRule="atLeast"/>
          <w:jc w:val="center"/>
        </w:trPr>
        <w:tc>
          <w:tcPr>
            <w:tcW w:w="85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sz w:val="24"/>
              </w:rPr>
            </w:pPr>
            <w:r>
              <w:rPr>
                <w:rFonts w:hint="eastAsia" w:ascii="仿宋" w:hAnsi="仿宋" w:eastAsia="仿宋" w:cs="宋体"/>
                <w:sz w:val="24"/>
              </w:rPr>
              <w:t>16</w:t>
            </w:r>
          </w:p>
        </w:tc>
        <w:tc>
          <w:tcPr>
            <w:tcW w:w="226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sz w:val="24"/>
              </w:rPr>
            </w:pPr>
            <w:r>
              <w:rPr>
                <w:rFonts w:hint="eastAsia" w:ascii="仿宋" w:hAnsi="仿宋" w:eastAsia="仿宋" w:cs="宋体"/>
                <w:sz w:val="24"/>
              </w:rPr>
              <w:t>便携式烟气分析仪</w:t>
            </w:r>
          </w:p>
        </w:tc>
        <w:tc>
          <w:tcPr>
            <w:tcW w:w="198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sz w:val="24"/>
              </w:rPr>
            </w:pPr>
            <w:r>
              <w:rPr>
                <w:rFonts w:hint="eastAsia" w:ascii="仿宋" w:hAnsi="仿宋" w:eastAsia="仿宋" w:cs="宋体"/>
                <w:sz w:val="24"/>
              </w:rPr>
              <w:t>OPTIM 7</w:t>
            </w:r>
          </w:p>
        </w:tc>
        <w:tc>
          <w:tcPr>
            <w:tcW w:w="75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sz w:val="24"/>
              </w:rPr>
            </w:pPr>
            <w:r>
              <w:rPr>
                <w:rFonts w:hint="eastAsia" w:ascii="仿宋" w:hAnsi="仿宋" w:eastAsia="仿宋" w:cs="宋体"/>
                <w:sz w:val="24"/>
              </w:rPr>
              <w:t>台</w:t>
            </w:r>
          </w:p>
        </w:tc>
        <w:tc>
          <w:tcPr>
            <w:tcW w:w="81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sz w:val="24"/>
              </w:rPr>
            </w:pPr>
            <w:r>
              <w:rPr>
                <w:rFonts w:hint="eastAsia" w:ascii="仿宋" w:hAnsi="仿宋" w:eastAsia="仿宋" w:cs="宋体"/>
                <w:sz w:val="24"/>
              </w:rPr>
              <w:t>1</w:t>
            </w:r>
          </w:p>
        </w:tc>
        <w:tc>
          <w:tcPr>
            <w:tcW w:w="226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sz w:val="24"/>
              </w:rPr>
            </w:pPr>
            <w:r>
              <w:rPr>
                <w:rFonts w:hint="eastAsia" w:ascii="仿宋" w:hAnsi="仿宋" w:eastAsia="仿宋" w:cs="宋体"/>
                <w:sz w:val="24"/>
              </w:rPr>
              <w:t>NO传感器</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sz w:val="24"/>
              </w:rPr>
            </w:pPr>
          </w:p>
        </w:tc>
      </w:tr>
      <w:tr>
        <w:tblPrEx>
          <w:tblLayout w:type="fixed"/>
          <w:tblCellMar>
            <w:top w:w="0" w:type="dxa"/>
            <w:left w:w="108" w:type="dxa"/>
            <w:bottom w:w="0" w:type="dxa"/>
            <w:right w:w="108" w:type="dxa"/>
          </w:tblCellMar>
        </w:tblPrEx>
        <w:trPr>
          <w:trHeight w:val="585" w:hRule="atLeast"/>
          <w:jc w:val="center"/>
        </w:trPr>
        <w:tc>
          <w:tcPr>
            <w:tcW w:w="851"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sz w:val="24"/>
              </w:rPr>
            </w:pPr>
          </w:p>
        </w:tc>
        <w:tc>
          <w:tcPr>
            <w:tcW w:w="2268"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sz w:val="24"/>
              </w:rPr>
            </w:pPr>
          </w:p>
        </w:tc>
        <w:tc>
          <w:tcPr>
            <w:tcW w:w="1984"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sz w:val="24"/>
              </w:rPr>
            </w:pPr>
          </w:p>
        </w:tc>
        <w:tc>
          <w:tcPr>
            <w:tcW w:w="750"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sz w:val="24"/>
              </w:rPr>
            </w:pPr>
          </w:p>
        </w:tc>
        <w:tc>
          <w:tcPr>
            <w:tcW w:w="810"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sz w:val="24"/>
              </w:rPr>
            </w:pPr>
          </w:p>
        </w:tc>
        <w:tc>
          <w:tcPr>
            <w:tcW w:w="226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sz w:val="24"/>
              </w:rPr>
            </w:pPr>
            <w:r>
              <w:rPr>
                <w:rFonts w:hint="eastAsia" w:ascii="仿宋" w:hAnsi="仿宋" w:eastAsia="仿宋" w:cs="宋体"/>
                <w:sz w:val="24"/>
              </w:rPr>
              <w:t>NO2传感器</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sz w:val="24"/>
              </w:rPr>
            </w:pPr>
          </w:p>
        </w:tc>
      </w:tr>
      <w:tr>
        <w:tblPrEx>
          <w:tblLayout w:type="fixed"/>
          <w:tblCellMar>
            <w:top w:w="0" w:type="dxa"/>
            <w:left w:w="108" w:type="dxa"/>
            <w:bottom w:w="0" w:type="dxa"/>
            <w:right w:w="108" w:type="dxa"/>
          </w:tblCellMar>
        </w:tblPrEx>
        <w:trPr>
          <w:trHeight w:val="585" w:hRule="atLeast"/>
          <w:jc w:val="center"/>
        </w:trPr>
        <w:tc>
          <w:tcPr>
            <w:tcW w:w="851"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sz w:val="24"/>
              </w:rPr>
            </w:pPr>
          </w:p>
        </w:tc>
        <w:tc>
          <w:tcPr>
            <w:tcW w:w="2268"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sz w:val="24"/>
              </w:rPr>
            </w:pPr>
          </w:p>
        </w:tc>
        <w:tc>
          <w:tcPr>
            <w:tcW w:w="1984"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sz w:val="24"/>
              </w:rPr>
            </w:pPr>
          </w:p>
        </w:tc>
        <w:tc>
          <w:tcPr>
            <w:tcW w:w="750"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sz w:val="24"/>
              </w:rPr>
            </w:pPr>
          </w:p>
        </w:tc>
        <w:tc>
          <w:tcPr>
            <w:tcW w:w="810"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sz w:val="24"/>
              </w:rPr>
            </w:pPr>
          </w:p>
        </w:tc>
        <w:tc>
          <w:tcPr>
            <w:tcW w:w="226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sz w:val="24"/>
              </w:rPr>
            </w:pPr>
            <w:r>
              <w:rPr>
                <w:rFonts w:hint="eastAsia" w:ascii="仿宋" w:hAnsi="仿宋" w:eastAsia="仿宋" w:cs="宋体"/>
                <w:sz w:val="24"/>
              </w:rPr>
              <w:t>SO2传感器</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sz w:val="24"/>
              </w:rPr>
            </w:pPr>
          </w:p>
        </w:tc>
      </w:tr>
      <w:tr>
        <w:tblPrEx>
          <w:tblLayout w:type="fixed"/>
          <w:tblCellMar>
            <w:top w:w="0" w:type="dxa"/>
            <w:left w:w="108" w:type="dxa"/>
            <w:bottom w:w="0" w:type="dxa"/>
            <w:right w:w="108" w:type="dxa"/>
          </w:tblCellMar>
        </w:tblPrEx>
        <w:trPr>
          <w:trHeight w:val="300" w:hRule="atLeast"/>
          <w:jc w:val="center"/>
        </w:trPr>
        <w:tc>
          <w:tcPr>
            <w:tcW w:w="851"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sz w:val="24"/>
              </w:rPr>
            </w:pPr>
          </w:p>
        </w:tc>
        <w:tc>
          <w:tcPr>
            <w:tcW w:w="2268"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sz w:val="24"/>
              </w:rPr>
            </w:pPr>
          </w:p>
        </w:tc>
        <w:tc>
          <w:tcPr>
            <w:tcW w:w="1984"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sz w:val="24"/>
              </w:rPr>
            </w:pPr>
          </w:p>
        </w:tc>
        <w:tc>
          <w:tcPr>
            <w:tcW w:w="750"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sz w:val="24"/>
              </w:rPr>
            </w:pPr>
          </w:p>
        </w:tc>
        <w:tc>
          <w:tcPr>
            <w:tcW w:w="810"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sz w:val="24"/>
              </w:rPr>
            </w:pPr>
          </w:p>
        </w:tc>
        <w:tc>
          <w:tcPr>
            <w:tcW w:w="226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sz w:val="24"/>
              </w:rPr>
            </w:pPr>
            <w:r>
              <w:rPr>
                <w:rFonts w:hint="eastAsia" w:ascii="仿宋" w:hAnsi="仿宋" w:eastAsia="仿宋" w:cs="宋体"/>
                <w:sz w:val="24"/>
              </w:rPr>
              <w:t>O2传感器</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sz w:val="24"/>
              </w:rPr>
            </w:pPr>
          </w:p>
        </w:tc>
      </w:tr>
      <w:tr>
        <w:tblPrEx>
          <w:tblLayout w:type="fixed"/>
          <w:tblCellMar>
            <w:top w:w="0" w:type="dxa"/>
            <w:left w:w="108" w:type="dxa"/>
            <w:bottom w:w="0" w:type="dxa"/>
            <w:right w:w="108" w:type="dxa"/>
          </w:tblCellMar>
        </w:tblPrEx>
        <w:trPr>
          <w:trHeight w:val="300" w:hRule="atLeast"/>
          <w:jc w:val="center"/>
        </w:trPr>
        <w:tc>
          <w:tcPr>
            <w:tcW w:w="851"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sz w:val="24"/>
              </w:rPr>
            </w:pPr>
          </w:p>
        </w:tc>
        <w:tc>
          <w:tcPr>
            <w:tcW w:w="2268"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sz w:val="24"/>
              </w:rPr>
            </w:pPr>
          </w:p>
        </w:tc>
        <w:tc>
          <w:tcPr>
            <w:tcW w:w="1984"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sz w:val="24"/>
              </w:rPr>
            </w:pPr>
          </w:p>
        </w:tc>
        <w:tc>
          <w:tcPr>
            <w:tcW w:w="750"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sz w:val="24"/>
              </w:rPr>
            </w:pPr>
          </w:p>
        </w:tc>
        <w:tc>
          <w:tcPr>
            <w:tcW w:w="810"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sz w:val="24"/>
              </w:rPr>
            </w:pPr>
          </w:p>
        </w:tc>
        <w:tc>
          <w:tcPr>
            <w:tcW w:w="226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sz w:val="24"/>
              </w:rPr>
            </w:pPr>
            <w:r>
              <w:rPr>
                <w:rFonts w:hint="eastAsia" w:ascii="仿宋" w:hAnsi="仿宋" w:eastAsia="仿宋" w:cs="宋体"/>
                <w:sz w:val="24"/>
              </w:rPr>
              <w:t>CO传感器</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sz w:val="24"/>
              </w:rPr>
            </w:pPr>
          </w:p>
        </w:tc>
      </w:tr>
      <w:tr>
        <w:tblPrEx>
          <w:tblLayout w:type="fixed"/>
          <w:tblCellMar>
            <w:top w:w="0" w:type="dxa"/>
            <w:left w:w="108" w:type="dxa"/>
            <w:bottom w:w="0" w:type="dxa"/>
            <w:right w:w="108" w:type="dxa"/>
          </w:tblCellMar>
        </w:tblPrEx>
        <w:trPr>
          <w:trHeight w:val="585" w:hRule="atLeast"/>
          <w:jc w:val="center"/>
        </w:trPr>
        <w:tc>
          <w:tcPr>
            <w:tcW w:w="851"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sz w:val="24"/>
              </w:rPr>
            </w:pPr>
          </w:p>
        </w:tc>
        <w:tc>
          <w:tcPr>
            <w:tcW w:w="2268"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sz w:val="24"/>
              </w:rPr>
            </w:pPr>
          </w:p>
        </w:tc>
        <w:tc>
          <w:tcPr>
            <w:tcW w:w="1984"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sz w:val="24"/>
              </w:rPr>
            </w:pPr>
          </w:p>
        </w:tc>
        <w:tc>
          <w:tcPr>
            <w:tcW w:w="750"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sz w:val="24"/>
              </w:rPr>
            </w:pPr>
          </w:p>
        </w:tc>
        <w:tc>
          <w:tcPr>
            <w:tcW w:w="810"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sz w:val="24"/>
              </w:rPr>
            </w:pPr>
          </w:p>
        </w:tc>
        <w:tc>
          <w:tcPr>
            <w:tcW w:w="226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sz w:val="24"/>
              </w:rPr>
            </w:pPr>
            <w:r>
              <w:rPr>
                <w:rFonts w:hint="eastAsia" w:ascii="仿宋" w:hAnsi="仿宋" w:eastAsia="仿宋" w:cs="宋体"/>
                <w:sz w:val="24"/>
              </w:rPr>
              <w:t>CO2传感器</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sz w:val="24"/>
              </w:rPr>
            </w:pPr>
          </w:p>
        </w:tc>
      </w:tr>
      <w:tr>
        <w:tblPrEx>
          <w:tblLayout w:type="fixed"/>
          <w:tblCellMar>
            <w:top w:w="0" w:type="dxa"/>
            <w:left w:w="108" w:type="dxa"/>
            <w:bottom w:w="0" w:type="dxa"/>
            <w:right w:w="108" w:type="dxa"/>
          </w:tblCellMar>
        </w:tblPrEx>
        <w:trPr>
          <w:trHeight w:val="585" w:hRule="atLeast"/>
          <w:jc w:val="center"/>
        </w:trPr>
        <w:tc>
          <w:tcPr>
            <w:tcW w:w="851" w:type="dxa"/>
            <w:vMerge w:val="restart"/>
            <w:tcBorders>
              <w:top w:val="single" w:color="auto" w:sz="4" w:space="0"/>
              <w:left w:val="single" w:color="auto" w:sz="4" w:space="0"/>
              <w:right w:val="single" w:color="auto" w:sz="4" w:space="0"/>
            </w:tcBorders>
            <w:vAlign w:val="center"/>
          </w:tcPr>
          <w:p>
            <w:pPr>
              <w:widowControl/>
              <w:jc w:val="center"/>
              <w:rPr>
                <w:rFonts w:ascii="仿宋" w:hAnsi="仿宋" w:eastAsia="仿宋" w:cs="宋体"/>
                <w:sz w:val="24"/>
              </w:rPr>
            </w:pPr>
            <w:r>
              <w:rPr>
                <w:rFonts w:hint="eastAsia" w:ascii="仿宋" w:hAnsi="仿宋" w:eastAsia="仿宋" w:cs="宋体"/>
                <w:sz w:val="24"/>
              </w:rPr>
              <w:t>17</w:t>
            </w:r>
          </w:p>
        </w:tc>
        <w:tc>
          <w:tcPr>
            <w:tcW w:w="2268" w:type="dxa"/>
            <w:vMerge w:val="restart"/>
            <w:tcBorders>
              <w:top w:val="single" w:color="auto" w:sz="4" w:space="0"/>
              <w:left w:val="single" w:color="auto" w:sz="4" w:space="0"/>
              <w:right w:val="single" w:color="auto" w:sz="4" w:space="0"/>
            </w:tcBorders>
            <w:vAlign w:val="center"/>
          </w:tcPr>
          <w:p>
            <w:pPr>
              <w:widowControl/>
              <w:jc w:val="center"/>
              <w:rPr>
                <w:rFonts w:ascii="仿宋" w:hAnsi="仿宋" w:eastAsia="仿宋" w:cs="宋体"/>
                <w:sz w:val="24"/>
              </w:rPr>
            </w:pPr>
            <w:r>
              <w:rPr>
                <w:rFonts w:hint="eastAsia" w:ascii="仿宋" w:hAnsi="仿宋" w:eastAsia="仿宋" w:cs="宋体"/>
                <w:sz w:val="24"/>
              </w:rPr>
              <w:t>自动烟尘烟气综合测试仪套装</w:t>
            </w:r>
          </w:p>
        </w:tc>
        <w:tc>
          <w:tcPr>
            <w:tcW w:w="1984" w:type="dxa"/>
            <w:vMerge w:val="restart"/>
            <w:tcBorders>
              <w:top w:val="single" w:color="auto" w:sz="4" w:space="0"/>
              <w:left w:val="single" w:color="auto" w:sz="4" w:space="0"/>
              <w:right w:val="single" w:color="auto" w:sz="4" w:space="0"/>
            </w:tcBorders>
            <w:vAlign w:val="center"/>
          </w:tcPr>
          <w:p>
            <w:pPr>
              <w:widowControl/>
              <w:jc w:val="center"/>
              <w:rPr>
                <w:rFonts w:ascii="仿宋" w:hAnsi="仿宋" w:eastAsia="仿宋" w:cs="宋体"/>
                <w:sz w:val="24"/>
              </w:rPr>
            </w:pPr>
            <w:r>
              <w:rPr>
                <w:rFonts w:hint="eastAsia" w:ascii="仿宋" w:hAnsi="仿宋" w:eastAsia="仿宋" w:cs="宋体"/>
                <w:sz w:val="24"/>
              </w:rPr>
              <w:t>ZR-3260型</w:t>
            </w:r>
          </w:p>
        </w:tc>
        <w:tc>
          <w:tcPr>
            <w:tcW w:w="750" w:type="dxa"/>
            <w:vMerge w:val="restart"/>
            <w:tcBorders>
              <w:top w:val="single" w:color="auto" w:sz="4" w:space="0"/>
              <w:left w:val="single" w:color="auto" w:sz="4" w:space="0"/>
              <w:right w:val="single" w:color="auto" w:sz="4" w:space="0"/>
            </w:tcBorders>
            <w:vAlign w:val="center"/>
          </w:tcPr>
          <w:p>
            <w:pPr>
              <w:widowControl/>
              <w:jc w:val="center"/>
              <w:rPr>
                <w:rFonts w:ascii="仿宋" w:hAnsi="仿宋" w:eastAsia="仿宋" w:cs="宋体"/>
                <w:sz w:val="24"/>
              </w:rPr>
            </w:pPr>
            <w:r>
              <w:rPr>
                <w:rFonts w:hint="eastAsia" w:ascii="仿宋" w:hAnsi="仿宋" w:eastAsia="仿宋" w:cs="宋体"/>
                <w:sz w:val="24"/>
              </w:rPr>
              <w:t>台</w:t>
            </w:r>
          </w:p>
        </w:tc>
        <w:tc>
          <w:tcPr>
            <w:tcW w:w="810" w:type="dxa"/>
            <w:vMerge w:val="restart"/>
            <w:tcBorders>
              <w:top w:val="single" w:color="auto" w:sz="4" w:space="0"/>
              <w:left w:val="single" w:color="auto" w:sz="4" w:space="0"/>
              <w:right w:val="single" w:color="auto" w:sz="4" w:space="0"/>
            </w:tcBorders>
            <w:vAlign w:val="center"/>
          </w:tcPr>
          <w:p>
            <w:pPr>
              <w:widowControl/>
              <w:jc w:val="center"/>
              <w:rPr>
                <w:rFonts w:ascii="仿宋" w:hAnsi="仿宋" w:eastAsia="仿宋" w:cs="宋体"/>
                <w:sz w:val="24"/>
              </w:rPr>
            </w:pPr>
            <w:r>
              <w:rPr>
                <w:rFonts w:hint="eastAsia" w:ascii="仿宋" w:hAnsi="仿宋" w:eastAsia="仿宋" w:cs="宋体"/>
                <w:sz w:val="24"/>
              </w:rPr>
              <w:t>1</w:t>
            </w:r>
          </w:p>
        </w:tc>
        <w:tc>
          <w:tcPr>
            <w:tcW w:w="226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sz w:val="24"/>
              </w:rPr>
            </w:pPr>
            <w:r>
              <w:rPr>
                <w:rFonts w:hint="eastAsia" w:ascii="仿宋" w:hAnsi="仿宋" w:eastAsia="仿宋" w:cs="宋体"/>
                <w:sz w:val="24"/>
              </w:rPr>
              <w:t>O2传感器</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sz w:val="24"/>
              </w:rPr>
            </w:pPr>
          </w:p>
        </w:tc>
      </w:tr>
      <w:tr>
        <w:tblPrEx>
          <w:tblLayout w:type="fixed"/>
          <w:tblCellMar>
            <w:top w:w="0" w:type="dxa"/>
            <w:left w:w="108" w:type="dxa"/>
            <w:bottom w:w="0" w:type="dxa"/>
            <w:right w:w="108" w:type="dxa"/>
          </w:tblCellMar>
        </w:tblPrEx>
        <w:trPr>
          <w:trHeight w:val="585" w:hRule="atLeast"/>
          <w:jc w:val="center"/>
        </w:trPr>
        <w:tc>
          <w:tcPr>
            <w:tcW w:w="851" w:type="dxa"/>
            <w:vMerge w:val="continue"/>
            <w:tcBorders>
              <w:left w:val="single" w:color="auto" w:sz="4" w:space="0"/>
              <w:right w:val="single" w:color="auto" w:sz="4" w:space="0"/>
            </w:tcBorders>
            <w:vAlign w:val="center"/>
          </w:tcPr>
          <w:p>
            <w:pPr>
              <w:widowControl/>
              <w:jc w:val="center"/>
              <w:rPr>
                <w:rFonts w:ascii="仿宋" w:hAnsi="仿宋" w:eastAsia="仿宋" w:cs="宋体"/>
                <w:sz w:val="24"/>
              </w:rPr>
            </w:pPr>
          </w:p>
        </w:tc>
        <w:tc>
          <w:tcPr>
            <w:tcW w:w="2268" w:type="dxa"/>
            <w:vMerge w:val="continue"/>
            <w:tcBorders>
              <w:left w:val="single" w:color="auto" w:sz="4" w:space="0"/>
              <w:right w:val="single" w:color="auto" w:sz="4" w:space="0"/>
            </w:tcBorders>
            <w:vAlign w:val="center"/>
          </w:tcPr>
          <w:p>
            <w:pPr>
              <w:widowControl/>
              <w:jc w:val="center"/>
              <w:rPr>
                <w:rFonts w:ascii="仿宋" w:hAnsi="仿宋" w:eastAsia="仿宋" w:cs="宋体"/>
                <w:sz w:val="24"/>
              </w:rPr>
            </w:pPr>
          </w:p>
        </w:tc>
        <w:tc>
          <w:tcPr>
            <w:tcW w:w="1984" w:type="dxa"/>
            <w:vMerge w:val="continue"/>
            <w:tcBorders>
              <w:left w:val="single" w:color="auto" w:sz="4" w:space="0"/>
              <w:right w:val="single" w:color="auto" w:sz="4" w:space="0"/>
            </w:tcBorders>
            <w:vAlign w:val="center"/>
          </w:tcPr>
          <w:p>
            <w:pPr>
              <w:widowControl/>
              <w:jc w:val="center"/>
              <w:rPr>
                <w:rFonts w:ascii="仿宋" w:hAnsi="仿宋" w:eastAsia="仿宋" w:cs="宋体"/>
                <w:sz w:val="24"/>
              </w:rPr>
            </w:pPr>
          </w:p>
        </w:tc>
        <w:tc>
          <w:tcPr>
            <w:tcW w:w="750" w:type="dxa"/>
            <w:vMerge w:val="continue"/>
            <w:tcBorders>
              <w:left w:val="single" w:color="auto" w:sz="4" w:space="0"/>
              <w:right w:val="single" w:color="auto" w:sz="4" w:space="0"/>
            </w:tcBorders>
            <w:vAlign w:val="center"/>
          </w:tcPr>
          <w:p>
            <w:pPr>
              <w:widowControl/>
              <w:jc w:val="center"/>
              <w:rPr>
                <w:rFonts w:ascii="仿宋" w:hAnsi="仿宋" w:eastAsia="仿宋" w:cs="宋体"/>
                <w:sz w:val="24"/>
              </w:rPr>
            </w:pPr>
          </w:p>
        </w:tc>
        <w:tc>
          <w:tcPr>
            <w:tcW w:w="810" w:type="dxa"/>
            <w:vMerge w:val="continue"/>
            <w:tcBorders>
              <w:left w:val="single" w:color="auto" w:sz="4" w:space="0"/>
              <w:right w:val="single" w:color="auto" w:sz="4" w:space="0"/>
            </w:tcBorders>
            <w:vAlign w:val="center"/>
          </w:tcPr>
          <w:p>
            <w:pPr>
              <w:widowControl/>
              <w:jc w:val="center"/>
              <w:rPr>
                <w:rFonts w:ascii="仿宋" w:hAnsi="仿宋" w:eastAsia="仿宋" w:cs="宋体"/>
                <w:sz w:val="24"/>
              </w:rPr>
            </w:pPr>
          </w:p>
        </w:tc>
        <w:tc>
          <w:tcPr>
            <w:tcW w:w="226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sz w:val="24"/>
              </w:rPr>
            </w:pPr>
            <w:r>
              <w:rPr>
                <w:rFonts w:hint="eastAsia" w:ascii="仿宋" w:hAnsi="仿宋" w:eastAsia="仿宋" w:cs="宋体"/>
                <w:sz w:val="24"/>
              </w:rPr>
              <w:t>SO2传感器</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sz w:val="24"/>
              </w:rPr>
            </w:pPr>
          </w:p>
        </w:tc>
      </w:tr>
      <w:tr>
        <w:tblPrEx>
          <w:tblLayout w:type="fixed"/>
          <w:tblCellMar>
            <w:top w:w="0" w:type="dxa"/>
            <w:left w:w="108" w:type="dxa"/>
            <w:bottom w:w="0" w:type="dxa"/>
            <w:right w:w="108" w:type="dxa"/>
          </w:tblCellMar>
        </w:tblPrEx>
        <w:trPr>
          <w:trHeight w:val="585" w:hRule="atLeast"/>
          <w:jc w:val="center"/>
        </w:trPr>
        <w:tc>
          <w:tcPr>
            <w:tcW w:w="851" w:type="dxa"/>
            <w:vMerge w:val="continue"/>
            <w:tcBorders>
              <w:left w:val="single" w:color="auto" w:sz="4" w:space="0"/>
              <w:right w:val="single" w:color="auto" w:sz="4" w:space="0"/>
            </w:tcBorders>
            <w:vAlign w:val="center"/>
          </w:tcPr>
          <w:p>
            <w:pPr>
              <w:widowControl/>
              <w:jc w:val="center"/>
              <w:rPr>
                <w:rFonts w:ascii="仿宋" w:hAnsi="仿宋" w:eastAsia="仿宋" w:cs="宋体"/>
                <w:sz w:val="24"/>
              </w:rPr>
            </w:pPr>
          </w:p>
        </w:tc>
        <w:tc>
          <w:tcPr>
            <w:tcW w:w="2268" w:type="dxa"/>
            <w:vMerge w:val="continue"/>
            <w:tcBorders>
              <w:left w:val="single" w:color="auto" w:sz="4" w:space="0"/>
              <w:right w:val="single" w:color="auto" w:sz="4" w:space="0"/>
            </w:tcBorders>
            <w:vAlign w:val="center"/>
          </w:tcPr>
          <w:p>
            <w:pPr>
              <w:widowControl/>
              <w:jc w:val="center"/>
              <w:rPr>
                <w:rFonts w:ascii="仿宋" w:hAnsi="仿宋" w:eastAsia="仿宋" w:cs="宋体"/>
                <w:sz w:val="24"/>
              </w:rPr>
            </w:pPr>
          </w:p>
        </w:tc>
        <w:tc>
          <w:tcPr>
            <w:tcW w:w="1984" w:type="dxa"/>
            <w:vMerge w:val="continue"/>
            <w:tcBorders>
              <w:left w:val="single" w:color="auto" w:sz="4" w:space="0"/>
              <w:right w:val="single" w:color="auto" w:sz="4" w:space="0"/>
            </w:tcBorders>
            <w:vAlign w:val="center"/>
          </w:tcPr>
          <w:p>
            <w:pPr>
              <w:widowControl/>
              <w:jc w:val="center"/>
              <w:rPr>
                <w:rFonts w:ascii="仿宋" w:hAnsi="仿宋" w:eastAsia="仿宋" w:cs="宋体"/>
                <w:sz w:val="24"/>
              </w:rPr>
            </w:pPr>
          </w:p>
        </w:tc>
        <w:tc>
          <w:tcPr>
            <w:tcW w:w="750" w:type="dxa"/>
            <w:vMerge w:val="continue"/>
            <w:tcBorders>
              <w:left w:val="single" w:color="auto" w:sz="4" w:space="0"/>
              <w:right w:val="single" w:color="auto" w:sz="4" w:space="0"/>
            </w:tcBorders>
            <w:vAlign w:val="center"/>
          </w:tcPr>
          <w:p>
            <w:pPr>
              <w:widowControl/>
              <w:jc w:val="center"/>
              <w:rPr>
                <w:rFonts w:ascii="仿宋" w:hAnsi="仿宋" w:eastAsia="仿宋" w:cs="宋体"/>
                <w:sz w:val="24"/>
              </w:rPr>
            </w:pPr>
          </w:p>
        </w:tc>
        <w:tc>
          <w:tcPr>
            <w:tcW w:w="810" w:type="dxa"/>
            <w:vMerge w:val="continue"/>
            <w:tcBorders>
              <w:left w:val="single" w:color="auto" w:sz="4" w:space="0"/>
              <w:right w:val="single" w:color="auto" w:sz="4" w:space="0"/>
            </w:tcBorders>
            <w:vAlign w:val="center"/>
          </w:tcPr>
          <w:p>
            <w:pPr>
              <w:widowControl/>
              <w:jc w:val="center"/>
              <w:rPr>
                <w:rFonts w:ascii="仿宋" w:hAnsi="仿宋" w:eastAsia="仿宋" w:cs="宋体"/>
                <w:sz w:val="24"/>
              </w:rPr>
            </w:pPr>
          </w:p>
        </w:tc>
        <w:tc>
          <w:tcPr>
            <w:tcW w:w="226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sz w:val="24"/>
              </w:rPr>
            </w:pPr>
            <w:r>
              <w:rPr>
                <w:rFonts w:hint="eastAsia" w:ascii="仿宋" w:hAnsi="仿宋" w:eastAsia="仿宋" w:cs="宋体"/>
                <w:sz w:val="24"/>
              </w:rPr>
              <w:t>CO传感器</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sz w:val="24"/>
              </w:rPr>
            </w:pPr>
          </w:p>
        </w:tc>
      </w:tr>
      <w:tr>
        <w:tblPrEx>
          <w:tblLayout w:type="fixed"/>
          <w:tblCellMar>
            <w:top w:w="0" w:type="dxa"/>
            <w:left w:w="108" w:type="dxa"/>
            <w:bottom w:w="0" w:type="dxa"/>
            <w:right w:w="108" w:type="dxa"/>
          </w:tblCellMar>
        </w:tblPrEx>
        <w:trPr>
          <w:trHeight w:val="585" w:hRule="atLeast"/>
          <w:jc w:val="center"/>
        </w:trPr>
        <w:tc>
          <w:tcPr>
            <w:tcW w:w="851" w:type="dxa"/>
            <w:vMerge w:val="continue"/>
            <w:tcBorders>
              <w:left w:val="single" w:color="auto" w:sz="4" w:space="0"/>
              <w:right w:val="single" w:color="auto" w:sz="4" w:space="0"/>
            </w:tcBorders>
            <w:vAlign w:val="center"/>
          </w:tcPr>
          <w:p>
            <w:pPr>
              <w:widowControl/>
              <w:jc w:val="center"/>
              <w:rPr>
                <w:rFonts w:ascii="仿宋" w:hAnsi="仿宋" w:eastAsia="仿宋" w:cs="宋体"/>
                <w:sz w:val="24"/>
              </w:rPr>
            </w:pPr>
          </w:p>
        </w:tc>
        <w:tc>
          <w:tcPr>
            <w:tcW w:w="2268" w:type="dxa"/>
            <w:vMerge w:val="continue"/>
            <w:tcBorders>
              <w:left w:val="single" w:color="auto" w:sz="4" w:space="0"/>
              <w:right w:val="single" w:color="auto" w:sz="4" w:space="0"/>
            </w:tcBorders>
            <w:vAlign w:val="center"/>
          </w:tcPr>
          <w:p>
            <w:pPr>
              <w:widowControl/>
              <w:jc w:val="center"/>
              <w:rPr>
                <w:rFonts w:ascii="仿宋" w:hAnsi="仿宋" w:eastAsia="仿宋" w:cs="宋体"/>
                <w:sz w:val="24"/>
              </w:rPr>
            </w:pPr>
          </w:p>
        </w:tc>
        <w:tc>
          <w:tcPr>
            <w:tcW w:w="1984" w:type="dxa"/>
            <w:vMerge w:val="continue"/>
            <w:tcBorders>
              <w:left w:val="single" w:color="auto" w:sz="4" w:space="0"/>
              <w:right w:val="single" w:color="auto" w:sz="4" w:space="0"/>
            </w:tcBorders>
            <w:vAlign w:val="center"/>
          </w:tcPr>
          <w:p>
            <w:pPr>
              <w:widowControl/>
              <w:jc w:val="center"/>
              <w:rPr>
                <w:rFonts w:ascii="仿宋" w:hAnsi="仿宋" w:eastAsia="仿宋" w:cs="宋体"/>
                <w:sz w:val="24"/>
              </w:rPr>
            </w:pPr>
          </w:p>
        </w:tc>
        <w:tc>
          <w:tcPr>
            <w:tcW w:w="750" w:type="dxa"/>
            <w:vMerge w:val="continue"/>
            <w:tcBorders>
              <w:left w:val="single" w:color="auto" w:sz="4" w:space="0"/>
              <w:right w:val="single" w:color="auto" w:sz="4" w:space="0"/>
            </w:tcBorders>
            <w:vAlign w:val="center"/>
          </w:tcPr>
          <w:p>
            <w:pPr>
              <w:widowControl/>
              <w:jc w:val="center"/>
              <w:rPr>
                <w:rFonts w:ascii="仿宋" w:hAnsi="仿宋" w:eastAsia="仿宋" w:cs="宋体"/>
                <w:sz w:val="24"/>
              </w:rPr>
            </w:pPr>
          </w:p>
        </w:tc>
        <w:tc>
          <w:tcPr>
            <w:tcW w:w="810" w:type="dxa"/>
            <w:vMerge w:val="continue"/>
            <w:tcBorders>
              <w:left w:val="single" w:color="auto" w:sz="4" w:space="0"/>
              <w:right w:val="single" w:color="auto" w:sz="4" w:space="0"/>
            </w:tcBorders>
            <w:vAlign w:val="center"/>
          </w:tcPr>
          <w:p>
            <w:pPr>
              <w:widowControl/>
              <w:jc w:val="center"/>
              <w:rPr>
                <w:rFonts w:ascii="仿宋" w:hAnsi="仿宋" w:eastAsia="仿宋" w:cs="宋体"/>
                <w:sz w:val="24"/>
              </w:rPr>
            </w:pPr>
          </w:p>
        </w:tc>
        <w:tc>
          <w:tcPr>
            <w:tcW w:w="226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sz w:val="24"/>
              </w:rPr>
            </w:pPr>
            <w:r>
              <w:rPr>
                <w:rFonts w:hint="eastAsia" w:ascii="仿宋" w:hAnsi="仿宋" w:eastAsia="仿宋" w:cs="宋体"/>
                <w:sz w:val="24"/>
              </w:rPr>
              <w:t>NO传感器</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sz w:val="24"/>
              </w:rPr>
            </w:pPr>
          </w:p>
        </w:tc>
      </w:tr>
      <w:tr>
        <w:tblPrEx>
          <w:tblLayout w:type="fixed"/>
          <w:tblCellMar>
            <w:top w:w="0" w:type="dxa"/>
            <w:left w:w="108" w:type="dxa"/>
            <w:bottom w:w="0" w:type="dxa"/>
            <w:right w:w="108" w:type="dxa"/>
          </w:tblCellMar>
        </w:tblPrEx>
        <w:trPr>
          <w:trHeight w:val="585" w:hRule="atLeast"/>
          <w:jc w:val="center"/>
        </w:trPr>
        <w:tc>
          <w:tcPr>
            <w:tcW w:w="851" w:type="dxa"/>
            <w:vMerge w:val="continue"/>
            <w:tcBorders>
              <w:left w:val="single" w:color="auto" w:sz="4" w:space="0"/>
              <w:bottom w:val="single" w:color="auto" w:sz="4" w:space="0"/>
              <w:right w:val="single" w:color="auto" w:sz="4" w:space="0"/>
            </w:tcBorders>
            <w:vAlign w:val="center"/>
          </w:tcPr>
          <w:p>
            <w:pPr>
              <w:widowControl/>
              <w:jc w:val="center"/>
              <w:rPr>
                <w:rFonts w:ascii="仿宋" w:hAnsi="仿宋" w:eastAsia="仿宋" w:cs="宋体"/>
                <w:sz w:val="24"/>
              </w:rPr>
            </w:pPr>
          </w:p>
        </w:tc>
        <w:tc>
          <w:tcPr>
            <w:tcW w:w="2268" w:type="dxa"/>
            <w:vMerge w:val="continue"/>
            <w:tcBorders>
              <w:left w:val="single" w:color="auto" w:sz="4" w:space="0"/>
              <w:bottom w:val="single" w:color="auto" w:sz="4" w:space="0"/>
              <w:right w:val="single" w:color="auto" w:sz="4" w:space="0"/>
            </w:tcBorders>
            <w:vAlign w:val="center"/>
          </w:tcPr>
          <w:p>
            <w:pPr>
              <w:widowControl/>
              <w:jc w:val="center"/>
              <w:rPr>
                <w:rFonts w:ascii="仿宋" w:hAnsi="仿宋" w:eastAsia="仿宋" w:cs="宋体"/>
                <w:sz w:val="24"/>
              </w:rPr>
            </w:pPr>
          </w:p>
        </w:tc>
        <w:tc>
          <w:tcPr>
            <w:tcW w:w="1984" w:type="dxa"/>
            <w:vMerge w:val="continue"/>
            <w:tcBorders>
              <w:left w:val="single" w:color="auto" w:sz="4" w:space="0"/>
              <w:bottom w:val="single" w:color="auto" w:sz="4" w:space="0"/>
              <w:right w:val="single" w:color="auto" w:sz="4" w:space="0"/>
            </w:tcBorders>
            <w:vAlign w:val="center"/>
          </w:tcPr>
          <w:p>
            <w:pPr>
              <w:widowControl/>
              <w:jc w:val="center"/>
              <w:rPr>
                <w:rFonts w:ascii="仿宋" w:hAnsi="仿宋" w:eastAsia="仿宋" w:cs="宋体"/>
                <w:sz w:val="24"/>
              </w:rPr>
            </w:pPr>
          </w:p>
        </w:tc>
        <w:tc>
          <w:tcPr>
            <w:tcW w:w="750" w:type="dxa"/>
            <w:vMerge w:val="continue"/>
            <w:tcBorders>
              <w:left w:val="single" w:color="auto" w:sz="4" w:space="0"/>
              <w:bottom w:val="single" w:color="auto" w:sz="4" w:space="0"/>
              <w:right w:val="single" w:color="auto" w:sz="4" w:space="0"/>
            </w:tcBorders>
            <w:vAlign w:val="center"/>
          </w:tcPr>
          <w:p>
            <w:pPr>
              <w:widowControl/>
              <w:jc w:val="center"/>
              <w:rPr>
                <w:rFonts w:ascii="仿宋" w:hAnsi="仿宋" w:eastAsia="仿宋" w:cs="宋体"/>
                <w:sz w:val="24"/>
              </w:rPr>
            </w:pPr>
          </w:p>
        </w:tc>
        <w:tc>
          <w:tcPr>
            <w:tcW w:w="810" w:type="dxa"/>
            <w:vMerge w:val="continue"/>
            <w:tcBorders>
              <w:left w:val="single" w:color="auto" w:sz="4" w:space="0"/>
              <w:bottom w:val="single" w:color="auto" w:sz="4" w:space="0"/>
              <w:right w:val="single" w:color="auto" w:sz="4" w:space="0"/>
            </w:tcBorders>
            <w:vAlign w:val="center"/>
          </w:tcPr>
          <w:p>
            <w:pPr>
              <w:widowControl/>
              <w:jc w:val="center"/>
              <w:rPr>
                <w:rFonts w:ascii="仿宋" w:hAnsi="仿宋" w:eastAsia="仿宋" w:cs="宋体"/>
                <w:sz w:val="24"/>
              </w:rPr>
            </w:pPr>
          </w:p>
        </w:tc>
        <w:tc>
          <w:tcPr>
            <w:tcW w:w="226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sz w:val="24"/>
              </w:rPr>
            </w:pPr>
            <w:r>
              <w:rPr>
                <w:rFonts w:hint="eastAsia" w:ascii="仿宋" w:hAnsi="仿宋" w:eastAsia="仿宋" w:cs="宋体"/>
                <w:sz w:val="24"/>
              </w:rPr>
              <w:t>NO2传感器</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sz w:val="24"/>
              </w:rPr>
            </w:pPr>
          </w:p>
        </w:tc>
      </w:tr>
      <w:tr>
        <w:tblPrEx>
          <w:tblLayout w:type="fixed"/>
          <w:tblCellMar>
            <w:top w:w="0" w:type="dxa"/>
            <w:left w:w="108" w:type="dxa"/>
            <w:bottom w:w="0" w:type="dxa"/>
            <w:right w:w="108" w:type="dxa"/>
          </w:tblCellMar>
        </w:tblPrEx>
        <w:trPr>
          <w:trHeight w:val="300" w:hRule="atLeast"/>
          <w:jc w:val="center"/>
        </w:trPr>
        <w:tc>
          <w:tcPr>
            <w:tcW w:w="85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sz w:val="24"/>
              </w:rPr>
            </w:pPr>
            <w:r>
              <w:rPr>
                <w:rFonts w:hint="eastAsia" w:ascii="仿宋" w:hAnsi="仿宋" w:eastAsia="仿宋" w:cs="宋体"/>
                <w:sz w:val="24"/>
              </w:rPr>
              <w:t>18</w:t>
            </w:r>
          </w:p>
        </w:tc>
        <w:tc>
          <w:tcPr>
            <w:tcW w:w="226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sz w:val="24"/>
              </w:rPr>
            </w:pPr>
            <w:r>
              <w:rPr>
                <w:rFonts w:hint="eastAsia" w:ascii="仿宋" w:hAnsi="仿宋" w:eastAsia="仿宋" w:cs="宋体"/>
                <w:sz w:val="24"/>
              </w:rPr>
              <w:t>傅里叶变换红外光谱仪</w:t>
            </w:r>
          </w:p>
        </w:tc>
        <w:tc>
          <w:tcPr>
            <w:tcW w:w="198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sz w:val="24"/>
              </w:rPr>
            </w:pPr>
            <w:r>
              <w:rPr>
                <w:rFonts w:hint="eastAsia" w:ascii="仿宋" w:hAnsi="仿宋" w:eastAsia="仿宋" w:cs="宋体"/>
                <w:sz w:val="24"/>
              </w:rPr>
              <w:t>5500t</w:t>
            </w:r>
          </w:p>
        </w:tc>
        <w:tc>
          <w:tcPr>
            <w:tcW w:w="75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sz w:val="24"/>
              </w:rPr>
            </w:pPr>
            <w:r>
              <w:rPr>
                <w:rFonts w:hint="eastAsia" w:ascii="仿宋" w:hAnsi="仿宋" w:eastAsia="仿宋" w:cs="宋体"/>
                <w:sz w:val="24"/>
              </w:rPr>
              <w:t>台</w:t>
            </w:r>
          </w:p>
        </w:tc>
        <w:tc>
          <w:tcPr>
            <w:tcW w:w="81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sz w:val="24"/>
              </w:rPr>
            </w:pPr>
            <w:r>
              <w:rPr>
                <w:rFonts w:hint="eastAsia" w:ascii="仿宋" w:hAnsi="仿宋" w:eastAsia="仿宋" w:cs="宋体"/>
                <w:sz w:val="24"/>
              </w:rPr>
              <w:t>1</w:t>
            </w:r>
          </w:p>
        </w:tc>
        <w:tc>
          <w:tcPr>
            <w:tcW w:w="226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sz w:val="24"/>
              </w:rPr>
            </w:pPr>
            <w:r>
              <w:rPr>
                <w:rFonts w:hint="eastAsia" w:ascii="仿宋" w:hAnsi="仿宋" w:eastAsia="仿宋" w:cs="宋体"/>
                <w:sz w:val="24"/>
              </w:rPr>
              <w:t>光源</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sz w:val="24"/>
              </w:rPr>
            </w:pPr>
          </w:p>
        </w:tc>
      </w:tr>
      <w:tr>
        <w:tblPrEx>
          <w:tblLayout w:type="fixed"/>
          <w:tblCellMar>
            <w:top w:w="0" w:type="dxa"/>
            <w:left w:w="108" w:type="dxa"/>
            <w:bottom w:w="0" w:type="dxa"/>
            <w:right w:w="108" w:type="dxa"/>
          </w:tblCellMar>
        </w:tblPrEx>
        <w:trPr>
          <w:trHeight w:val="300" w:hRule="atLeast"/>
          <w:jc w:val="center"/>
        </w:trPr>
        <w:tc>
          <w:tcPr>
            <w:tcW w:w="851"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sz w:val="24"/>
              </w:rPr>
            </w:pPr>
          </w:p>
        </w:tc>
        <w:tc>
          <w:tcPr>
            <w:tcW w:w="2268"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sz w:val="24"/>
              </w:rPr>
            </w:pPr>
          </w:p>
        </w:tc>
        <w:tc>
          <w:tcPr>
            <w:tcW w:w="1984"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sz w:val="24"/>
              </w:rPr>
            </w:pPr>
          </w:p>
        </w:tc>
        <w:tc>
          <w:tcPr>
            <w:tcW w:w="750"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sz w:val="24"/>
              </w:rPr>
            </w:pPr>
          </w:p>
        </w:tc>
        <w:tc>
          <w:tcPr>
            <w:tcW w:w="810"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sz w:val="24"/>
              </w:rPr>
            </w:pPr>
          </w:p>
        </w:tc>
        <w:tc>
          <w:tcPr>
            <w:tcW w:w="226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sz w:val="24"/>
              </w:rPr>
            </w:pPr>
            <w:r>
              <w:rPr>
                <w:rFonts w:hint="eastAsia" w:ascii="仿宋" w:hAnsi="仿宋" w:eastAsia="仿宋" w:cs="宋体"/>
                <w:sz w:val="24"/>
              </w:rPr>
              <w:t>检测器</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sz w:val="24"/>
              </w:rPr>
            </w:pPr>
          </w:p>
        </w:tc>
      </w:tr>
      <w:tr>
        <w:tblPrEx>
          <w:tblLayout w:type="fixed"/>
          <w:tblCellMar>
            <w:top w:w="0" w:type="dxa"/>
            <w:left w:w="108" w:type="dxa"/>
            <w:bottom w:w="0" w:type="dxa"/>
            <w:right w:w="108" w:type="dxa"/>
          </w:tblCellMar>
        </w:tblPrEx>
        <w:trPr>
          <w:trHeight w:val="604" w:hRule="atLeast"/>
          <w:jc w:val="center"/>
        </w:trPr>
        <w:tc>
          <w:tcPr>
            <w:tcW w:w="85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sz w:val="24"/>
              </w:rPr>
            </w:pPr>
            <w:r>
              <w:rPr>
                <w:rFonts w:hint="eastAsia" w:ascii="仿宋" w:hAnsi="仿宋" w:eastAsia="仿宋" w:cs="宋体"/>
                <w:sz w:val="24"/>
              </w:rPr>
              <w:t>19</w:t>
            </w:r>
          </w:p>
        </w:tc>
        <w:tc>
          <w:tcPr>
            <w:tcW w:w="226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sz w:val="24"/>
              </w:rPr>
            </w:pPr>
            <w:r>
              <w:rPr>
                <w:rFonts w:hint="eastAsia" w:ascii="仿宋" w:hAnsi="仿宋" w:eastAsia="仿宋" w:cs="宋体"/>
                <w:sz w:val="24"/>
              </w:rPr>
              <w:t>加氢装置</w:t>
            </w:r>
          </w:p>
        </w:tc>
        <w:tc>
          <w:tcPr>
            <w:tcW w:w="198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sz w:val="24"/>
              </w:rPr>
            </w:pPr>
            <w:r>
              <w:rPr>
                <w:rFonts w:hint="eastAsia" w:ascii="仿宋" w:hAnsi="仿宋" w:eastAsia="仿宋" w:cs="宋体"/>
                <w:sz w:val="24"/>
              </w:rPr>
              <w:t>premex cs4001 Twister</w:t>
            </w:r>
          </w:p>
        </w:tc>
        <w:tc>
          <w:tcPr>
            <w:tcW w:w="75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sz w:val="24"/>
              </w:rPr>
            </w:pPr>
            <w:r>
              <w:rPr>
                <w:rFonts w:hint="eastAsia" w:ascii="仿宋" w:hAnsi="仿宋" w:eastAsia="仿宋" w:cs="宋体"/>
                <w:sz w:val="24"/>
              </w:rPr>
              <w:t>台</w:t>
            </w:r>
          </w:p>
        </w:tc>
        <w:tc>
          <w:tcPr>
            <w:tcW w:w="81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sz w:val="24"/>
              </w:rPr>
            </w:pPr>
            <w:r>
              <w:rPr>
                <w:rFonts w:hint="eastAsia" w:ascii="仿宋" w:hAnsi="仿宋" w:eastAsia="仿宋" w:cs="宋体"/>
                <w:sz w:val="24"/>
              </w:rPr>
              <w:t>1</w:t>
            </w:r>
          </w:p>
        </w:tc>
        <w:tc>
          <w:tcPr>
            <w:tcW w:w="226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sz w:val="24"/>
              </w:rPr>
            </w:pPr>
            <w:r>
              <w:rPr>
                <w:rFonts w:hint="eastAsia" w:ascii="仿宋" w:hAnsi="仿宋" w:eastAsia="仿宋" w:cs="宋体"/>
                <w:sz w:val="24"/>
              </w:rPr>
              <w:t>温度传感器</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sz w:val="24"/>
              </w:rPr>
            </w:pPr>
          </w:p>
        </w:tc>
      </w:tr>
      <w:tr>
        <w:tblPrEx>
          <w:tblLayout w:type="fixed"/>
          <w:tblCellMar>
            <w:top w:w="0" w:type="dxa"/>
            <w:left w:w="108" w:type="dxa"/>
            <w:bottom w:w="0" w:type="dxa"/>
            <w:right w:w="108" w:type="dxa"/>
          </w:tblCellMar>
        </w:tblPrEx>
        <w:trPr>
          <w:trHeight w:val="300" w:hRule="atLeast"/>
          <w:jc w:val="center"/>
        </w:trPr>
        <w:tc>
          <w:tcPr>
            <w:tcW w:w="851"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sz w:val="24"/>
              </w:rPr>
            </w:pPr>
          </w:p>
        </w:tc>
        <w:tc>
          <w:tcPr>
            <w:tcW w:w="2268"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sz w:val="24"/>
              </w:rPr>
            </w:pPr>
          </w:p>
        </w:tc>
        <w:tc>
          <w:tcPr>
            <w:tcW w:w="1984"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sz w:val="24"/>
              </w:rPr>
            </w:pPr>
          </w:p>
        </w:tc>
        <w:tc>
          <w:tcPr>
            <w:tcW w:w="750"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sz w:val="24"/>
              </w:rPr>
            </w:pPr>
          </w:p>
        </w:tc>
        <w:tc>
          <w:tcPr>
            <w:tcW w:w="810"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sz w:val="24"/>
              </w:rPr>
            </w:pPr>
          </w:p>
        </w:tc>
        <w:tc>
          <w:tcPr>
            <w:tcW w:w="226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sz w:val="24"/>
              </w:rPr>
            </w:pPr>
            <w:r>
              <w:rPr>
                <w:rFonts w:hint="eastAsia" w:ascii="仿宋" w:hAnsi="仿宋" w:eastAsia="仿宋" w:cs="宋体"/>
                <w:sz w:val="24"/>
              </w:rPr>
              <w:t>压力传感器</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sz w:val="24"/>
              </w:rPr>
            </w:pPr>
          </w:p>
        </w:tc>
      </w:tr>
      <w:tr>
        <w:tblPrEx>
          <w:tblLayout w:type="fixed"/>
          <w:tblCellMar>
            <w:top w:w="0" w:type="dxa"/>
            <w:left w:w="108" w:type="dxa"/>
            <w:bottom w:w="0" w:type="dxa"/>
            <w:right w:w="108" w:type="dxa"/>
          </w:tblCellMar>
        </w:tblPrEx>
        <w:trPr>
          <w:trHeight w:val="870" w:hRule="atLeast"/>
          <w:jc w:val="center"/>
        </w:trPr>
        <w:tc>
          <w:tcPr>
            <w:tcW w:w="851"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sz w:val="24"/>
              </w:rPr>
            </w:pPr>
          </w:p>
        </w:tc>
        <w:tc>
          <w:tcPr>
            <w:tcW w:w="2268"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sz w:val="24"/>
              </w:rPr>
            </w:pPr>
          </w:p>
        </w:tc>
        <w:tc>
          <w:tcPr>
            <w:tcW w:w="1984"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sz w:val="24"/>
              </w:rPr>
            </w:pPr>
          </w:p>
        </w:tc>
        <w:tc>
          <w:tcPr>
            <w:tcW w:w="750"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sz w:val="24"/>
              </w:rPr>
            </w:pPr>
          </w:p>
        </w:tc>
        <w:tc>
          <w:tcPr>
            <w:tcW w:w="810"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sz w:val="24"/>
              </w:rPr>
            </w:pPr>
          </w:p>
        </w:tc>
        <w:tc>
          <w:tcPr>
            <w:tcW w:w="226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sz w:val="24"/>
              </w:rPr>
            </w:pPr>
            <w:r>
              <w:rPr>
                <w:rFonts w:hint="eastAsia" w:ascii="仿宋" w:hAnsi="仿宋" w:eastAsia="仿宋" w:cs="宋体"/>
                <w:sz w:val="24"/>
              </w:rPr>
              <w:t>premex cs4001 Twister转速传感器</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sz w:val="24"/>
              </w:rPr>
            </w:pPr>
          </w:p>
        </w:tc>
      </w:tr>
      <w:tr>
        <w:tblPrEx>
          <w:tblLayout w:type="fixed"/>
          <w:tblCellMar>
            <w:top w:w="0" w:type="dxa"/>
            <w:left w:w="108" w:type="dxa"/>
            <w:bottom w:w="0" w:type="dxa"/>
            <w:right w:w="108" w:type="dxa"/>
          </w:tblCellMar>
        </w:tblPrEx>
        <w:trPr>
          <w:trHeight w:val="300" w:hRule="atLeast"/>
          <w:jc w:val="center"/>
        </w:trPr>
        <w:tc>
          <w:tcPr>
            <w:tcW w:w="85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sz w:val="24"/>
              </w:rPr>
            </w:pPr>
            <w:r>
              <w:rPr>
                <w:rFonts w:hint="eastAsia" w:ascii="仿宋" w:hAnsi="仿宋" w:eastAsia="仿宋" w:cs="宋体"/>
                <w:sz w:val="24"/>
              </w:rPr>
              <w:t>20</w:t>
            </w:r>
          </w:p>
        </w:tc>
        <w:tc>
          <w:tcPr>
            <w:tcW w:w="226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sz w:val="24"/>
              </w:rPr>
            </w:pPr>
            <w:r>
              <w:rPr>
                <w:rFonts w:hint="eastAsia" w:ascii="仿宋" w:hAnsi="仿宋" w:eastAsia="仿宋" w:cs="宋体"/>
                <w:sz w:val="24"/>
              </w:rPr>
              <w:t>微库仑定硫仪</w:t>
            </w:r>
          </w:p>
        </w:tc>
        <w:tc>
          <w:tcPr>
            <w:tcW w:w="198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sz w:val="24"/>
              </w:rPr>
            </w:pPr>
            <w:r>
              <w:rPr>
                <w:rFonts w:hint="eastAsia" w:ascii="仿宋" w:hAnsi="仿宋" w:eastAsia="仿宋" w:cs="宋体"/>
                <w:sz w:val="24"/>
              </w:rPr>
              <w:t>ZWK-2001</w:t>
            </w:r>
          </w:p>
        </w:tc>
        <w:tc>
          <w:tcPr>
            <w:tcW w:w="75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sz w:val="24"/>
              </w:rPr>
            </w:pPr>
            <w:r>
              <w:rPr>
                <w:rFonts w:hint="eastAsia" w:ascii="仿宋" w:hAnsi="仿宋" w:eastAsia="仿宋" w:cs="宋体"/>
                <w:sz w:val="24"/>
              </w:rPr>
              <w:t>台</w:t>
            </w:r>
          </w:p>
        </w:tc>
        <w:tc>
          <w:tcPr>
            <w:tcW w:w="81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sz w:val="24"/>
              </w:rPr>
            </w:pPr>
            <w:r>
              <w:rPr>
                <w:rFonts w:hint="eastAsia" w:ascii="仿宋" w:hAnsi="仿宋" w:eastAsia="仿宋" w:cs="宋体"/>
                <w:sz w:val="24"/>
              </w:rPr>
              <w:t>1</w:t>
            </w:r>
          </w:p>
        </w:tc>
        <w:tc>
          <w:tcPr>
            <w:tcW w:w="226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sz w:val="24"/>
              </w:rPr>
            </w:pPr>
            <w:r>
              <w:rPr>
                <w:rFonts w:hint="eastAsia" w:ascii="仿宋" w:hAnsi="仿宋" w:eastAsia="仿宋" w:cs="宋体"/>
                <w:sz w:val="24"/>
              </w:rPr>
              <w:t>石英裂解管</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sz w:val="24"/>
              </w:rPr>
            </w:pPr>
          </w:p>
        </w:tc>
      </w:tr>
      <w:tr>
        <w:tblPrEx>
          <w:tblLayout w:type="fixed"/>
          <w:tblCellMar>
            <w:top w:w="0" w:type="dxa"/>
            <w:left w:w="108" w:type="dxa"/>
            <w:bottom w:w="0" w:type="dxa"/>
            <w:right w:w="108" w:type="dxa"/>
          </w:tblCellMar>
        </w:tblPrEx>
        <w:trPr>
          <w:trHeight w:val="300" w:hRule="atLeast"/>
          <w:jc w:val="center"/>
        </w:trPr>
        <w:tc>
          <w:tcPr>
            <w:tcW w:w="851"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sz w:val="24"/>
              </w:rPr>
            </w:pPr>
          </w:p>
        </w:tc>
        <w:tc>
          <w:tcPr>
            <w:tcW w:w="2268"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sz w:val="24"/>
              </w:rPr>
            </w:pPr>
          </w:p>
        </w:tc>
        <w:tc>
          <w:tcPr>
            <w:tcW w:w="1984"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sz w:val="24"/>
              </w:rPr>
            </w:pPr>
          </w:p>
        </w:tc>
        <w:tc>
          <w:tcPr>
            <w:tcW w:w="750"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sz w:val="24"/>
              </w:rPr>
            </w:pPr>
          </w:p>
        </w:tc>
        <w:tc>
          <w:tcPr>
            <w:tcW w:w="810"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sz w:val="24"/>
              </w:rPr>
            </w:pPr>
          </w:p>
        </w:tc>
        <w:tc>
          <w:tcPr>
            <w:tcW w:w="226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sz w:val="24"/>
              </w:rPr>
            </w:pPr>
            <w:r>
              <w:rPr>
                <w:rFonts w:hint="eastAsia" w:ascii="仿宋" w:hAnsi="仿宋" w:eastAsia="仿宋" w:cs="宋体"/>
                <w:sz w:val="24"/>
              </w:rPr>
              <w:t>电解池</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sz w:val="24"/>
              </w:rPr>
            </w:pPr>
          </w:p>
        </w:tc>
      </w:tr>
      <w:tr>
        <w:tblPrEx>
          <w:tblLayout w:type="fixed"/>
          <w:tblCellMar>
            <w:top w:w="0" w:type="dxa"/>
            <w:left w:w="108" w:type="dxa"/>
            <w:bottom w:w="0" w:type="dxa"/>
            <w:right w:w="108" w:type="dxa"/>
          </w:tblCellMar>
        </w:tblPrEx>
        <w:trPr>
          <w:trHeight w:val="360" w:hRule="atLeast"/>
          <w:jc w:val="center"/>
        </w:trPr>
        <w:tc>
          <w:tcPr>
            <w:tcW w:w="85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sz w:val="24"/>
              </w:rPr>
            </w:pPr>
            <w:r>
              <w:rPr>
                <w:rFonts w:hint="eastAsia" w:ascii="仿宋" w:hAnsi="仿宋" w:eastAsia="仿宋" w:cs="宋体"/>
                <w:sz w:val="24"/>
              </w:rPr>
              <w:t>21</w:t>
            </w:r>
          </w:p>
        </w:tc>
        <w:tc>
          <w:tcPr>
            <w:tcW w:w="226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sz w:val="24"/>
              </w:rPr>
            </w:pPr>
            <w:r>
              <w:rPr>
                <w:rFonts w:hint="eastAsia" w:ascii="仿宋" w:hAnsi="仿宋" w:eastAsia="仿宋" w:cs="宋体"/>
                <w:sz w:val="24"/>
              </w:rPr>
              <w:t>极谱仪</w:t>
            </w:r>
          </w:p>
        </w:tc>
        <w:tc>
          <w:tcPr>
            <w:tcW w:w="198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sz w:val="24"/>
              </w:rPr>
            </w:pPr>
            <w:r>
              <w:rPr>
                <w:rFonts w:hint="eastAsia" w:ascii="仿宋" w:hAnsi="仿宋" w:eastAsia="仿宋" w:cs="宋体"/>
                <w:sz w:val="24"/>
              </w:rPr>
              <w:t>797MVA</w:t>
            </w:r>
          </w:p>
        </w:tc>
        <w:tc>
          <w:tcPr>
            <w:tcW w:w="75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sz w:val="24"/>
              </w:rPr>
            </w:pPr>
            <w:r>
              <w:rPr>
                <w:rFonts w:hint="eastAsia" w:ascii="仿宋" w:hAnsi="仿宋" w:eastAsia="仿宋" w:cs="宋体"/>
                <w:sz w:val="24"/>
              </w:rPr>
              <w:t>台</w:t>
            </w:r>
          </w:p>
        </w:tc>
        <w:tc>
          <w:tcPr>
            <w:tcW w:w="81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sz w:val="24"/>
              </w:rPr>
            </w:pPr>
            <w:r>
              <w:rPr>
                <w:rFonts w:hint="eastAsia" w:ascii="仿宋" w:hAnsi="仿宋" w:eastAsia="仿宋" w:cs="宋体"/>
                <w:sz w:val="24"/>
              </w:rPr>
              <w:t>1</w:t>
            </w:r>
          </w:p>
        </w:tc>
        <w:tc>
          <w:tcPr>
            <w:tcW w:w="226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sz w:val="24"/>
              </w:rPr>
            </w:pPr>
            <w:r>
              <w:rPr>
                <w:rFonts w:hint="eastAsia" w:ascii="仿宋" w:hAnsi="仿宋" w:eastAsia="仿宋" w:cs="宋体"/>
                <w:sz w:val="24"/>
              </w:rPr>
              <w:t>极谱工作电极</w:t>
            </w:r>
          </w:p>
        </w:tc>
        <w:tc>
          <w:tcPr>
            <w:tcW w:w="149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sz w:val="24"/>
              </w:rPr>
            </w:pPr>
          </w:p>
        </w:tc>
      </w:tr>
      <w:tr>
        <w:tblPrEx>
          <w:tblLayout w:type="fixed"/>
          <w:tblCellMar>
            <w:top w:w="0" w:type="dxa"/>
            <w:left w:w="108" w:type="dxa"/>
            <w:bottom w:w="0" w:type="dxa"/>
            <w:right w:w="108" w:type="dxa"/>
          </w:tblCellMar>
        </w:tblPrEx>
        <w:trPr>
          <w:trHeight w:val="360" w:hRule="atLeast"/>
          <w:jc w:val="center"/>
        </w:trPr>
        <w:tc>
          <w:tcPr>
            <w:tcW w:w="851"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sz w:val="24"/>
              </w:rPr>
            </w:pPr>
          </w:p>
        </w:tc>
        <w:tc>
          <w:tcPr>
            <w:tcW w:w="2268"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sz w:val="24"/>
              </w:rPr>
            </w:pPr>
          </w:p>
        </w:tc>
        <w:tc>
          <w:tcPr>
            <w:tcW w:w="1984"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sz w:val="24"/>
              </w:rPr>
            </w:pPr>
          </w:p>
        </w:tc>
        <w:tc>
          <w:tcPr>
            <w:tcW w:w="750"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sz w:val="24"/>
              </w:rPr>
            </w:pPr>
          </w:p>
        </w:tc>
        <w:tc>
          <w:tcPr>
            <w:tcW w:w="810"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sz w:val="24"/>
              </w:rPr>
            </w:pPr>
          </w:p>
        </w:tc>
        <w:tc>
          <w:tcPr>
            <w:tcW w:w="2268"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sz w:val="24"/>
              </w:rPr>
            </w:pPr>
          </w:p>
        </w:tc>
        <w:tc>
          <w:tcPr>
            <w:tcW w:w="1496"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sz w:val="24"/>
              </w:rPr>
            </w:pPr>
          </w:p>
        </w:tc>
      </w:tr>
      <w:tr>
        <w:tblPrEx>
          <w:tblLayout w:type="fixed"/>
          <w:tblCellMar>
            <w:top w:w="0" w:type="dxa"/>
            <w:left w:w="108" w:type="dxa"/>
            <w:bottom w:w="0" w:type="dxa"/>
            <w:right w:w="108" w:type="dxa"/>
          </w:tblCellMar>
        </w:tblPrEx>
        <w:trPr>
          <w:trHeight w:val="340" w:hRule="atLeast"/>
          <w:jc w:val="center"/>
        </w:trPr>
        <w:tc>
          <w:tcPr>
            <w:tcW w:w="851"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sz w:val="24"/>
              </w:rPr>
            </w:pPr>
          </w:p>
        </w:tc>
        <w:tc>
          <w:tcPr>
            <w:tcW w:w="2268"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sz w:val="24"/>
              </w:rPr>
            </w:pPr>
          </w:p>
        </w:tc>
        <w:tc>
          <w:tcPr>
            <w:tcW w:w="1984"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sz w:val="24"/>
              </w:rPr>
            </w:pPr>
          </w:p>
        </w:tc>
        <w:tc>
          <w:tcPr>
            <w:tcW w:w="750"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sz w:val="24"/>
              </w:rPr>
            </w:pPr>
          </w:p>
        </w:tc>
        <w:tc>
          <w:tcPr>
            <w:tcW w:w="810"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sz w:val="24"/>
              </w:rPr>
            </w:pPr>
          </w:p>
        </w:tc>
        <w:tc>
          <w:tcPr>
            <w:tcW w:w="226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sz w:val="24"/>
              </w:rPr>
            </w:pPr>
            <w:r>
              <w:rPr>
                <w:rFonts w:hint="eastAsia" w:ascii="仿宋" w:hAnsi="仿宋" w:eastAsia="仿宋" w:cs="宋体"/>
                <w:sz w:val="24"/>
              </w:rPr>
              <w:t>极谱参比电极</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sz w:val="24"/>
              </w:rPr>
            </w:pPr>
          </w:p>
        </w:tc>
      </w:tr>
      <w:tr>
        <w:tblPrEx>
          <w:tblLayout w:type="fixed"/>
          <w:tblCellMar>
            <w:top w:w="0" w:type="dxa"/>
            <w:left w:w="108" w:type="dxa"/>
            <w:bottom w:w="0" w:type="dxa"/>
            <w:right w:w="108" w:type="dxa"/>
          </w:tblCellMar>
        </w:tblPrEx>
        <w:trPr>
          <w:trHeight w:val="340" w:hRule="atLeast"/>
          <w:jc w:val="center"/>
        </w:trPr>
        <w:tc>
          <w:tcPr>
            <w:tcW w:w="851"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sz w:val="24"/>
              </w:rPr>
            </w:pPr>
          </w:p>
        </w:tc>
        <w:tc>
          <w:tcPr>
            <w:tcW w:w="2268"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sz w:val="24"/>
              </w:rPr>
            </w:pPr>
          </w:p>
        </w:tc>
        <w:tc>
          <w:tcPr>
            <w:tcW w:w="1984"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sz w:val="24"/>
              </w:rPr>
            </w:pPr>
          </w:p>
        </w:tc>
        <w:tc>
          <w:tcPr>
            <w:tcW w:w="750"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sz w:val="24"/>
              </w:rPr>
            </w:pPr>
          </w:p>
        </w:tc>
        <w:tc>
          <w:tcPr>
            <w:tcW w:w="810"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sz w:val="24"/>
              </w:rPr>
            </w:pPr>
          </w:p>
        </w:tc>
        <w:tc>
          <w:tcPr>
            <w:tcW w:w="226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sz w:val="24"/>
              </w:rPr>
            </w:pPr>
            <w:r>
              <w:rPr>
                <w:rFonts w:hint="eastAsia" w:ascii="仿宋" w:hAnsi="仿宋" w:eastAsia="仿宋" w:cs="宋体"/>
                <w:sz w:val="24"/>
              </w:rPr>
              <w:t>极谱电磁阀V1</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sz w:val="24"/>
              </w:rPr>
            </w:pPr>
          </w:p>
        </w:tc>
      </w:tr>
      <w:tr>
        <w:tblPrEx>
          <w:tblLayout w:type="fixed"/>
          <w:tblCellMar>
            <w:top w:w="0" w:type="dxa"/>
            <w:left w:w="108" w:type="dxa"/>
            <w:bottom w:w="0" w:type="dxa"/>
            <w:right w:w="108" w:type="dxa"/>
          </w:tblCellMar>
        </w:tblPrEx>
        <w:trPr>
          <w:trHeight w:val="585" w:hRule="atLeast"/>
          <w:jc w:val="center"/>
        </w:trPr>
        <w:tc>
          <w:tcPr>
            <w:tcW w:w="85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sz w:val="24"/>
              </w:rPr>
            </w:pPr>
            <w:r>
              <w:rPr>
                <w:rFonts w:hint="eastAsia" w:ascii="仿宋" w:hAnsi="仿宋" w:eastAsia="仿宋" w:cs="宋体"/>
                <w:sz w:val="24"/>
              </w:rPr>
              <w:t>22</w:t>
            </w:r>
          </w:p>
        </w:tc>
        <w:tc>
          <w:tcPr>
            <w:tcW w:w="226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sz w:val="24"/>
              </w:rPr>
            </w:pPr>
            <w:r>
              <w:rPr>
                <w:rFonts w:hint="eastAsia" w:ascii="仿宋" w:hAnsi="仿宋" w:eastAsia="仿宋" w:cs="宋体"/>
                <w:sz w:val="24"/>
              </w:rPr>
              <w:t>热重分析仪TGA</w:t>
            </w:r>
          </w:p>
        </w:tc>
        <w:tc>
          <w:tcPr>
            <w:tcW w:w="198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sz w:val="24"/>
              </w:rPr>
            </w:pPr>
            <w:r>
              <w:rPr>
                <w:rFonts w:hint="eastAsia" w:ascii="仿宋" w:hAnsi="仿宋" w:eastAsia="仿宋" w:cs="宋体"/>
                <w:sz w:val="24"/>
              </w:rPr>
              <w:t>TGA/DSC1100SF</w:t>
            </w:r>
          </w:p>
        </w:tc>
        <w:tc>
          <w:tcPr>
            <w:tcW w:w="75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sz w:val="24"/>
              </w:rPr>
            </w:pPr>
            <w:r>
              <w:rPr>
                <w:rFonts w:hint="eastAsia" w:ascii="仿宋" w:hAnsi="仿宋" w:eastAsia="仿宋" w:cs="宋体"/>
                <w:sz w:val="24"/>
              </w:rPr>
              <w:t>台</w:t>
            </w:r>
          </w:p>
        </w:tc>
        <w:tc>
          <w:tcPr>
            <w:tcW w:w="81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sz w:val="24"/>
              </w:rPr>
            </w:pPr>
            <w:r>
              <w:rPr>
                <w:rFonts w:hint="eastAsia" w:ascii="仿宋" w:hAnsi="仿宋" w:eastAsia="仿宋" w:cs="宋体"/>
                <w:sz w:val="24"/>
              </w:rPr>
              <w:t>1</w:t>
            </w:r>
          </w:p>
        </w:tc>
        <w:tc>
          <w:tcPr>
            <w:tcW w:w="226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sz w:val="24"/>
              </w:rPr>
            </w:pPr>
            <w:r>
              <w:rPr>
                <w:rFonts w:hint="eastAsia" w:ascii="仿宋" w:hAnsi="仿宋" w:eastAsia="仿宋" w:cs="宋体"/>
                <w:sz w:val="24"/>
              </w:rPr>
              <w:t>TGA/DSC1100SF托盘</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sz w:val="24"/>
              </w:rPr>
            </w:pPr>
          </w:p>
        </w:tc>
      </w:tr>
      <w:tr>
        <w:tblPrEx>
          <w:tblLayout w:type="fixed"/>
          <w:tblCellMar>
            <w:top w:w="0" w:type="dxa"/>
            <w:left w:w="108" w:type="dxa"/>
            <w:bottom w:w="0" w:type="dxa"/>
            <w:right w:w="108" w:type="dxa"/>
          </w:tblCellMar>
        </w:tblPrEx>
        <w:trPr>
          <w:trHeight w:val="300" w:hRule="atLeast"/>
          <w:jc w:val="center"/>
        </w:trPr>
        <w:tc>
          <w:tcPr>
            <w:tcW w:w="851"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sz w:val="24"/>
              </w:rPr>
            </w:pPr>
          </w:p>
        </w:tc>
        <w:tc>
          <w:tcPr>
            <w:tcW w:w="2268"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sz w:val="24"/>
              </w:rPr>
            </w:pPr>
          </w:p>
        </w:tc>
        <w:tc>
          <w:tcPr>
            <w:tcW w:w="1984"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sz w:val="24"/>
              </w:rPr>
            </w:pPr>
          </w:p>
        </w:tc>
        <w:tc>
          <w:tcPr>
            <w:tcW w:w="750"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sz w:val="24"/>
              </w:rPr>
            </w:pPr>
          </w:p>
        </w:tc>
        <w:tc>
          <w:tcPr>
            <w:tcW w:w="810"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sz w:val="24"/>
              </w:rPr>
            </w:pPr>
          </w:p>
        </w:tc>
        <w:tc>
          <w:tcPr>
            <w:tcW w:w="226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sz w:val="24"/>
              </w:rPr>
            </w:pPr>
            <w:r>
              <w:rPr>
                <w:rFonts w:hint="eastAsia" w:ascii="仿宋" w:hAnsi="仿宋" w:eastAsia="仿宋" w:cs="宋体"/>
                <w:sz w:val="24"/>
              </w:rPr>
              <w:t>天平</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sz w:val="24"/>
              </w:rPr>
            </w:pPr>
          </w:p>
        </w:tc>
      </w:tr>
      <w:tr>
        <w:tblPrEx>
          <w:tblLayout w:type="fixed"/>
          <w:tblCellMar>
            <w:top w:w="0" w:type="dxa"/>
            <w:left w:w="108" w:type="dxa"/>
            <w:bottom w:w="0" w:type="dxa"/>
            <w:right w:w="108" w:type="dxa"/>
          </w:tblCellMar>
        </w:tblPrEx>
        <w:trPr>
          <w:trHeight w:val="300" w:hRule="atLeast"/>
          <w:jc w:val="center"/>
        </w:trPr>
        <w:tc>
          <w:tcPr>
            <w:tcW w:w="85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sz w:val="24"/>
              </w:rPr>
            </w:pPr>
            <w:r>
              <w:rPr>
                <w:rFonts w:hint="eastAsia" w:ascii="仿宋" w:hAnsi="仿宋" w:eastAsia="仿宋" w:cs="宋体"/>
                <w:sz w:val="24"/>
              </w:rPr>
              <w:t>23</w:t>
            </w:r>
          </w:p>
        </w:tc>
        <w:tc>
          <w:tcPr>
            <w:tcW w:w="226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sz w:val="24"/>
              </w:rPr>
            </w:pPr>
            <w:r>
              <w:rPr>
                <w:rFonts w:hint="eastAsia" w:ascii="仿宋" w:hAnsi="仿宋" w:eastAsia="仿宋" w:cs="宋体"/>
                <w:sz w:val="24"/>
              </w:rPr>
              <w:t>自动电位滴定仪</w:t>
            </w:r>
          </w:p>
        </w:tc>
        <w:tc>
          <w:tcPr>
            <w:tcW w:w="198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sz w:val="24"/>
              </w:rPr>
            </w:pPr>
            <w:r>
              <w:rPr>
                <w:rFonts w:hint="eastAsia" w:ascii="仿宋" w:hAnsi="仿宋" w:eastAsia="仿宋" w:cs="宋体"/>
                <w:sz w:val="24"/>
              </w:rPr>
              <w:t>916</w:t>
            </w:r>
          </w:p>
        </w:tc>
        <w:tc>
          <w:tcPr>
            <w:tcW w:w="75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sz w:val="24"/>
              </w:rPr>
            </w:pPr>
            <w:r>
              <w:rPr>
                <w:rFonts w:hint="eastAsia" w:ascii="仿宋" w:hAnsi="仿宋" w:eastAsia="仿宋" w:cs="宋体"/>
                <w:sz w:val="24"/>
              </w:rPr>
              <w:t>台</w:t>
            </w:r>
          </w:p>
        </w:tc>
        <w:tc>
          <w:tcPr>
            <w:tcW w:w="81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sz w:val="24"/>
              </w:rPr>
            </w:pPr>
            <w:r>
              <w:rPr>
                <w:rFonts w:hint="eastAsia" w:ascii="仿宋" w:hAnsi="仿宋" w:eastAsia="仿宋" w:cs="宋体"/>
                <w:sz w:val="24"/>
              </w:rPr>
              <w:t>1</w:t>
            </w:r>
          </w:p>
        </w:tc>
        <w:tc>
          <w:tcPr>
            <w:tcW w:w="226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sz w:val="24"/>
              </w:rPr>
            </w:pPr>
            <w:r>
              <w:rPr>
                <w:rFonts w:hint="eastAsia" w:ascii="仿宋" w:hAnsi="仿宋" w:eastAsia="仿宋" w:cs="宋体"/>
                <w:sz w:val="24"/>
              </w:rPr>
              <w:t>电源板</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sz w:val="24"/>
              </w:rPr>
            </w:pPr>
          </w:p>
        </w:tc>
      </w:tr>
      <w:tr>
        <w:tblPrEx>
          <w:tblLayout w:type="fixed"/>
          <w:tblCellMar>
            <w:top w:w="0" w:type="dxa"/>
            <w:left w:w="108" w:type="dxa"/>
            <w:bottom w:w="0" w:type="dxa"/>
            <w:right w:w="108" w:type="dxa"/>
          </w:tblCellMar>
        </w:tblPrEx>
        <w:trPr>
          <w:trHeight w:val="585" w:hRule="atLeast"/>
          <w:jc w:val="center"/>
        </w:trPr>
        <w:tc>
          <w:tcPr>
            <w:tcW w:w="851"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sz w:val="24"/>
              </w:rPr>
            </w:pPr>
          </w:p>
        </w:tc>
        <w:tc>
          <w:tcPr>
            <w:tcW w:w="2268"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sz w:val="24"/>
              </w:rPr>
            </w:pPr>
          </w:p>
        </w:tc>
        <w:tc>
          <w:tcPr>
            <w:tcW w:w="1984"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sz w:val="24"/>
              </w:rPr>
            </w:pPr>
          </w:p>
        </w:tc>
        <w:tc>
          <w:tcPr>
            <w:tcW w:w="750"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sz w:val="24"/>
              </w:rPr>
            </w:pPr>
          </w:p>
        </w:tc>
        <w:tc>
          <w:tcPr>
            <w:tcW w:w="810"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sz w:val="24"/>
              </w:rPr>
            </w:pPr>
          </w:p>
        </w:tc>
        <w:tc>
          <w:tcPr>
            <w:tcW w:w="226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sz w:val="24"/>
              </w:rPr>
            </w:pPr>
            <w:r>
              <w:rPr>
                <w:rFonts w:hint="eastAsia" w:ascii="仿宋" w:hAnsi="仿宋" w:eastAsia="仿宋" w:cs="宋体"/>
                <w:sz w:val="24"/>
              </w:rPr>
              <w:t>916 搅拌桨</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sz w:val="24"/>
              </w:rPr>
            </w:pPr>
          </w:p>
        </w:tc>
      </w:tr>
      <w:tr>
        <w:tblPrEx>
          <w:tblLayout w:type="fixed"/>
          <w:tblCellMar>
            <w:top w:w="0" w:type="dxa"/>
            <w:left w:w="108" w:type="dxa"/>
            <w:bottom w:w="0" w:type="dxa"/>
            <w:right w:w="108" w:type="dxa"/>
          </w:tblCellMar>
        </w:tblPrEx>
        <w:trPr>
          <w:trHeight w:val="585" w:hRule="atLeast"/>
          <w:jc w:val="center"/>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sz w:val="24"/>
              </w:rPr>
            </w:pPr>
            <w:r>
              <w:rPr>
                <w:rFonts w:hint="eastAsia" w:ascii="仿宋" w:hAnsi="仿宋" w:eastAsia="仿宋" w:cs="宋体"/>
                <w:sz w:val="24"/>
              </w:rPr>
              <w:t>24</w:t>
            </w:r>
          </w:p>
        </w:tc>
        <w:tc>
          <w:tcPr>
            <w:tcW w:w="226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sz w:val="24"/>
              </w:rPr>
            </w:pPr>
            <w:r>
              <w:rPr>
                <w:rFonts w:hint="eastAsia" w:ascii="仿宋" w:hAnsi="仿宋" w:eastAsia="仿宋" w:cs="宋体"/>
                <w:sz w:val="24"/>
              </w:rPr>
              <w:t>库仑法卡尔费休水分仪</w:t>
            </w:r>
          </w:p>
        </w:tc>
        <w:tc>
          <w:tcPr>
            <w:tcW w:w="198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sz w:val="24"/>
              </w:rPr>
            </w:pPr>
            <w:r>
              <w:rPr>
                <w:rFonts w:hint="eastAsia" w:ascii="仿宋" w:hAnsi="仿宋" w:eastAsia="仿宋" w:cs="宋体"/>
                <w:sz w:val="24"/>
              </w:rPr>
              <w:t>831</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sz w:val="24"/>
              </w:rPr>
            </w:pPr>
            <w:r>
              <w:rPr>
                <w:rFonts w:hint="eastAsia" w:ascii="仿宋" w:hAnsi="仿宋" w:eastAsia="仿宋" w:cs="宋体"/>
                <w:sz w:val="24"/>
              </w:rPr>
              <w:t>台</w:t>
            </w:r>
          </w:p>
        </w:tc>
        <w:tc>
          <w:tcPr>
            <w:tcW w:w="81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sz w:val="24"/>
              </w:rPr>
            </w:pPr>
            <w:r>
              <w:rPr>
                <w:rFonts w:hint="eastAsia" w:ascii="仿宋" w:hAnsi="仿宋" w:eastAsia="仿宋" w:cs="宋体"/>
                <w:sz w:val="24"/>
              </w:rPr>
              <w:t>1</w:t>
            </w:r>
          </w:p>
        </w:tc>
        <w:tc>
          <w:tcPr>
            <w:tcW w:w="226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sz w:val="24"/>
              </w:rPr>
            </w:pPr>
            <w:r>
              <w:rPr>
                <w:rFonts w:hint="eastAsia" w:ascii="仿宋" w:hAnsi="仿宋" w:eastAsia="仿宋" w:cs="宋体"/>
                <w:sz w:val="24"/>
              </w:rPr>
              <w:t>主板</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sz w:val="24"/>
              </w:rPr>
            </w:pPr>
          </w:p>
        </w:tc>
      </w:tr>
      <w:tr>
        <w:tblPrEx>
          <w:tblLayout w:type="fixed"/>
          <w:tblCellMar>
            <w:top w:w="0" w:type="dxa"/>
            <w:left w:w="108" w:type="dxa"/>
            <w:bottom w:w="0" w:type="dxa"/>
            <w:right w:w="108" w:type="dxa"/>
          </w:tblCellMar>
        </w:tblPrEx>
        <w:trPr>
          <w:trHeight w:val="585" w:hRule="atLeast"/>
          <w:jc w:val="center"/>
        </w:trPr>
        <w:tc>
          <w:tcPr>
            <w:tcW w:w="851" w:type="dxa"/>
            <w:vMerge w:val="restart"/>
            <w:tcBorders>
              <w:top w:val="single" w:color="auto" w:sz="4" w:space="0"/>
              <w:left w:val="single" w:color="auto" w:sz="4" w:space="0"/>
              <w:right w:val="single" w:color="auto" w:sz="4" w:space="0"/>
            </w:tcBorders>
            <w:shd w:val="clear" w:color="auto" w:fill="auto"/>
            <w:vAlign w:val="center"/>
          </w:tcPr>
          <w:p>
            <w:pPr>
              <w:widowControl/>
              <w:jc w:val="center"/>
              <w:rPr>
                <w:rFonts w:ascii="仿宋" w:hAnsi="仿宋" w:eastAsia="仿宋" w:cs="宋体"/>
                <w:sz w:val="24"/>
              </w:rPr>
            </w:pPr>
            <w:r>
              <w:rPr>
                <w:rFonts w:hint="eastAsia" w:ascii="仿宋" w:hAnsi="仿宋" w:eastAsia="仿宋" w:cs="宋体"/>
                <w:sz w:val="24"/>
              </w:rPr>
              <w:t>25</w:t>
            </w:r>
          </w:p>
        </w:tc>
        <w:tc>
          <w:tcPr>
            <w:tcW w:w="2268" w:type="dxa"/>
            <w:vMerge w:val="restart"/>
            <w:tcBorders>
              <w:top w:val="single" w:color="auto" w:sz="4" w:space="0"/>
              <w:left w:val="single" w:color="auto" w:sz="4" w:space="0"/>
              <w:right w:val="single" w:color="auto" w:sz="4" w:space="0"/>
            </w:tcBorders>
            <w:shd w:val="clear" w:color="auto" w:fill="auto"/>
            <w:vAlign w:val="center"/>
          </w:tcPr>
          <w:p>
            <w:pPr>
              <w:widowControl/>
              <w:jc w:val="center"/>
              <w:rPr>
                <w:rFonts w:ascii="仿宋" w:hAnsi="仿宋" w:eastAsia="仿宋" w:cs="宋体"/>
                <w:sz w:val="24"/>
              </w:rPr>
            </w:pPr>
            <w:r>
              <w:rPr>
                <w:rFonts w:hint="eastAsia" w:ascii="仿宋" w:hAnsi="仿宋" w:eastAsia="仿宋" w:cs="宋体"/>
                <w:sz w:val="24"/>
              </w:rPr>
              <w:t>915卡尔费休仪</w:t>
            </w:r>
          </w:p>
        </w:tc>
        <w:tc>
          <w:tcPr>
            <w:tcW w:w="1984" w:type="dxa"/>
            <w:vMerge w:val="restart"/>
            <w:tcBorders>
              <w:top w:val="single" w:color="auto" w:sz="4" w:space="0"/>
              <w:left w:val="single" w:color="auto" w:sz="4" w:space="0"/>
              <w:right w:val="single" w:color="auto" w:sz="4" w:space="0"/>
            </w:tcBorders>
            <w:shd w:val="clear" w:color="auto" w:fill="auto"/>
            <w:vAlign w:val="center"/>
          </w:tcPr>
          <w:p>
            <w:pPr>
              <w:widowControl/>
              <w:jc w:val="center"/>
              <w:rPr>
                <w:rFonts w:ascii="仿宋" w:hAnsi="仿宋" w:eastAsia="仿宋" w:cs="宋体"/>
                <w:sz w:val="24"/>
              </w:rPr>
            </w:pPr>
            <w:r>
              <w:rPr>
                <w:rFonts w:hint="eastAsia" w:ascii="仿宋" w:hAnsi="仿宋" w:eastAsia="仿宋" w:cs="宋体"/>
                <w:sz w:val="24"/>
              </w:rPr>
              <w:t>915</w:t>
            </w:r>
          </w:p>
        </w:tc>
        <w:tc>
          <w:tcPr>
            <w:tcW w:w="750" w:type="dxa"/>
            <w:vMerge w:val="restart"/>
            <w:tcBorders>
              <w:top w:val="single" w:color="auto" w:sz="4" w:space="0"/>
              <w:left w:val="single" w:color="auto" w:sz="4" w:space="0"/>
              <w:right w:val="single" w:color="auto" w:sz="4" w:space="0"/>
            </w:tcBorders>
            <w:shd w:val="clear" w:color="auto" w:fill="auto"/>
            <w:vAlign w:val="center"/>
          </w:tcPr>
          <w:p>
            <w:pPr>
              <w:widowControl/>
              <w:jc w:val="center"/>
              <w:rPr>
                <w:rFonts w:ascii="仿宋" w:hAnsi="仿宋" w:eastAsia="仿宋" w:cs="宋体"/>
                <w:sz w:val="24"/>
              </w:rPr>
            </w:pPr>
            <w:r>
              <w:rPr>
                <w:rFonts w:hint="eastAsia" w:ascii="仿宋" w:hAnsi="仿宋" w:eastAsia="仿宋" w:cs="宋体"/>
                <w:sz w:val="24"/>
              </w:rPr>
              <w:t>台</w:t>
            </w:r>
          </w:p>
        </w:tc>
        <w:tc>
          <w:tcPr>
            <w:tcW w:w="810" w:type="dxa"/>
            <w:vMerge w:val="restart"/>
            <w:tcBorders>
              <w:top w:val="single" w:color="auto" w:sz="4" w:space="0"/>
              <w:left w:val="single" w:color="auto" w:sz="4" w:space="0"/>
              <w:right w:val="single" w:color="auto" w:sz="4" w:space="0"/>
            </w:tcBorders>
            <w:shd w:val="clear" w:color="auto" w:fill="auto"/>
            <w:vAlign w:val="center"/>
          </w:tcPr>
          <w:p>
            <w:pPr>
              <w:widowControl/>
              <w:jc w:val="center"/>
              <w:rPr>
                <w:rFonts w:ascii="仿宋" w:hAnsi="仿宋" w:eastAsia="仿宋" w:cs="宋体"/>
                <w:sz w:val="24"/>
              </w:rPr>
            </w:pPr>
            <w:r>
              <w:rPr>
                <w:rFonts w:hint="eastAsia" w:ascii="仿宋" w:hAnsi="仿宋" w:eastAsia="仿宋" w:cs="宋体"/>
                <w:sz w:val="24"/>
              </w:rPr>
              <w:t>1</w:t>
            </w:r>
          </w:p>
        </w:tc>
        <w:tc>
          <w:tcPr>
            <w:tcW w:w="226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sz w:val="24"/>
              </w:rPr>
            </w:pPr>
            <w:r>
              <w:rPr>
                <w:rFonts w:hint="eastAsia" w:ascii="仿宋" w:hAnsi="仿宋" w:eastAsia="仿宋" w:cs="宋体"/>
                <w:sz w:val="24"/>
              </w:rPr>
              <w:t>电源板</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sz w:val="24"/>
              </w:rPr>
            </w:pPr>
          </w:p>
        </w:tc>
      </w:tr>
      <w:tr>
        <w:tblPrEx>
          <w:tblLayout w:type="fixed"/>
          <w:tblCellMar>
            <w:top w:w="0" w:type="dxa"/>
            <w:left w:w="108" w:type="dxa"/>
            <w:bottom w:w="0" w:type="dxa"/>
            <w:right w:w="108" w:type="dxa"/>
          </w:tblCellMar>
        </w:tblPrEx>
        <w:trPr>
          <w:trHeight w:val="300" w:hRule="atLeast"/>
          <w:jc w:val="center"/>
        </w:trPr>
        <w:tc>
          <w:tcPr>
            <w:tcW w:w="851" w:type="dxa"/>
            <w:vMerge w:val="continue"/>
            <w:tcBorders>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sz w:val="24"/>
              </w:rPr>
            </w:pPr>
          </w:p>
        </w:tc>
        <w:tc>
          <w:tcPr>
            <w:tcW w:w="2268" w:type="dxa"/>
            <w:vMerge w:val="continue"/>
            <w:tcBorders>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sz w:val="24"/>
              </w:rPr>
            </w:pPr>
          </w:p>
        </w:tc>
        <w:tc>
          <w:tcPr>
            <w:tcW w:w="1984" w:type="dxa"/>
            <w:vMerge w:val="continue"/>
            <w:tcBorders>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sz w:val="24"/>
              </w:rPr>
            </w:pPr>
          </w:p>
        </w:tc>
        <w:tc>
          <w:tcPr>
            <w:tcW w:w="750" w:type="dxa"/>
            <w:vMerge w:val="continue"/>
            <w:tcBorders>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sz w:val="24"/>
              </w:rPr>
            </w:pPr>
          </w:p>
        </w:tc>
        <w:tc>
          <w:tcPr>
            <w:tcW w:w="810" w:type="dxa"/>
            <w:vMerge w:val="continue"/>
            <w:tcBorders>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sz w:val="24"/>
              </w:rPr>
            </w:pPr>
          </w:p>
        </w:tc>
        <w:tc>
          <w:tcPr>
            <w:tcW w:w="226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sz w:val="24"/>
              </w:rPr>
            </w:pPr>
            <w:r>
              <w:rPr>
                <w:rFonts w:hint="eastAsia" w:ascii="仿宋" w:hAnsi="仿宋" w:eastAsia="仿宋" w:cs="宋体"/>
                <w:sz w:val="24"/>
              </w:rPr>
              <w:t>主板</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sz w:val="24"/>
              </w:rPr>
            </w:pPr>
          </w:p>
        </w:tc>
      </w:tr>
      <w:tr>
        <w:tblPrEx>
          <w:tblLayout w:type="fixed"/>
          <w:tblCellMar>
            <w:top w:w="0" w:type="dxa"/>
            <w:left w:w="108" w:type="dxa"/>
            <w:bottom w:w="0" w:type="dxa"/>
            <w:right w:w="108" w:type="dxa"/>
          </w:tblCellMar>
        </w:tblPrEx>
        <w:trPr>
          <w:trHeight w:val="585" w:hRule="atLeast"/>
          <w:jc w:val="center"/>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sz w:val="24"/>
              </w:rPr>
            </w:pPr>
            <w:r>
              <w:rPr>
                <w:rFonts w:hint="eastAsia" w:ascii="仿宋" w:hAnsi="仿宋" w:eastAsia="仿宋" w:cs="宋体"/>
                <w:sz w:val="24"/>
              </w:rPr>
              <w:t>26</w:t>
            </w:r>
          </w:p>
        </w:tc>
        <w:tc>
          <w:tcPr>
            <w:tcW w:w="226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sz w:val="24"/>
              </w:rPr>
            </w:pPr>
            <w:r>
              <w:rPr>
                <w:rFonts w:hint="eastAsia" w:ascii="仿宋" w:hAnsi="仿宋" w:eastAsia="仿宋" w:cs="宋体"/>
                <w:sz w:val="24"/>
              </w:rPr>
              <w:t>电热恒温鼓风干燥箱</w:t>
            </w:r>
          </w:p>
        </w:tc>
        <w:tc>
          <w:tcPr>
            <w:tcW w:w="198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sz w:val="24"/>
              </w:rPr>
            </w:pPr>
            <w:r>
              <w:rPr>
                <w:rFonts w:hint="eastAsia" w:ascii="仿宋" w:hAnsi="仿宋" w:eastAsia="仿宋" w:cs="宋体"/>
                <w:sz w:val="24"/>
              </w:rPr>
              <w:t>DHG-9146A</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sz w:val="24"/>
              </w:rPr>
            </w:pPr>
            <w:r>
              <w:rPr>
                <w:rFonts w:hint="eastAsia" w:ascii="仿宋" w:hAnsi="仿宋" w:eastAsia="仿宋" w:cs="宋体"/>
                <w:sz w:val="24"/>
              </w:rPr>
              <w:t>台</w:t>
            </w:r>
          </w:p>
        </w:tc>
        <w:tc>
          <w:tcPr>
            <w:tcW w:w="81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sz w:val="24"/>
              </w:rPr>
            </w:pPr>
            <w:r>
              <w:rPr>
                <w:rFonts w:hint="eastAsia" w:ascii="仿宋" w:hAnsi="仿宋" w:eastAsia="仿宋" w:cs="宋体"/>
                <w:sz w:val="24"/>
              </w:rPr>
              <w:t>1</w:t>
            </w:r>
          </w:p>
        </w:tc>
        <w:tc>
          <w:tcPr>
            <w:tcW w:w="226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sz w:val="24"/>
              </w:rPr>
            </w:pPr>
            <w:r>
              <w:rPr>
                <w:rFonts w:hint="eastAsia" w:ascii="仿宋" w:hAnsi="仿宋" w:eastAsia="仿宋" w:cs="宋体"/>
                <w:sz w:val="24"/>
              </w:rPr>
              <w:t>加热管</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sz w:val="24"/>
              </w:rPr>
            </w:pPr>
          </w:p>
        </w:tc>
      </w:tr>
      <w:tr>
        <w:tblPrEx>
          <w:tblLayout w:type="fixed"/>
          <w:tblCellMar>
            <w:top w:w="0" w:type="dxa"/>
            <w:left w:w="108" w:type="dxa"/>
            <w:bottom w:w="0" w:type="dxa"/>
            <w:right w:w="108" w:type="dxa"/>
          </w:tblCellMar>
        </w:tblPrEx>
        <w:trPr>
          <w:trHeight w:val="585" w:hRule="atLeast"/>
          <w:jc w:val="center"/>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sz w:val="24"/>
              </w:rPr>
            </w:pPr>
            <w:r>
              <w:rPr>
                <w:rFonts w:hint="eastAsia" w:ascii="仿宋" w:hAnsi="仿宋" w:eastAsia="仿宋" w:cs="宋体"/>
                <w:sz w:val="24"/>
              </w:rPr>
              <w:t>27</w:t>
            </w:r>
          </w:p>
        </w:tc>
        <w:tc>
          <w:tcPr>
            <w:tcW w:w="226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sz w:val="24"/>
              </w:rPr>
            </w:pPr>
            <w:r>
              <w:rPr>
                <w:rFonts w:hint="eastAsia" w:ascii="仿宋" w:hAnsi="仿宋" w:eastAsia="仿宋" w:cs="宋体"/>
                <w:sz w:val="24"/>
              </w:rPr>
              <w:t>微量溶解氧分析仪</w:t>
            </w:r>
          </w:p>
        </w:tc>
        <w:tc>
          <w:tcPr>
            <w:tcW w:w="198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sz w:val="24"/>
              </w:rPr>
            </w:pPr>
            <w:r>
              <w:rPr>
                <w:rFonts w:hint="eastAsia" w:ascii="仿宋" w:hAnsi="仿宋" w:eastAsia="仿宋" w:cs="宋体"/>
                <w:sz w:val="24"/>
              </w:rPr>
              <w:t>TP350</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sz w:val="24"/>
              </w:rPr>
            </w:pPr>
            <w:r>
              <w:rPr>
                <w:rFonts w:hint="eastAsia" w:ascii="仿宋" w:hAnsi="仿宋" w:eastAsia="仿宋" w:cs="宋体"/>
                <w:sz w:val="24"/>
              </w:rPr>
              <w:t>台</w:t>
            </w:r>
          </w:p>
        </w:tc>
        <w:tc>
          <w:tcPr>
            <w:tcW w:w="81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sz w:val="24"/>
              </w:rPr>
            </w:pPr>
            <w:r>
              <w:rPr>
                <w:rFonts w:hint="eastAsia" w:ascii="仿宋" w:hAnsi="仿宋" w:eastAsia="仿宋" w:cs="宋体"/>
                <w:sz w:val="24"/>
              </w:rPr>
              <w:t>1</w:t>
            </w:r>
          </w:p>
        </w:tc>
        <w:tc>
          <w:tcPr>
            <w:tcW w:w="226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sz w:val="24"/>
              </w:rPr>
            </w:pPr>
            <w:r>
              <w:rPr>
                <w:rFonts w:hint="eastAsia" w:ascii="仿宋" w:hAnsi="仿宋" w:eastAsia="仿宋" w:cs="宋体"/>
                <w:sz w:val="24"/>
              </w:rPr>
              <w:t>电极</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sz w:val="24"/>
              </w:rPr>
            </w:pPr>
          </w:p>
        </w:tc>
      </w:tr>
      <w:tr>
        <w:tblPrEx>
          <w:tblLayout w:type="fixed"/>
          <w:tblCellMar>
            <w:top w:w="0" w:type="dxa"/>
            <w:left w:w="108" w:type="dxa"/>
            <w:bottom w:w="0" w:type="dxa"/>
            <w:right w:w="108" w:type="dxa"/>
          </w:tblCellMar>
        </w:tblPrEx>
        <w:trPr>
          <w:trHeight w:val="300" w:hRule="atLeast"/>
          <w:jc w:val="center"/>
        </w:trPr>
        <w:tc>
          <w:tcPr>
            <w:tcW w:w="851" w:type="dxa"/>
            <w:vMerge w:val="restart"/>
            <w:tcBorders>
              <w:top w:val="single" w:color="auto" w:sz="4" w:space="0"/>
              <w:left w:val="single" w:color="auto" w:sz="4" w:space="0"/>
              <w:right w:val="single" w:color="auto" w:sz="4" w:space="0"/>
            </w:tcBorders>
            <w:shd w:val="clear" w:color="auto" w:fill="auto"/>
            <w:vAlign w:val="center"/>
          </w:tcPr>
          <w:p>
            <w:pPr>
              <w:widowControl/>
              <w:jc w:val="center"/>
              <w:rPr>
                <w:rFonts w:ascii="仿宋" w:hAnsi="仿宋" w:eastAsia="仿宋" w:cs="宋体"/>
                <w:sz w:val="24"/>
              </w:rPr>
            </w:pPr>
            <w:r>
              <w:rPr>
                <w:rFonts w:hint="eastAsia" w:ascii="仿宋" w:hAnsi="仿宋" w:eastAsia="仿宋" w:cs="宋体"/>
                <w:sz w:val="24"/>
              </w:rPr>
              <w:t>28</w:t>
            </w:r>
          </w:p>
        </w:tc>
        <w:tc>
          <w:tcPr>
            <w:tcW w:w="2268" w:type="dxa"/>
            <w:vMerge w:val="restart"/>
            <w:tcBorders>
              <w:top w:val="single" w:color="auto" w:sz="4" w:space="0"/>
              <w:left w:val="single" w:color="auto" w:sz="4" w:space="0"/>
              <w:right w:val="single" w:color="auto" w:sz="4" w:space="0"/>
            </w:tcBorders>
            <w:shd w:val="clear" w:color="auto" w:fill="auto"/>
            <w:vAlign w:val="center"/>
          </w:tcPr>
          <w:p>
            <w:pPr>
              <w:widowControl/>
              <w:jc w:val="center"/>
              <w:rPr>
                <w:rFonts w:ascii="仿宋" w:hAnsi="仿宋" w:eastAsia="仿宋" w:cs="宋体"/>
                <w:sz w:val="24"/>
              </w:rPr>
            </w:pPr>
            <w:r>
              <w:rPr>
                <w:rFonts w:hint="eastAsia" w:ascii="仿宋" w:hAnsi="仿宋" w:eastAsia="仿宋" w:cs="宋体"/>
                <w:sz w:val="24"/>
              </w:rPr>
              <w:t>箱式电阻炉</w:t>
            </w:r>
          </w:p>
        </w:tc>
        <w:tc>
          <w:tcPr>
            <w:tcW w:w="1984" w:type="dxa"/>
            <w:vMerge w:val="restart"/>
            <w:tcBorders>
              <w:top w:val="single" w:color="auto" w:sz="4" w:space="0"/>
              <w:left w:val="single" w:color="auto" w:sz="4" w:space="0"/>
              <w:right w:val="single" w:color="auto" w:sz="4" w:space="0"/>
            </w:tcBorders>
            <w:shd w:val="clear" w:color="auto" w:fill="auto"/>
            <w:vAlign w:val="center"/>
          </w:tcPr>
          <w:p>
            <w:pPr>
              <w:widowControl/>
              <w:jc w:val="center"/>
              <w:rPr>
                <w:rFonts w:ascii="仿宋" w:hAnsi="仿宋" w:eastAsia="仿宋" w:cs="宋体"/>
                <w:sz w:val="24"/>
              </w:rPr>
            </w:pPr>
            <w:r>
              <w:rPr>
                <w:rFonts w:hint="eastAsia" w:ascii="仿宋" w:hAnsi="仿宋" w:eastAsia="仿宋" w:cs="宋体"/>
                <w:sz w:val="24"/>
              </w:rPr>
              <w:t>S×2-5-12</w:t>
            </w:r>
          </w:p>
        </w:tc>
        <w:tc>
          <w:tcPr>
            <w:tcW w:w="750" w:type="dxa"/>
            <w:vMerge w:val="restart"/>
            <w:tcBorders>
              <w:top w:val="single" w:color="auto" w:sz="4" w:space="0"/>
              <w:left w:val="single" w:color="auto" w:sz="4" w:space="0"/>
              <w:right w:val="single" w:color="auto" w:sz="4" w:space="0"/>
            </w:tcBorders>
            <w:shd w:val="clear" w:color="auto" w:fill="auto"/>
            <w:vAlign w:val="center"/>
          </w:tcPr>
          <w:p>
            <w:pPr>
              <w:widowControl/>
              <w:jc w:val="center"/>
              <w:rPr>
                <w:rFonts w:ascii="仿宋" w:hAnsi="仿宋" w:eastAsia="仿宋" w:cs="宋体"/>
                <w:sz w:val="24"/>
              </w:rPr>
            </w:pPr>
            <w:r>
              <w:rPr>
                <w:rFonts w:hint="eastAsia" w:ascii="仿宋" w:hAnsi="仿宋" w:eastAsia="仿宋" w:cs="宋体"/>
                <w:sz w:val="24"/>
              </w:rPr>
              <w:t>台</w:t>
            </w:r>
          </w:p>
        </w:tc>
        <w:tc>
          <w:tcPr>
            <w:tcW w:w="810" w:type="dxa"/>
            <w:vMerge w:val="restart"/>
            <w:tcBorders>
              <w:top w:val="single" w:color="auto" w:sz="4" w:space="0"/>
              <w:left w:val="single" w:color="auto" w:sz="4" w:space="0"/>
              <w:right w:val="single" w:color="auto" w:sz="4" w:space="0"/>
            </w:tcBorders>
            <w:shd w:val="clear" w:color="auto" w:fill="auto"/>
            <w:vAlign w:val="center"/>
          </w:tcPr>
          <w:p>
            <w:pPr>
              <w:widowControl/>
              <w:jc w:val="center"/>
              <w:rPr>
                <w:rFonts w:ascii="仿宋" w:hAnsi="仿宋" w:eastAsia="仿宋" w:cs="宋体"/>
                <w:sz w:val="24"/>
              </w:rPr>
            </w:pPr>
            <w:r>
              <w:rPr>
                <w:rFonts w:hint="eastAsia" w:ascii="仿宋" w:hAnsi="仿宋" w:eastAsia="仿宋" w:cs="宋体"/>
                <w:sz w:val="24"/>
              </w:rPr>
              <w:t>1</w:t>
            </w:r>
          </w:p>
        </w:tc>
        <w:tc>
          <w:tcPr>
            <w:tcW w:w="226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sz w:val="24"/>
              </w:rPr>
            </w:pPr>
            <w:r>
              <w:rPr>
                <w:rFonts w:hint="eastAsia" w:ascii="仿宋" w:hAnsi="仿宋" w:eastAsia="仿宋" w:cs="宋体"/>
                <w:sz w:val="24"/>
              </w:rPr>
              <w:t>加热管</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sz w:val="24"/>
              </w:rPr>
            </w:pPr>
          </w:p>
        </w:tc>
      </w:tr>
      <w:tr>
        <w:tblPrEx>
          <w:tblLayout w:type="fixed"/>
          <w:tblCellMar>
            <w:top w:w="0" w:type="dxa"/>
            <w:left w:w="108" w:type="dxa"/>
            <w:bottom w:w="0" w:type="dxa"/>
            <w:right w:w="108" w:type="dxa"/>
          </w:tblCellMar>
        </w:tblPrEx>
        <w:trPr>
          <w:trHeight w:val="300" w:hRule="atLeast"/>
          <w:jc w:val="center"/>
        </w:trPr>
        <w:tc>
          <w:tcPr>
            <w:tcW w:w="851" w:type="dxa"/>
            <w:vMerge w:val="continue"/>
            <w:tcBorders>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sz w:val="24"/>
              </w:rPr>
            </w:pPr>
          </w:p>
        </w:tc>
        <w:tc>
          <w:tcPr>
            <w:tcW w:w="2268" w:type="dxa"/>
            <w:vMerge w:val="continue"/>
            <w:tcBorders>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sz w:val="24"/>
              </w:rPr>
            </w:pPr>
          </w:p>
        </w:tc>
        <w:tc>
          <w:tcPr>
            <w:tcW w:w="1984" w:type="dxa"/>
            <w:vMerge w:val="continue"/>
            <w:tcBorders>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sz w:val="24"/>
              </w:rPr>
            </w:pPr>
          </w:p>
        </w:tc>
        <w:tc>
          <w:tcPr>
            <w:tcW w:w="750" w:type="dxa"/>
            <w:vMerge w:val="continue"/>
            <w:tcBorders>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sz w:val="24"/>
              </w:rPr>
            </w:pPr>
          </w:p>
        </w:tc>
        <w:tc>
          <w:tcPr>
            <w:tcW w:w="810" w:type="dxa"/>
            <w:vMerge w:val="continue"/>
            <w:tcBorders>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sz w:val="24"/>
              </w:rPr>
            </w:pPr>
          </w:p>
        </w:tc>
        <w:tc>
          <w:tcPr>
            <w:tcW w:w="226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sz w:val="24"/>
              </w:rPr>
            </w:pPr>
            <w:r>
              <w:rPr>
                <w:rFonts w:hint="eastAsia" w:ascii="仿宋" w:hAnsi="仿宋" w:eastAsia="仿宋" w:cs="宋体"/>
                <w:sz w:val="24"/>
              </w:rPr>
              <w:t>保险盒</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sz w:val="24"/>
              </w:rPr>
            </w:pPr>
          </w:p>
        </w:tc>
      </w:tr>
      <w:tr>
        <w:tblPrEx>
          <w:tblLayout w:type="fixed"/>
          <w:tblCellMar>
            <w:top w:w="0" w:type="dxa"/>
            <w:left w:w="108" w:type="dxa"/>
            <w:bottom w:w="0" w:type="dxa"/>
            <w:right w:w="108" w:type="dxa"/>
          </w:tblCellMar>
        </w:tblPrEx>
        <w:trPr>
          <w:trHeight w:val="300" w:hRule="atLeast"/>
          <w:jc w:val="center"/>
        </w:trPr>
        <w:tc>
          <w:tcPr>
            <w:tcW w:w="851" w:type="dxa"/>
            <w:vMerge w:val="restart"/>
            <w:tcBorders>
              <w:top w:val="single" w:color="auto" w:sz="4" w:space="0"/>
              <w:left w:val="single" w:color="auto" w:sz="4" w:space="0"/>
              <w:right w:val="single" w:color="auto" w:sz="4" w:space="0"/>
            </w:tcBorders>
            <w:shd w:val="clear" w:color="auto" w:fill="auto"/>
            <w:vAlign w:val="center"/>
          </w:tcPr>
          <w:p>
            <w:pPr>
              <w:widowControl/>
              <w:jc w:val="center"/>
              <w:rPr>
                <w:rFonts w:ascii="仿宋" w:hAnsi="仿宋" w:eastAsia="仿宋" w:cs="宋体"/>
                <w:sz w:val="24"/>
              </w:rPr>
            </w:pPr>
            <w:r>
              <w:rPr>
                <w:rFonts w:hint="eastAsia" w:ascii="仿宋" w:hAnsi="仿宋" w:eastAsia="仿宋" w:cs="宋体"/>
                <w:sz w:val="24"/>
              </w:rPr>
              <w:t>29</w:t>
            </w:r>
          </w:p>
        </w:tc>
        <w:tc>
          <w:tcPr>
            <w:tcW w:w="2268" w:type="dxa"/>
            <w:vMerge w:val="restart"/>
            <w:tcBorders>
              <w:top w:val="single" w:color="auto" w:sz="4" w:space="0"/>
              <w:left w:val="single" w:color="auto" w:sz="4" w:space="0"/>
              <w:right w:val="single" w:color="auto" w:sz="4" w:space="0"/>
            </w:tcBorders>
            <w:shd w:val="clear" w:color="auto" w:fill="auto"/>
            <w:vAlign w:val="center"/>
          </w:tcPr>
          <w:p>
            <w:pPr>
              <w:widowControl/>
              <w:jc w:val="center"/>
              <w:rPr>
                <w:rFonts w:ascii="仿宋" w:hAnsi="仿宋" w:eastAsia="仿宋" w:cs="宋体"/>
                <w:sz w:val="24"/>
              </w:rPr>
            </w:pPr>
            <w:r>
              <w:rPr>
                <w:rFonts w:hint="eastAsia" w:ascii="仿宋" w:hAnsi="仿宋" w:eastAsia="仿宋" w:cs="宋体"/>
                <w:sz w:val="24"/>
              </w:rPr>
              <w:t>台柜及通风系统</w:t>
            </w:r>
          </w:p>
        </w:tc>
        <w:tc>
          <w:tcPr>
            <w:tcW w:w="198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sz w:val="24"/>
              </w:rPr>
            </w:pPr>
            <w:r>
              <w:rPr>
                <w:rFonts w:hint="eastAsia" w:ascii="宋体" w:hAnsi="宋体" w:cs="宋体"/>
                <w:color w:val="000000"/>
              </w:rPr>
              <w:t>TOF</w:t>
            </w:r>
          </w:p>
        </w:tc>
        <w:tc>
          <w:tcPr>
            <w:tcW w:w="750" w:type="dxa"/>
            <w:vMerge w:val="restart"/>
            <w:tcBorders>
              <w:top w:val="single" w:color="auto" w:sz="4" w:space="0"/>
              <w:left w:val="single" w:color="auto" w:sz="4" w:space="0"/>
              <w:right w:val="single" w:color="auto" w:sz="4" w:space="0"/>
            </w:tcBorders>
            <w:shd w:val="clear" w:color="auto" w:fill="auto"/>
            <w:vAlign w:val="center"/>
          </w:tcPr>
          <w:p>
            <w:pPr>
              <w:widowControl/>
              <w:jc w:val="center"/>
              <w:rPr>
                <w:rFonts w:ascii="仿宋" w:hAnsi="仿宋" w:eastAsia="仿宋" w:cs="宋体"/>
                <w:sz w:val="24"/>
              </w:rPr>
            </w:pPr>
            <w:r>
              <w:rPr>
                <w:rFonts w:hint="eastAsia" w:ascii="仿宋" w:hAnsi="仿宋" w:eastAsia="仿宋" w:cs="宋体"/>
                <w:sz w:val="24"/>
              </w:rPr>
              <w:t>套</w:t>
            </w:r>
          </w:p>
        </w:tc>
        <w:tc>
          <w:tcPr>
            <w:tcW w:w="810" w:type="dxa"/>
            <w:vMerge w:val="restart"/>
            <w:tcBorders>
              <w:top w:val="single" w:color="auto" w:sz="4" w:space="0"/>
              <w:left w:val="single" w:color="auto" w:sz="4" w:space="0"/>
              <w:right w:val="single" w:color="auto" w:sz="4" w:space="0"/>
            </w:tcBorders>
            <w:shd w:val="clear" w:color="auto" w:fill="auto"/>
            <w:vAlign w:val="center"/>
          </w:tcPr>
          <w:p>
            <w:pPr>
              <w:widowControl/>
              <w:jc w:val="center"/>
              <w:rPr>
                <w:rFonts w:ascii="仿宋" w:hAnsi="仿宋" w:eastAsia="仿宋" w:cs="宋体"/>
                <w:sz w:val="24"/>
              </w:rPr>
            </w:pPr>
            <w:r>
              <w:rPr>
                <w:rFonts w:hint="eastAsia" w:ascii="仿宋" w:hAnsi="仿宋" w:eastAsia="仿宋" w:cs="宋体"/>
                <w:sz w:val="24"/>
              </w:rPr>
              <w:t>1</w:t>
            </w:r>
          </w:p>
        </w:tc>
        <w:tc>
          <w:tcPr>
            <w:tcW w:w="226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sz w:val="24"/>
              </w:rPr>
            </w:pPr>
            <w:r>
              <w:rPr>
                <w:rFonts w:hint="eastAsia" w:ascii="宋体" w:hAnsi="宋体" w:cs="宋体"/>
                <w:color w:val="000000"/>
              </w:rPr>
              <w:t>三联水龙头</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sz w:val="24"/>
              </w:rPr>
            </w:pPr>
          </w:p>
        </w:tc>
      </w:tr>
      <w:tr>
        <w:tblPrEx>
          <w:tblLayout w:type="fixed"/>
          <w:tblCellMar>
            <w:top w:w="0" w:type="dxa"/>
            <w:left w:w="108" w:type="dxa"/>
            <w:bottom w:w="0" w:type="dxa"/>
            <w:right w:w="108" w:type="dxa"/>
          </w:tblCellMar>
        </w:tblPrEx>
        <w:trPr>
          <w:trHeight w:val="300" w:hRule="atLeast"/>
          <w:jc w:val="center"/>
        </w:trPr>
        <w:tc>
          <w:tcPr>
            <w:tcW w:w="851" w:type="dxa"/>
            <w:vMerge w:val="continue"/>
            <w:tcBorders>
              <w:left w:val="single" w:color="auto" w:sz="4" w:space="0"/>
              <w:right w:val="single" w:color="auto" w:sz="4" w:space="0"/>
            </w:tcBorders>
            <w:shd w:val="clear" w:color="auto" w:fill="auto"/>
            <w:vAlign w:val="center"/>
          </w:tcPr>
          <w:p>
            <w:pPr>
              <w:widowControl/>
              <w:jc w:val="center"/>
              <w:rPr>
                <w:rFonts w:ascii="仿宋" w:hAnsi="仿宋" w:eastAsia="仿宋" w:cs="宋体"/>
                <w:sz w:val="24"/>
              </w:rPr>
            </w:pPr>
          </w:p>
        </w:tc>
        <w:tc>
          <w:tcPr>
            <w:tcW w:w="2268" w:type="dxa"/>
            <w:vMerge w:val="continue"/>
            <w:tcBorders>
              <w:left w:val="single" w:color="auto" w:sz="4" w:space="0"/>
              <w:right w:val="single" w:color="auto" w:sz="4" w:space="0"/>
            </w:tcBorders>
            <w:shd w:val="clear" w:color="auto" w:fill="auto"/>
            <w:vAlign w:val="center"/>
          </w:tcPr>
          <w:p>
            <w:pPr>
              <w:widowControl/>
              <w:jc w:val="center"/>
              <w:rPr>
                <w:rFonts w:ascii="仿宋" w:hAnsi="仿宋" w:eastAsia="仿宋" w:cs="宋体"/>
                <w:sz w:val="24"/>
              </w:rPr>
            </w:pPr>
          </w:p>
        </w:tc>
        <w:tc>
          <w:tcPr>
            <w:tcW w:w="198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sz w:val="24"/>
              </w:rPr>
            </w:pPr>
          </w:p>
        </w:tc>
        <w:tc>
          <w:tcPr>
            <w:tcW w:w="750" w:type="dxa"/>
            <w:vMerge w:val="continue"/>
            <w:tcBorders>
              <w:left w:val="single" w:color="auto" w:sz="4" w:space="0"/>
              <w:right w:val="single" w:color="auto" w:sz="4" w:space="0"/>
            </w:tcBorders>
            <w:shd w:val="clear" w:color="auto" w:fill="auto"/>
            <w:vAlign w:val="center"/>
          </w:tcPr>
          <w:p>
            <w:pPr>
              <w:widowControl/>
              <w:jc w:val="center"/>
              <w:rPr>
                <w:rFonts w:ascii="仿宋" w:hAnsi="仿宋" w:eastAsia="仿宋" w:cs="宋体"/>
                <w:sz w:val="24"/>
              </w:rPr>
            </w:pPr>
          </w:p>
        </w:tc>
        <w:tc>
          <w:tcPr>
            <w:tcW w:w="810" w:type="dxa"/>
            <w:vMerge w:val="continue"/>
            <w:tcBorders>
              <w:left w:val="single" w:color="auto" w:sz="4" w:space="0"/>
              <w:right w:val="single" w:color="auto" w:sz="4" w:space="0"/>
            </w:tcBorders>
            <w:shd w:val="clear" w:color="auto" w:fill="auto"/>
            <w:vAlign w:val="center"/>
          </w:tcPr>
          <w:p>
            <w:pPr>
              <w:widowControl/>
              <w:jc w:val="center"/>
              <w:rPr>
                <w:rFonts w:ascii="仿宋" w:hAnsi="仿宋" w:eastAsia="仿宋" w:cs="宋体"/>
                <w:sz w:val="24"/>
              </w:rPr>
            </w:pPr>
          </w:p>
        </w:tc>
        <w:tc>
          <w:tcPr>
            <w:tcW w:w="226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sz w:val="24"/>
              </w:rPr>
            </w:pPr>
            <w:r>
              <w:rPr>
                <w:rFonts w:hint="eastAsia" w:ascii="仿宋" w:hAnsi="仿宋" w:eastAsia="仿宋" w:cs="宋体"/>
                <w:sz w:val="24"/>
              </w:rPr>
              <w:t>不锈钢去离子水龙头</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sz w:val="24"/>
              </w:rPr>
            </w:pPr>
          </w:p>
        </w:tc>
      </w:tr>
      <w:tr>
        <w:tblPrEx>
          <w:tblLayout w:type="fixed"/>
          <w:tblCellMar>
            <w:top w:w="0" w:type="dxa"/>
            <w:left w:w="108" w:type="dxa"/>
            <w:bottom w:w="0" w:type="dxa"/>
            <w:right w:w="108" w:type="dxa"/>
          </w:tblCellMar>
        </w:tblPrEx>
        <w:trPr>
          <w:trHeight w:val="300" w:hRule="atLeast"/>
          <w:jc w:val="center"/>
        </w:trPr>
        <w:tc>
          <w:tcPr>
            <w:tcW w:w="851" w:type="dxa"/>
            <w:vMerge w:val="continue"/>
            <w:tcBorders>
              <w:left w:val="single" w:color="auto" w:sz="4" w:space="0"/>
              <w:right w:val="single" w:color="auto" w:sz="4" w:space="0"/>
            </w:tcBorders>
            <w:shd w:val="clear" w:color="auto" w:fill="auto"/>
            <w:vAlign w:val="center"/>
          </w:tcPr>
          <w:p>
            <w:pPr>
              <w:widowControl/>
              <w:jc w:val="center"/>
              <w:rPr>
                <w:rFonts w:ascii="仿宋" w:hAnsi="仿宋" w:eastAsia="仿宋" w:cs="宋体"/>
                <w:sz w:val="24"/>
              </w:rPr>
            </w:pPr>
          </w:p>
        </w:tc>
        <w:tc>
          <w:tcPr>
            <w:tcW w:w="2268" w:type="dxa"/>
            <w:vMerge w:val="continue"/>
            <w:tcBorders>
              <w:left w:val="single" w:color="auto" w:sz="4" w:space="0"/>
              <w:right w:val="single" w:color="auto" w:sz="4" w:space="0"/>
            </w:tcBorders>
            <w:shd w:val="clear" w:color="auto" w:fill="auto"/>
            <w:vAlign w:val="center"/>
          </w:tcPr>
          <w:p>
            <w:pPr>
              <w:widowControl/>
              <w:jc w:val="center"/>
              <w:rPr>
                <w:rFonts w:ascii="仿宋" w:hAnsi="仿宋" w:eastAsia="仿宋" w:cs="宋体"/>
                <w:sz w:val="24"/>
              </w:rPr>
            </w:pPr>
          </w:p>
        </w:tc>
        <w:tc>
          <w:tcPr>
            <w:tcW w:w="198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sz w:val="24"/>
              </w:rPr>
            </w:pPr>
            <w:r>
              <w:rPr>
                <w:rFonts w:hint="eastAsia" w:ascii="宋体" w:hAnsi="宋体" w:cs="宋体"/>
                <w:color w:val="000000"/>
                <w:lang w:bidi="ar"/>
              </w:rPr>
              <w:t>PP材质，智能控制</w:t>
            </w:r>
          </w:p>
        </w:tc>
        <w:tc>
          <w:tcPr>
            <w:tcW w:w="750" w:type="dxa"/>
            <w:vMerge w:val="continue"/>
            <w:tcBorders>
              <w:left w:val="single" w:color="auto" w:sz="4" w:space="0"/>
              <w:right w:val="single" w:color="auto" w:sz="4" w:space="0"/>
            </w:tcBorders>
            <w:shd w:val="clear" w:color="auto" w:fill="auto"/>
            <w:vAlign w:val="center"/>
          </w:tcPr>
          <w:p>
            <w:pPr>
              <w:widowControl/>
              <w:jc w:val="center"/>
              <w:rPr>
                <w:rFonts w:ascii="仿宋" w:hAnsi="仿宋" w:eastAsia="仿宋" w:cs="宋体"/>
                <w:sz w:val="24"/>
              </w:rPr>
            </w:pPr>
          </w:p>
        </w:tc>
        <w:tc>
          <w:tcPr>
            <w:tcW w:w="810" w:type="dxa"/>
            <w:vMerge w:val="continue"/>
            <w:tcBorders>
              <w:left w:val="single" w:color="auto" w:sz="4" w:space="0"/>
              <w:right w:val="single" w:color="auto" w:sz="4" w:space="0"/>
            </w:tcBorders>
            <w:shd w:val="clear" w:color="auto" w:fill="auto"/>
            <w:vAlign w:val="center"/>
          </w:tcPr>
          <w:p>
            <w:pPr>
              <w:widowControl/>
              <w:jc w:val="center"/>
              <w:rPr>
                <w:rFonts w:ascii="仿宋" w:hAnsi="仿宋" w:eastAsia="仿宋" w:cs="宋体"/>
                <w:sz w:val="24"/>
              </w:rPr>
            </w:pPr>
          </w:p>
        </w:tc>
        <w:tc>
          <w:tcPr>
            <w:tcW w:w="226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sz w:val="24"/>
              </w:rPr>
            </w:pPr>
            <w:r>
              <w:rPr>
                <w:rFonts w:hint="eastAsia" w:ascii="仿宋" w:hAnsi="仿宋" w:eastAsia="仿宋" w:cs="宋体"/>
                <w:sz w:val="24"/>
              </w:rPr>
              <w:t>通风橱控制面板</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sz w:val="24"/>
              </w:rPr>
            </w:pPr>
          </w:p>
        </w:tc>
      </w:tr>
      <w:tr>
        <w:tblPrEx>
          <w:tblLayout w:type="fixed"/>
          <w:tblCellMar>
            <w:top w:w="0" w:type="dxa"/>
            <w:left w:w="108" w:type="dxa"/>
            <w:bottom w:w="0" w:type="dxa"/>
            <w:right w:w="108" w:type="dxa"/>
          </w:tblCellMar>
        </w:tblPrEx>
        <w:trPr>
          <w:trHeight w:val="300" w:hRule="atLeast"/>
          <w:jc w:val="center"/>
        </w:trPr>
        <w:tc>
          <w:tcPr>
            <w:tcW w:w="851" w:type="dxa"/>
            <w:vMerge w:val="continue"/>
            <w:tcBorders>
              <w:left w:val="single" w:color="auto" w:sz="4" w:space="0"/>
              <w:right w:val="single" w:color="auto" w:sz="4" w:space="0"/>
            </w:tcBorders>
            <w:shd w:val="clear" w:color="auto" w:fill="auto"/>
            <w:vAlign w:val="center"/>
          </w:tcPr>
          <w:p>
            <w:pPr>
              <w:widowControl/>
              <w:jc w:val="center"/>
              <w:rPr>
                <w:rFonts w:ascii="仿宋" w:hAnsi="仿宋" w:eastAsia="仿宋" w:cs="宋体"/>
                <w:sz w:val="24"/>
              </w:rPr>
            </w:pPr>
          </w:p>
        </w:tc>
        <w:tc>
          <w:tcPr>
            <w:tcW w:w="2268" w:type="dxa"/>
            <w:vMerge w:val="continue"/>
            <w:tcBorders>
              <w:left w:val="single" w:color="auto" w:sz="4" w:space="0"/>
              <w:right w:val="single" w:color="auto" w:sz="4" w:space="0"/>
            </w:tcBorders>
            <w:shd w:val="clear" w:color="auto" w:fill="auto"/>
            <w:vAlign w:val="center"/>
          </w:tcPr>
          <w:p>
            <w:pPr>
              <w:widowControl/>
              <w:jc w:val="center"/>
              <w:rPr>
                <w:rFonts w:ascii="仿宋" w:hAnsi="仿宋" w:eastAsia="仿宋" w:cs="宋体"/>
                <w:sz w:val="24"/>
              </w:rPr>
            </w:pPr>
          </w:p>
        </w:tc>
        <w:tc>
          <w:tcPr>
            <w:tcW w:w="198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sz w:val="24"/>
              </w:rPr>
            </w:pPr>
          </w:p>
        </w:tc>
        <w:tc>
          <w:tcPr>
            <w:tcW w:w="750" w:type="dxa"/>
            <w:vMerge w:val="continue"/>
            <w:tcBorders>
              <w:left w:val="single" w:color="auto" w:sz="4" w:space="0"/>
              <w:right w:val="single" w:color="auto" w:sz="4" w:space="0"/>
            </w:tcBorders>
            <w:shd w:val="clear" w:color="auto" w:fill="auto"/>
            <w:vAlign w:val="center"/>
          </w:tcPr>
          <w:p>
            <w:pPr>
              <w:widowControl/>
              <w:jc w:val="center"/>
              <w:rPr>
                <w:rFonts w:ascii="仿宋" w:hAnsi="仿宋" w:eastAsia="仿宋" w:cs="宋体"/>
                <w:sz w:val="24"/>
              </w:rPr>
            </w:pPr>
          </w:p>
        </w:tc>
        <w:tc>
          <w:tcPr>
            <w:tcW w:w="810" w:type="dxa"/>
            <w:vMerge w:val="continue"/>
            <w:tcBorders>
              <w:left w:val="single" w:color="auto" w:sz="4" w:space="0"/>
              <w:right w:val="single" w:color="auto" w:sz="4" w:space="0"/>
            </w:tcBorders>
            <w:shd w:val="clear" w:color="auto" w:fill="auto"/>
            <w:vAlign w:val="center"/>
          </w:tcPr>
          <w:p>
            <w:pPr>
              <w:widowControl/>
              <w:jc w:val="center"/>
              <w:rPr>
                <w:rFonts w:ascii="仿宋" w:hAnsi="仿宋" w:eastAsia="仿宋" w:cs="宋体"/>
                <w:sz w:val="24"/>
              </w:rPr>
            </w:pPr>
          </w:p>
        </w:tc>
        <w:tc>
          <w:tcPr>
            <w:tcW w:w="226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sz w:val="24"/>
              </w:rPr>
            </w:pPr>
            <w:r>
              <w:rPr>
                <w:rFonts w:hint="eastAsia" w:ascii="宋体" w:hAnsi="宋体" w:cs="宋体"/>
                <w:color w:val="000000"/>
                <w:sz w:val="22"/>
                <w:szCs w:val="22"/>
                <w:lang w:bidi="ar"/>
              </w:rPr>
              <w:t>电动风阀</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sz w:val="24"/>
              </w:rPr>
            </w:pPr>
          </w:p>
        </w:tc>
      </w:tr>
      <w:tr>
        <w:tblPrEx>
          <w:tblLayout w:type="fixed"/>
          <w:tblCellMar>
            <w:top w:w="0" w:type="dxa"/>
            <w:left w:w="108" w:type="dxa"/>
            <w:bottom w:w="0" w:type="dxa"/>
            <w:right w:w="108" w:type="dxa"/>
          </w:tblCellMar>
        </w:tblPrEx>
        <w:trPr>
          <w:trHeight w:val="300" w:hRule="atLeast"/>
          <w:jc w:val="center"/>
        </w:trPr>
        <w:tc>
          <w:tcPr>
            <w:tcW w:w="851" w:type="dxa"/>
            <w:vMerge w:val="continue"/>
            <w:tcBorders>
              <w:left w:val="single" w:color="auto" w:sz="4" w:space="0"/>
              <w:right w:val="single" w:color="auto" w:sz="4" w:space="0"/>
            </w:tcBorders>
            <w:shd w:val="clear" w:color="auto" w:fill="auto"/>
            <w:vAlign w:val="center"/>
          </w:tcPr>
          <w:p>
            <w:pPr>
              <w:widowControl/>
              <w:jc w:val="center"/>
              <w:rPr>
                <w:rFonts w:ascii="仿宋" w:hAnsi="仿宋" w:eastAsia="仿宋" w:cs="宋体"/>
                <w:sz w:val="24"/>
              </w:rPr>
            </w:pPr>
          </w:p>
        </w:tc>
        <w:tc>
          <w:tcPr>
            <w:tcW w:w="2268" w:type="dxa"/>
            <w:vMerge w:val="continue"/>
            <w:tcBorders>
              <w:left w:val="single" w:color="auto" w:sz="4" w:space="0"/>
              <w:right w:val="single" w:color="auto" w:sz="4" w:space="0"/>
            </w:tcBorders>
            <w:shd w:val="clear" w:color="auto" w:fill="auto"/>
            <w:vAlign w:val="center"/>
          </w:tcPr>
          <w:p>
            <w:pPr>
              <w:widowControl/>
              <w:jc w:val="center"/>
              <w:rPr>
                <w:rFonts w:ascii="仿宋" w:hAnsi="仿宋" w:eastAsia="仿宋" w:cs="宋体"/>
                <w:sz w:val="24"/>
              </w:rPr>
            </w:pPr>
          </w:p>
        </w:tc>
        <w:tc>
          <w:tcPr>
            <w:tcW w:w="198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sz w:val="24"/>
              </w:rPr>
            </w:pPr>
            <w:r>
              <w:rPr>
                <w:rFonts w:hint="eastAsia" w:ascii="宋体" w:hAnsi="宋体" w:cs="宋体"/>
                <w:color w:val="000000"/>
                <w:sz w:val="22"/>
                <w:szCs w:val="22"/>
                <w:lang w:bidi="ar"/>
              </w:rPr>
              <w:t>480*450</w:t>
            </w:r>
          </w:p>
        </w:tc>
        <w:tc>
          <w:tcPr>
            <w:tcW w:w="750" w:type="dxa"/>
            <w:vMerge w:val="continue"/>
            <w:tcBorders>
              <w:left w:val="single" w:color="auto" w:sz="4" w:space="0"/>
              <w:right w:val="single" w:color="auto" w:sz="4" w:space="0"/>
            </w:tcBorders>
            <w:shd w:val="clear" w:color="auto" w:fill="auto"/>
            <w:vAlign w:val="center"/>
          </w:tcPr>
          <w:p>
            <w:pPr>
              <w:widowControl/>
              <w:jc w:val="center"/>
              <w:rPr>
                <w:rFonts w:ascii="仿宋" w:hAnsi="仿宋" w:eastAsia="仿宋" w:cs="宋体"/>
                <w:sz w:val="24"/>
              </w:rPr>
            </w:pPr>
          </w:p>
        </w:tc>
        <w:tc>
          <w:tcPr>
            <w:tcW w:w="810" w:type="dxa"/>
            <w:vMerge w:val="continue"/>
            <w:tcBorders>
              <w:left w:val="single" w:color="auto" w:sz="4" w:space="0"/>
              <w:right w:val="single" w:color="auto" w:sz="4" w:space="0"/>
            </w:tcBorders>
            <w:shd w:val="clear" w:color="auto" w:fill="auto"/>
            <w:vAlign w:val="center"/>
          </w:tcPr>
          <w:p>
            <w:pPr>
              <w:widowControl/>
              <w:jc w:val="center"/>
              <w:rPr>
                <w:rFonts w:ascii="仿宋" w:hAnsi="仿宋" w:eastAsia="仿宋" w:cs="宋体"/>
                <w:sz w:val="24"/>
              </w:rPr>
            </w:pPr>
          </w:p>
        </w:tc>
        <w:tc>
          <w:tcPr>
            <w:tcW w:w="226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sz w:val="24"/>
              </w:rPr>
            </w:pPr>
            <w:r>
              <w:rPr>
                <w:rFonts w:hint="eastAsia" w:ascii="宋体" w:hAnsi="宋体" w:cs="宋体"/>
                <w:color w:val="000000"/>
                <w:sz w:val="22"/>
                <w:szCs w:val="22"/>
                <w:lang w:bidi="ar"/>
              </w:rPr>
              <w:t>宝石蓝门板</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sz w:val="24"/>
              </w:rPr>
            </w:pPr>
          </w:p>
        </w:tc>
      </w:tr>
      <w:tr>
        <w:tblPrEx>
          <w:tblLayout w:type="fixed"/>
          <w:tblCellMar>
            <w:top w:w="0" w:type="dxa"/>
            <w:left w:w="108" w:type="dxa"/>
            <w:bottom w:w="0" w:type="dxa"/>
            <w:right w:w="108" w:type="dxa"/>
          </w:tblCellMar>
        </w:tblPrEx>
        <w:trPr>
          <w:trHeight w:val="300" w:hRule="atLeast"/>
          <w:jc w:val="center"/>
        </w:trPr>
        <w:tc>
          <w:tcPr>
            <w:tcW w:w="851" w:type="dxa"/>
            <w:vMerge w:val="continue"/>
            <w:tcBorders>
              <w:left w:val="single" w:color="auto" w:sz="4" w:space="0"/>
              <w:right w:val="single" w:color="auto" w:sz="4" w:space="0"/>
            </w:tcBorders>
            <w:shd w:val="clear" w:color="auto" w:fill="auto"/>
            <w:vAlign w:val="center"/>
          </w:tcPr>
          <w:p>
            <w:pPr>
              <w:widowControl/>
              <w:jc w:val="center"/>
              <w:rPr>
                <w:rFonts w:ascii="仿宋" w:hAnsi="仿宋" w:eastAsia="仿宋" w:cs="宋体"/>
                <w:sz w:val="24"/>
              </w:rPr>
            </w:pPr>
          </w:p>
        </w:tc>
        <w:tc>
          <w:tcPr>
            <w:tcW w:w="2268" w:type="dxa"/>
            <w:vMerge w:val="continue"/>
            <w:tcBorders>
              <w:left w:val="single" w:color="auto" w:sz="4" w:space="0"/>
              <w:right w:val="single" w:color="auto" w:sz="4" w:space="0"/>
            </w:tcBorders>
            <w:shd w:val="clear" w:color="auto" w:fill="auto"/>
            <w:vAlign w:val="center"/>
          </w:tcPr>
          <w:p>
            <w:pPr>
              <w:widowControl/>
              <w:jc w:val="center"/>
              <w:rPr>
                <w:rFonts w:ascii="仿宋" w:hAnsi="仿宋" w:eastAsia="仿宋" w:cs="宋体"/>
                <w:sz w:val="24"/>
              </w:rPr>
            </w:pPr>
          </w:p>
        </w:tc>
        <w:tc>
          <w:tcPr>
            <w:tcW w:w="198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sz w:val="24"/>
              </w:rPr>
            </w:pPr>
            <w:r>
              <w:rPr>
                <w:rFonts w:hint="eastAsia" w:ascii="宋体" w:hAnsi="宋体" w:cs="宋体"/>
                <w:color w:val="000000"/>
                <w:sz w:val="22"/>
                <w:szCs w:val="22"/>
                <w:lang w:bidi="ar"/>
              </w:rPr>
              <w:t>480*150</w:t>
            </w:r>
          </w:p>
        </w:tc>
        <w:tc>
          <w:tcPr>
            <w:tcW w:w="750" w:type="dxa"/>
            <w:vMerge w:val="continue"/>
            <w:tcBorders>
              <w:left w:val="single" w:color="auto" w:sz="4" w:space="0"/>
              <w:right w:val="single" w:color="auto" w:sz="4" w:space="0"/>
            </w:tcBorders>
            <w:shd w:val="clear" w:color="auto" w:fill="auto"/>
            <w:vAlign w:val="center"/>
          </w:tcPr>
          <w:p>
            <w:pPr>
              <w:widowControl/>
              <w:jc w:val="center"/>
              <w:rPr>
                <w:rFonts w:ascii="仿宋" w:hAnsi="仿宋" w:eastAsia="仿宋" w:cs="宋体"/>
                <w:sz w:val="24"/>
              </w:rPr>
            </w:pPr>
          </w:p>
        </w:tc>
        <w:tc>
          <w:tcPr>
            <w:tcW w:w="810" w:type="dxa"/>
            <w:vMerge w:val="continue"/>
            <w:tcBorders>
              <w:left w:val="single" w:color="auto" w:sz="4" w:space="0"/>
              <w:right w:val="single" w:color="auto" w:sz="4" w:space="0"/>
            </w:tcBorders>
            <w:shd w:val="clear" w:color="auto" w:fill="auto"/>
            <w:vAlign w:val="center"/>
          </w:tcPr>
          <w:p>
            <w:pPr>
              <w:widowControl/>
              <w:jc w:val="center"/>
              <w:rPr>
                <w:rFonts w:ascii="仿宋" w:hAnsi="仿宋" w:eastAsia="仿宋" w:cs="宋体"/>
                <w:sz w:val="24"/>
              </w:rPr>
            </w:pPr>
          </w:p>
        </w:tc>
        <w:tc>
          <w:tcPr>
            <w:tcW w:w="226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sz w:val="24"/>
              </w:rPr>
            </w:pPr>
            <w:r>
              <w:rPr>
                <w:rFonts w:hint="eastAsia" w:ascii="宋体" w:hAnsi="宋体" w:cs="宋体"/>
                <w:color w:val="000000"/>
                <w:sz w:val="22"/>
                <w:szCs w:val="22"/>
                <w:lang w:bidi="ar"/>
              </w:rPr>
              <w:t>宝石蓝门板</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sz w:val="24"/>
              </w:rPr>
            </w:pPr>
          </w:p>
        </w:tc>
      </w:tr>
      <w:tr>
        <w:tblPrEx>
          <w:tblLayout w:type="fixed"/>
          <w:tblCellMar>
            <w:top w:w="0" w:type="dxa"/>
            <w:left w:w="108" w:type="dxa"/>
            <w:bottom w:w="0" w:type="dxa"/>
            <w:right w:w="108" w:type="dxa"/>
          </w:tblCellMar>
        </w:tblPrEx>
        <w:trPr>
          <w:trHeight w:val="300" w:hRule="atLeast"/>
          <w:jc w:val="center"/>
        </w:trPr>
        <w:tc>
          <w:tcPr>
            <w:tcW w:w="851" w:type="dxa"/>
            <w:vMerge w:val="continue"/>
            <w:tcBorders>
              <w:left w:val="single" w:color="auto" w:sz="4" w:space="0"/>
              <w:right w:val="single" w:color="auto" w:sz="4" w:space="0"/>
            </w:tcBorders>
            <w:shd w:val="clear" w:color="auto" w:fill="auto"/>
            <w:vAlign w:val="center"/>
          </w:tcPr>
          <w:p>
            <w:pPr>
              <w:widowControl/>
              <w:jc w:val="center"/>
              <w:rPr>
                <w:rFonts w:ascii="仿宋" w:hAnsi="仿宋" w:eastAsia="仿宋" w:cs="宋体"/>
                <w:sz w:val="24"/>
              </w:rPr>
            </w:pPr>
          </w:p>
        </w:tc>
        <w:tc>
          <w:tcPr>
            <w:tcW w:w="2268" w:type="dxa"/>
            <w:vMerge w:val="continue"/>
            <w:tcBorders>
              <w:left w:val="single" w:color="auto" w:sz="4" w:space="0"/>
              <w:right w:val="single" w:color="auto" w:sz="4" w:space="0"/>
            </w:tcBorders>
            <w:shd w:val="clear" w:color="auto" w:fill="auto"/>
            <w:vAlign w:val="center"/>
          </w:tcPr>
          <w:p>
            <w:pPr>
              <w:widowControl/>
              <w:jc w:val="center"/>
              <w:rPr>
                <w:rFonts w:ascii="仿宋" w:hAnsi="仿宋" w:eastAsia="仿宋" w:cs="宋体"/>
                <w:sz w:val="24"/>
              </w:rPr>
            </w:pPr>
          </w:p>
        </w:tc>
        <w:tc>
          <w:tcPr>
            <w:tcW w:w="198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sz w:val="24"/>
              </w:rPr>
            </w:pPr>
            <w:r>
              <w:rPr>
                <w:rFonts w:hint="eastAsia" w:ascii="宋体" w:hAnsi="宋体" w:cs="宋体"/>
                <w:color w:val="000000"/>
                <w:sz w:val="22"/>
                <w:szCs w:val="22"/>
                <w:lang w:bidi="ar"/>
              </w:rPr>
              <w:t>960*150</w:t>
            </w:r>
          </w:p>
        </w:tc>
        <w:tc>
          <w:tcPr>
            <w:tcW w:w="750" w:type="dxa"/>
            <w:vMerge w:val="continue"/>
            <w:tcBorders>
              <w:left w:val="single" w:color="auto" w:sz="4" w:space="0"/>
              <w:right w:val="single" w:color="auto" w:sz="4" w:space="0"/>
            </w:tcBorders>
            <w:shd w:val="clear" w:color="auto" w:fill="auto"/>
            <w:vAlign w:val="center"/>
          </w:tcPr>
          <w:p>
            <w:pPr>
              <w:widowControl/>
              <w:jc w:val="center"/>
              <w:rPr>
                <w:rFonts w:ascii="仿宋" w:hAnsi="仿宋" w:eastAsia="仿宋" w:cs="宋体"/>
                <w:sz w:val="24"/>
              </w:rPr>
            </w:pPr>
          </w:p>
        </w:tc>
        <w:tc>
          <w:tcPr>
            <w:tcW w:w="810" w:type="dxa"/>
            <w:vMerge w:val="continue"/>
            <w:tcBorders>
              <w:left w:val="single" w:color="auto" w:sz="4" w:space="0"/>
              <w:right w:val="single" w:color="auto" w:sz="4" w:space="0"/>
            </w:tcBorders>
            <w:shd w:val="clear" w:color="auto" w:fill="auto"/>
            <w:vAlign w:val="center"/>
          </w:tcPr>
          <w:p>
            <w:pPr>
              <w:widowControl/>
              <w:jc w:val="center"/>
              <w:rPr>
                <w:rFonts w:ascii="仿宋" w:hAnsi="仿宋" w:eastAsia="仿宋" w:cs="宋体"/>
                <w:sz w:val="24"/>
              </w:rPr>
            </w:pPr>
          </w:p>
        </w:tc>
        <w:tc>
          <w:tcPr>
            <w:tcW w:w="226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sz w:val="24"/>
              </w:rPr>
            </w:pPr>
            <w:r>
              <w:rPr>
                <w:rFonts w:hint="eastAsia" w:ascii="宋体" w:hAnsi="宋体" w:cs="宋体"/>
                <w:color w:val="000000"/>
                <w:sz w:val="22"/>
                <w:szCs w:val="22"/>
                <w:lang w:bidi="ar"/>
              </w:rPr>
              <w:t>宝石蓝门板</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sz w:val="24"/>
              </w:rPr>
            </w:pPr>
          </w:p>
        </w:tc>
      </w:tr>
      <w:tr>
        <w:tblPrEx>
          <w:tblLayout w:type="fixed"/>
          <w:tblCellMar>
            <w:top w:w="0" w:type="dxa"/>
            <w:left w:w="108" w:type="dxa"/>
            <w:bottom w:w="0" w:type="dxa"/>
            <w:right w:w="108" w:type="dxa"/>
          </w:tblCellMar>
        </w:tblPrEx>
        <w:trPr>
          <w:trHeight w:val="300" w:hRule="atLeast"/>
          <w:jc w:val="center"/>
        </w:trPr>
        <w:tc>
          <w:tcPr>
            <w:tcW w:w="851" w:type="dxa"/>
            <w:vMerge w:val="continue"/>
            <w:tcBorders>
              <w:left w:val="single" w:color="auto" w:sz="4" w:space="0"/>
              <w:right w:val="single" w:color="auto" w:sz="4" w:space="0"/>
            </w:tcBorders>
            <w:shd w:val="clear" w:color="auto" w:fill="auto"/>
            <w:vAlign w:val="center"/>
          </w:tcPr>
          <w:p>
            <w:pPr>
              <w:widowControl/>
              <w:jc w:val="center"/>
              <w:rPr>
                <w:rFonts w:ascii="仿宋" w:hAnsi="仿宋" w:eastAsia="仿宋" w:cs="宋体"/>
                <w:sz w:val="24"/>
              </w:rPr>
            </w:pPr>
          </w:p>
        </w:tc>
        <w:tc>
          <w:tcPr>
            <w:tcW w:w="2268" w:type="dxa"/>
            <w:vMerge w:val="continue"/>
            <w:tcBorders>
              <w:left w:val="single" w:color="auto" w:sz="4" w:space="0"/>
              <w:right w:val="single" w:color="auto" w:sz="4" w:space="0"/>
            </w:tcBorders>
            <w:shd w:val="clear" w:color="auto" w:fill="auto"/>
            <w:vAlign w:val="center"/>
          </w:tcPr>
          <w:p>
            <w:pPr>
              <w:widowControl/>
              <w:jc w:val="center"/>
              <w:rPr>
                <w:rFonts w:ascii="仿宋" w:hAnsi="仿宋" w:eastAsia="仿宋" w:cs="宋体"/>
                <w:sz w:val="24"/>
              </w:rPr>
            </w:pPr>
          </w:p>
        </w:tc>
        <w:tc>
          <w:tcPr>
            <w:tcW w:w="198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sz w:val="22"/>
                <w:szCs w:val="22"/>
                <w:lang w:bidi="ar"/>
              </w:rPr>
            </w:pPr>
            <w:r>
              <w:rPr>
                <w:rFonts w:hint="eastAsia" w:ascii="宋体" w:hAnsi="宋体" w:cs="宋体"/>
                <w:color w:val="000000"/>
              </w:rPr>
              <w:t>1060*150</w:t>
            </w:r>
          </w:p>
        </w:tc>
        <w:tc>
          <w:tcPr>
            <w:tcW w:w="750" w:type="dxa"/>
            <w:vMerge w:val="continue"/>
            <w:tcBorders>
              <w:left w:val="single" w:color="auto" w:sz="4" w:space="0"/>
              <w:right w:val="single" w:color="auto" w:sz="4" w:space="0"/>
            </w:tcBorders>
            <w:shd w:val="clear" w:color="auto" w:fill="auto"/>
            <w:vAlign w:val="center"/>
          </w:tcPr>
          <w:p>
            <w:pPr>
              <w:widowControl/>
              <w:jc w:val="center"/>
              <w:rPr>
                <w:rFonts w:ascii="仿宋" w:hAnsi="仿宋" w:eastAsia="仿宋" w:cs="宋体"/>
                <w:sz w:val="24"/>
              </w:rPr>
            </w:pPr>
          </w:p>
        </w:tc>
        <w:tc>
          <w:tcPr>
            <w:tcW w:w="810" w:type="dxa"/>
            <w:vMerge w:val="continue"/>
            <w:tcBorders>
              <w:left w:val="single" w:color="auto" w:sz="4" w:space="0"/>
              <w:right w:val="single" w:color="auto" w:sz="4" w:space="0"/>
            </w:tcBorders>
            <w:shd w:val="clear" w:color="auto" w:fill="auto"/>
            <w:vAlign w:val="center"/>
          </w:tcPr>
          <w:p>
            <w:pPr>
              <w:widowControl/>
              <w:jc w:val="center"/>
              <w:rPr>
                <w:rFonts w:ascii="仿宋" w:hAnsi="仿宋" w:eastAsia="仿宋" w:cs="宋体"/>
                <w:sz w:val="24"/>
              </w:rPr>
            </w:pPr>
          </w:p>
        </w:tc>
        <w:tc>
          <w:tcPr>
            <w:tcW w:w="226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sz w:val="22"/>
                <w:szCs w:val="22"/>
                <w:lang w:bidi="ar"/>
              </w:rPr>
            </w:pPr>
            <w:r>
              <w:rPr>
                <w:rFonts w:hint="eastAsia" w:ascii="宋体" w:hAnsi="宋体" w:cs="宋体"/>
                <w:color w:val="000000"/>
                <w:sz w:val="22"/>
                <w:szCs w:val="22"/>
                <w:lang w:bidi="ar"/>
              </w:rPr>
              <w:t>宝石蓝门板</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sz w:val="24"/>
              </w:rPr>
            </w:pPr>
          </w:p>
        </w:tc>
      </w:tr>
      <w:tr>
        <w:tblPrEx>
          <w:tblLayout w:type="fixed"/>
          <w:tblCellMar>
            <w:top w:w="0" w:type="dxa"/>
            <w:left w:w="108" w:type="dxa"/>
            <w:bottom w:w="0" w:type="dxa"/>
            <w:right w:w="108" w:type="dxa"/>
          </w:tblCellMar>
        </w:tblPrEx>
        <w:trPr>
          <w:trHeight w:val="300" w:hRule="atLeast"/>
          <w:jc w:val="center"/>
        </w:trPr>
        <w:tc>
          <w:tcPr>
            <w:tcW w:w="851" w:type="dxa"/>
            <w:vMerge w:val="continue"/>
            <w:tcBorders>
              <w:left w:val="single" w:color="auto" w:sz="4" w:space="0"/>
              <w:right w:val="single" w:color="auto" w:sz="4" w:space="0"/>
            </w:tcBorders>
            <w:shd w:val="clear" w:color="auto" w:fill="auto"/>
            <w:vAlign w:val="center"/>
          </w:tcPr>
          <w:p>
            <w:pPr>
              <w:widowControl/>
              <w:jc w:val="center"/>
              <w:rPr>
                <w:rFonts w:ascii="仿宋" w:hAnsi="仿宋" w:eastAsia="仿宋" w:cs="宋体"/>
                <w:sz w:val="24"/>
              </w:rPr>
            </w:pPr>
          </w:p>
        </w:tc>
        <w:tc>
          <w:tcPr>
            <w:tcW w:w="2268" w:type="dxa"/>
            <w:vMerge w:val="continue"/>
            <w:tcBorders>
              <w:left w:val="single" w:color="auto" w:sz="4" w:space="0"/>
              <w:right w:val="single" w:color="auto" w:sz="4" w:space="0"/>
            </w:tcBorders>
            <w:shd w:val="clear" w:color="auto" w:fill="auto"/>
            <w:vAlign w:val="center"/>
          </w:tcPr>
          <w:p>
            <w:pPr>
              <w:widowControl/>
              <w:jc w:val="center"/>
              <w:rPr>
                <w:rFonts w:ascii="仿宋" w:hAnsi="仿宋" w:eastAsia="仿宋" w:cs="宋体"/>
                <w:sz w:val="24"/>
              </w:rPr>
            </w:pPr>
          </w:p>
        </w:tc>
        <w:tc>
          <w:tcPr>
            <w:tcW w:w="198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rPr>
            </w:pPr>
            <w:r>
              <w:rPr>
                <w:rFonts w:hint="eastAsia" w:ascii="宋体" w:hAnsi="宋体" w:cs="宋体"/>
                <w:color w:val="000000"/>
              </w:rPr>
              <w:t>530*450</w:t>
            </w:r>
          </w:p>
        </w:tc>
        <w:tc>
          <w:tcPr>
            <w:tcW w:w="750" w:type="dxa"/>
            <w:vMerge w:val="continue"/>
            <w:tcBorders>
              <w:left w:val="single" w:color="auto" w:sz="4" w:space="0"/>
              <w:right w:val="single" w:color="auto" w:sz="4" w:space="0"/>
            </w:tcBorders>
            <w:shd w:val="clear" w:color="auto" w:fill="auto"/>
            <w:vAlign w:val="center"/>
          </w:tcPr>
          <w:p>
            <w:pPr>
              <w:widowControl/>
              <w:jc w:val="center"/>
              <w:rPr>
                <w:rFonts w:ascii="仿宋" w:hAnsi="仿宋" w:eastAsia="仿宋" w:cs="宋体"/>
                <w:sz w:val="24"/>
              </w:rPr>
            </w:pPr>
          </w:p>
        </w:tc>
        <w:tc>
          <w:tcPr>
            <w:tcW w:w="810" w:type="dxa"/>
            <w:vMerge w:val="continue"/>
            <w:tcBorders>
              <w:left w:val="single" w:color="auto" w:sz="4" w:space="0"/>
              <w:right w:val="single" w:color="auto" w:sz="4" w:space="0"/>
            </w:tcBorders>
            <w:shd w:val="clear" w:color="auto" w:fill="auto"/>
            <w:vAlign w:val="center"/>
          </w:tcPr>
          <w:p>
            <w:pPr>
              <w:widowControl/>
              <w:jc w:val="center"/>
              <w:rPr>
                <w:rFonts w:ascii="仿宋" w:hAnsi="仿宋" w:eastAsia="仿宋" w:cs="宋体"/>
                <w:sz w:val="24"/>
              </w:rPr>
            </w:pPr>
          </w:p>
        </w:tc>
        <w:tc>
          <w:tcPr>
            <w:tcW w:w="226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sz w:val="22"/>
                <w:szCs w:val="22"/>
                <w:lang w:bidi="ar"/>
              </w:rPr>
            </w:pPr>
            <w:r>
              <w:rPr>
                <w:rFonts w:hint="eastAsia" w:ascii="宋体" w:hAnsi="宋体" w:cs="宋体"/>
                <w:color w:val="000000"/>
                <w:sz w:val="22"/>
                <w:szCs w:val="22"/>
                <w:lang w:bidi="ar"/>
              </w:rPr>
              <w:t>宝石蓝门板</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sz w:val="24"/>
              </w:rPr>
            </w:pPr>
          </w:p>
        </w:tc>
      </w:tr>
      <w:tr>
        <w:tblPrEx>
          <w:tblLayout w:type="fixed"/>
          <w:tblCellMar>
            <w:top w:w="0" w:type="dxa"/>
            <w:left w:w="108" w:type="dxa"/>
            <w:bottom w:w="0" w:type="dxa"/>
            <w:right w:w="108" w:type="dxa"/>
          </w:tblCellMar>
        </w:tblPrEx>
        <w:trPr>
          <w:trHeight w:val="300" w:hRule="atLeast"/>
          <w:jc w:val="center"/>
        </w:trPr>
        <w:tc>
          <w:tcPr>
            <w:tcW w:w="851" w:type="dxa"/>
            <w:vMerge w:val="continue"/>
            <w:tcBorders>
              <w:left w:val="single" w:color="auto" w:sz="4" w:space="0"/>
              <w:right w:val="single" w:color="auto" w:sz="4" w:space="0"/>
            </w:tcBorders>
            <w:shd w:val="clear" w:color="auto" w:fill="auto"/>
            <w:vAlign w:val="center"/>
          </w:tcPr>
          <w:p>
            <w:pPr>
              <w:widowControl/>
              <w:jc w:val="center"/>
              <w:rPr>
                <w:rFonts w:ascii="仿宋" w:hAnsi="仿宋" w:eastAsia="仿宋" w:cs="宋体"/>
                <w:sz w:val="24"/>
              </w:rPr>
            </w:pPr>
          </w:p>
        </w:tc>
        <w:tc>
          <w:tcPr>
            <w:tcW w:w="2268" w:type="dxa"/>
            <w:vMerge w:val="continue"/>
            <w:tcBorders>
              <w:left w:val="single" w:color="auto" w:sz="4" w:space="0"/>
              <w:right w:val="single" w:color="auto" w:sz="4" w:space="0"/>
            </w:tcBorders>
            <w:shd w:val="clear" w:color="auto" w:fill="auto"/>
            <w:vAlign w:val="center"/>
          </w:tcPr>
          <w:p>
            <w:pPr>
              <w:widowControl/>
              <w:jc w:val="center"/>
              <w:rPr>
                <w:rFonts w:ascii="仿宋" w:hAnsi="仿宋" w:eastAsia="仿宋" w:cs="宋体"/>
                <w:sz w:val="24"/>
              </w:rPr>
            </w:pPr>
          </w:p>
        </w:tc>
        <w:tc>
          <w:tcPr>
            <w:tcW w:w="198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sz w:val="24"/>
              </w:rPr>
            </w:pPr>
          </w:p>
        </w:tc>
        <w:tc>
          <w:tcPr>
            <w:tcW w:w="750" w:type="dxa"/>
            <w:vMerge w:val="continue"/>
            <w:tcBorders>
              <w:left w:val="single" w:color="auto" w:sz="4" w:space="0"/>
              <w:right w:val="single" w:color="auto" w:sz="4" w:space="0"/>
            </w:tcBorders>
            <w:shd w:val="clear" w:color="auto" w:fill="auto"/>
            <w:vAlign w:val="center"/>
          </w:tcPr>
          <w:p>
            <w:pPr>
              <w:widowControl/>
              <w:jc w:val="center"/>
              <w:rPr>
                <w:rFonts w:ascii="仿宋" w:hAnsi="仿宋" w:eastAsia="仿宋" w:cs="宋体"/>
                <w:sz w:val="24"/>
              </w:rPr>
            </w:pPr>
          </w:p>
        </w:tc>
        <w:tc>
          <w:tcPr>
            <w:tcW w:w="810" w:type="dxa"/>
            <w:vMerge w:val="continue"/>
            <w:tcBorders>
              <w:left w:val="single" w:color="auto" w:sz="4" w:space="0"/>
              <w:right w:val="single" w:color="auto" w:sz="4" w:space="0"/>
            </w:tcBorders>
            <w:shd w:val="clear" w:color="auto" w:fill="auto"/>
            <w:vAlign w:val="center"/>
          </w:tcPr>
          <w:p>
            <w:pPr>
              <w:widowControl/>
              <w:jc w:val="center"/>
              <w:rPr>
                <w:rFonts w:ascii="仿宋" w:hAnsi="仿宋" w:eastAsia="仿宋" w:cs="宋体"/>
                <w:sz w:val="24"/>
              </w:rPr>
            </w:pPr>
          </w:p>
        </w:tc>
        <w:tc>
          <w:tcPr>
            <w:tcW w:w="226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sz w:val="24"/>
              </w:rPr>
            </w:pPr>
            <w:r>
              <w:rPr>
                <w:rFonts w:hint="eastAsia" w:ascii="宋体" w:hAnsi="宋体" w:cs="宋体"/>
                <w:color w:val="000000"/>
                <w:sz w:val="22"/>
                <w:szCs w:val="22"/>
                <w:lang w:bidi="ar"/>
              </w:rPr>
              <w:t>ABB变频控制系统</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sz w:val="24"/>
              </w:rPr>
            </w:pPr>
          </w:p>
        </w:tc>
      </w:tr>
      <w:tr>
        <w:tblPrEx>
          <w:tblLayout w:type="fixed"/>
          <w:tblCellMar>
            <w:top w:w="0" w:type="dxa"/>
            <w:left w:w="108" w:type="dxa"/>
            <w:bottom w:w="0" w:type="dxa"/>
            <w:right w:w="108" w:type="dxa"/>
          </w:tblCellMar>
        </w:tblPrEx>
        <w:trPr>
          <w:trHeight w:val="300" w:hRule="atLeast"/>
          <w:jc w:val="center"/>
        </w:trPr>
        <w:tc>
          <w:tcPr>
            <w:tcW w:w="851" w:type="dxa"/>
            <w:vMerge w:val="continue"/>
            <w:tcBorders>
              <w:left w:val="single" w:color="auto" w:sz="4" w:space="0"/>
              <w:right w:val="single" w:color="auto" w:sz="4" w:space="0"/>
            </w:tcBorders>
            <w:shd w:val="clear" w:color="auto" w:fill="auto"/>
            <w:vAlign w:val="center"/>
          </w:tcPr>
          <w:p>
            <w:pPr>
              <w:widowControl/>
              <w:jc w:val="center"/>
              <w:rPr>
                <w:rFonts w:ascii="仿宋" w:hAnsi="仿宋" w:eastAsia="仿宋" w:cs="宋体"/>
                <w:sz w:val="24"/>
              </w:rPr>
            </w:pPr>
          </w:p>
        </w:tc>
        <w:tc>
          <w:tcPr>
            <w:tcW w:w="2268" w:type="dxa"/>
            <w:vMerge w:val="continue"/>
            <w:tcBorders>
              <w:left w:val="single" w:color="auto" w:sz="4" w:space="0"/>
              <w:right w:val="single" w:color="auto" w:sz="4" w:space="0"/>
            </w:tcBorders>
            <w:shd w:val="clear" w:color="auto" w:fill="auto"/>
            <w:vAlign w:val="center"/>
          </w:tcPr>
          <w:p>
            <w:pPr>
              <w:widowControl/>
              <w:jc w:val="center"/>
              <w:rPr>
                <w:rFonts w:ascii="仿宋" w:hAnsi="仿宋" w:eastAsia="仿宋" w:cs="宋体"/>
                <w:sz w:val="24"/>
              </w:rPr>
            </w:pPr>
          </w:p>
        </w:tc>
        <w:tc>
          <w:tcPr>
            <w:tcW w:w="198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sz w:val="24"/>
              </w:rPr>
            </w:pPr>
            <w:r>
              <w:rPr>
                <w:rFonts w:hint="eastAsia" w:ascii="宋体" w:hAnsi="宋体" w:cs="宋体"/>
                <w:color w:val="000000"/>
                <w:sz w:val="22"/>
                <w:szCs w:val="22"/>
                <w:lang w:bidi="ar"/>
              </w:rPr>
              <w:t>424*450</w:t>
            </w:r>
          </w:p>
        </w:tc>
        <w:tc>
          <w:tcPr>
            <w:tcW w:w="750" w:type="dxa"/>
            <w:vMerge w:val="continue"/>
            <w:tcBorders>
              <w:left w:val="single" w:color="auto" w:sz="4" w:space="0"/>
              <w:right w:val="single" w:color="auto" w:sz="4" w:space="0"/>
            </w:tcBorders>
            <w:shd w:val="clear" w:color="auto" w:fill="auto"/>
            <w:vAlign w:val="center"/>
          </w:tcPr>
          <w:p>
            <w:pPr>
              <w:widowControl/>
              <w:jc w:val="center"/>
              <w:rPr>
                <w:rFonts w:ascii="仿宋" w:hAnsi="仿宋" w:eastAsia="仿宋" w:cs="宋体"/>
                <w:sz w:val="24"/>
              </w:rPr>
            </w:pPr>
          </w:p>
        </w:tc>
        <w:tc>
          <w:tcPr>
            <w:tcW w:w="810" w:type="dxa"/>
            <w:vMerge w:val="continue"/>
            <w:tcBorders>
              <w:left w:val="single" w:color="auto" w:sz="4" w:space="0"/>
              <w:right w:val="single" w:color="auto" w:sz="4" w:space="0"/>
            </w:tcBorders>
            <w:shd w:val="clear" w:color="auto" w:fill="auto"/>
            <w:vAlign w:val="center"/>
          </w:tcPr>
          <w:p>
            <w:pPr>
              <w:widowControl/>
              <w:jc w:val="center"/>
              <w:rPr>
                <w:rFonts w:ascii="仿宋" w:hAnsi="仿宋" w:eastAsia="仿宋" w:cs="宋体"/>
                <w:sz w:val="24"/>
              </w:rPr>
            </w:pPr>
          </w:p>
        </w:tc>
        <w:tc>
          <w:tcPr>
            <w:tcW w:w="226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sz w:val="24"/>
              </w:rPr>
            </w:pPr>
            <w:r>
              <w:rPr>
                <w:rFonts w:hint="eastAsia" w:ascii="宋体" w:hAnsi="宋体" w:cs="宋体"/>
                <w:color w:val="000000"/>
                <w:sz w:val="22"/>
                <w:szCs w:val="22"/>
                <w:lang w:bidi="ar"/>
              </w:rPr>
              <w:t>抽屉</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sz w:val="24"/>
              </w:rPr>
            </w:pPr>
          </w:p>
        </w:tc>
      </w:tr>
      <w:tr>
        <w:tblPrEx>
          <w:tblLayout w:type="fixed"/>
          <w:tblCellMar>
            <w:top w:w="0" w:type="dxa"/>
            <w:left w:w="108" w:type="dxa"/>
            <w:bottom w:w="0" w:type="dxa"/>
            <w:right w:w="108" w:type="dxa"/>
          </w:tblCellMar>
        </w:tblPrEx>
        <w:trPr>
          <w:trHeight w:val="300" w:hRule="atLeast"/>
          <w:jc w:val="center"/>
        </w:trPr>
        <w:tc>
          <w:tcPr>
            <w:tcW w:w="851" w:type="dxa"/>
            <w:vMerge w:val="continue"/>
            <w:tcBorders>
              <w:left w:val="single" w:color="auto" w:sz="4" w:space="0"/>
              <w:right w:val="single" w:color="auto" w:sz="4" w:space="0"/>
            </w:tcBorders>
            <w:shd w:val="clear" w:color="auto" w:fill="auto"/>
            <w:vAlign w:val="center"/>
          </w:tcPr>
          <w:p>
            <w:pPr>
              <w:widowControl/>
              <w:jc w:val="center"/>
              <w:rPr>
                <w:rFonts w:ascii="仿宋" w:hAnsi="仿宋" w:eastAsia="仿宋" w:cs="宋体"/>
                <w:sz w:val="24"/>
              </w:rPr>
            </w:pPr>
          </w:p>
        </w:tc>
        <w:tc>
          <w:tcPr>
            <w:tcW w:w="2268" w:type="dxa"/>
            <w:vMerge w:val="continue"/>
            <w:tcBorders>
              <w:left w:val="single" w:color="auto" w:sz="4" w:space="0"/>
              <w:right w:val="single" w:color="auto" w:sz="4" w:space="0"/>
            </w:tcBorders>
            <w:shd w:val="clear" w:color="auto" w:fill="auto"/>
            <w:vAlign w:val="center"/>
          </w:tcPr>
          <w:p>
            <w:pPr>
              <w:widowControl/>
              <w:jc w:val="center"/>
              <w:rPr>
                <w:rFonts w:ascii="仿宋" w:hAnsi="仿宋" w:eastAsia="仿宋" w:cs="宋体"/>
                <w:sz w:val="24"/>
              </w:rPr>
            </w:pPr>
          </w:p>
        </w:tc>
        <w:tc>
          <w:tcPr>
            <w:tcW w:w="198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sz w:val="24"/>
              </w:rPr>
            </w:pPr>
            <w:r>
              <w:rPr>
                <w:rFonts w:hint="eastAsia" w:ascii="宋体" w:hAnsi="宋体" w:cs="宋体"/>
                <w:color w:val="000000"/>
                <w:sz w:val="22"/>
                <w:szCs w:val="22"/>
                <w:lang w:bidi="ar"/>
              </w:rPr>
              <w:t>431*450</w:t>
            </w:r>
          </w:p>
        </w:tc>
        <w:tc>
          <w:tcPr>
            <w:tcW w:w="750" w:type="dxa"/>
            <w:vMerge w:val="continue"/>
            <w:tcBorders>
              <w:left w:val="single" w:color="auto" w:sz="4" w:space="0"/>
              <w:right w:val="single" w:color="auto" w:sz="4" w:space="0"/>
            </w:tcBorders>
            <w:shd w:val="clear" w:color="auto" w:fill="auto"/>
            <w:vAlign w:val="center"/>
          </w:tcPr>
          <w:p>
            <w:pPr>
              <w:widowControl/>
              <w:jc w:val="center"/>
              <w:rPr>
                <w:rFonts w:ascii="仿宋" w:hAnsi="仿宋" w:eastAsia="仿宋" w:cs="宋体"/>
                <w:sz w:val="24"/>
              </w:rPr>
            </w:pPr>
          </w:p>
        </w:tc>
        <w:tc>
          <w:tcPr>
            <w:tcW w:w="810" w:type="dxa"/>
            <w:vMerge w:val="continue"/>
            <w:tcBorders>
              <w:left w:val="single" w:color="auto" w:sz="4" w:space="0"/>
              <w:right w:val="single" w:color="auto" w:sz="4" w:space="0"/>
            </w:tcBorders>
            <w:shd w:val="clear" w:color="auto" w:fill="auto"/>
            <w:vAlign w:val="center"/>
          </w:tcPr>
          <w:p>
            <w:pPr>
              <w:widowControl/>
              <w:jc w:val="center"/>
              <w:rPr>
                <w:rFonts w:ascii="仿宋" w:hAnsi="仿宋" w:eastAsia="仿宋" w:cs="宋体"/>
                <w:sz w:val="24"/>
              </w:rPr>
            </w:pPr>
          </w:p>
        </w:tc>
        <w:tc>
          <w:tcPr>
            <w:tcW w:w="226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sz w:val="24"/>
              </w:rPr>
            </w:pPr>
            <w:r>
              <w:rPr>
                <w:rFonts w:hint="eastAsia" w:ascii="宋体" w:hAnsi="宋体" w:cs="宋体"/>
                <w:color w:val="000000"/>
                <w:sz w:val="22"/>
                <w:szCs w:val="22"/>
                <w:lang w:bidi="ar"/>
              </w:rPr>
              <w:t>抽屉</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sz w:val="24"/>
              </w:rPr>
            </w:pPr>
          </w:p>
        </w:tc>
      </w:tr>
      <w:tr>
        <w:tblPrEx>
          <w:tblLayout w:type="fixed"/>
          <w:tblCellMar>
            <w:top w:w="0" w:type="dxa"/>
            <w:left w:w="108" w:type="dxa"/>
            <w:bottom w:w="0" w:type="dxa"/>
            <w:right w:w="108" w:type="dxa"/>
          </w:tblCellMar>
        </w:tblPrEx>
        <w:trPr>
          <w:trHeight w:val="300" w:hRule="atLeast"/>
          <w:jc w:val="center"/>
        </w:trPr>
        <w:tc>
          <w:tcPr>
            <w:tcW w:w="851" w:type="dxa"/>
            <w:vMerge w:val="continue"/>
            <w:tcBorders>
              <w:left w:val="single" w:color="auto" w:sz="4" w:space="0"/>
              <w:right w:val="single" w:color="auto" w:sz="4" w:space="0"/>
            </w:tcBorders>
            <w:shd w:val="clear" w:color="auto" w:fill="auto"/>
            <w:vAlign w:val="center"/>
          </w:tcPr>
          <w:p>
            <w:pPr>
              <w:widowControl/>
              <w:jc w:val="center"/>
              <w:rPr>
                <w:rFonts w:ascii="仿宋" w:hAnsi="仿宋" w:eastAsia="仿宋" w:cs="宋体"/>
                <w:sz w:val="24"/>
              </w:rPr>
            </w:pPr>
          </w:p>
        </w:tc>
        <w:tc>
          <w:tcPr>
            <w:tcW w:w="2268" w:type="dxa"/>
            <w:vMerge w:val="continue"/>
            <w:tcBorders>
              <w:left w:val="single" w:color="auto" w:sz="4" w:space="0"/>
              <w:right w:val="single" w:color="auto" w:sz="4" w:space="0"/>
            </w:tcBorders>
            <w:shd w:val="clear" w:color="auto" w:fill="auto"/>
            <w:vAlign w:val="center"/>
          </w:tcPr>
          <w:p>
            <w:pPr>
              <w:widowControl/>
              <w:jc w:val="center"/>
              <w:rPr>
                <w:rFonts w:ascii="仿宋" w:hAnsi="仿宋" w:eastAsia="仿宋" w:cs="宋体"/>
                <w:sz w:val="24"/>
              </w:rPr>
            </w:pPr>
          </w:p>
        </w:tc>
        <w:tc>
          <w:tcPr>
            <w:tcW w:w="198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sz w:val="22"/>
                <w:szCs w:val="22"/>
                <w:lang w:bidi="ar"/>
              </w:rPr>
            </w:pPr>
            <w:r>
              <w:rPr>
                <w:rFonts w:hint="eastAsia" w:ascii="宋体" w:hAnsi="宋体" w:cs="宋体"/>
                <w:color w:val="000000"/>
                <w:sz w:val="22"/>
                <w:szCs w:val="22"/>
                <w:lang w:bidi="ar"/>
              </w:rPr>
              <w:t>900*450*1800</w:t>
            </w:r>
          </w:p>
        </w:tc>
        <w:tc>
          <w:tcPr>
            <w:tcW w:w="750" w:type="dxa"/>
            <w:vMerge w:val="continue"/>
            <w:tcBorders>
              <w:left w:val="single" w:color="auto" w:sz="4" w:space="0"/>
              <w:right w:val="single" w:color="auto" w:sz="4" w:space="0"/>
            </w:tcBorders>
            <w:shd w:val="clear" w:color="auto" w:fill="auto"/>
            <w:vAlign w:val="center"/>
          </w:tcPr>
          <w:p>
            <w:pPr>
              <w:widowControl/>
              <w:jc w:val="center"/>
              <w:rPr>
                <w:rFonts w:ascii="仿宋" w:hAnsi="仿宋" w:eastAsia="仿宋" w:cs="宋体"/>
                <w:sz w:val="24"/>
              </w:rPr>
            </w:pPr>
          </w:p>
        </w:tc>
        <w:tc>
          <w:tcPr>
            <w:tcW w:w="810" w:type="dxa"/>
            <w:vMerge w:val="continue"/>
            <w:tcBorders>
              <w:left w:val="single" w:color="auto" w:sz="4" w:space="0"/>
              <w:right w:val="single" w:color="auto" w:sz="4" w:space="0"/>
            </w:tcBorders>
            <w:shd w:val="clear" w:color="auto" w:fill="auto"/>
            <w:vAlign w:val="center"/>
          </w:tcPr>
          <w:p>
            <w:pPr>
              <w:widowControl/>
              <w:jc w:val="center"/>
              <w:rPr>
                <w:rFonts w:ascii="仿宋" w:hAnsi="仿宋" w:eastAsia="仿宋" w:cs="宋体"/>
                <w:sz w:val="24"/>
              </w:rPr>
            </w:pPr>
          </w:p>
        </w:tc>
        <w:tc>
          <w:tcPr>
            <w:tcW w:w="226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sz w:val="22"/>
                <w:szCs w:val="22"/>
                <w:lang w:bidi="ar"/>
              </w:rPr>
            </w:pPr>
            <w:r>
              <w:rPr>
                <w:rFonts w:hint="eastAsia" w:ascii="宋体" w:hAnsi="宋体" w:cs="宋体"/>
                <w:color w:val="000000"/>
                <w:sz w:val="22"/>
                <w:szCs w:val="22"/>
                <w:lang w:bidi="ar"/>
              </w:rPr>
              <w:t>PP通风药品柜</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sz w:val="24"/>
              </w:rPr>
            </w:pPr>
          </w:p>
        </w:tc>
      </w:tr>
      <w:tr>
        <w:tblPrEx>
          <w:tblLayout w:type="fixed"/>
          <w:tblCellMar>
            <w:top w:w="0" w:type="dxa"/>
            <w:left w:w="108" w:type="dxa"/>
            <w:bottom w:w="0" w:type="dxa"/>
            <w:right w:w="108" w:type="dxa"/>
          </w:tblCellMar>
        </w:tblPrEx>
        <w:trPr>
          <w:trHeight w:val="300" w:hRule="atLeast"/>
          <w:jc w:val="center"/>
        </w:trPr>
        <w:tc>
          <w:tcPr>
            <w:tcW w:w="851" w:type="dxa"/>
            <w:vMerge w:val="continue"/>
            <w:tcBorders>
              <w:left w:val="single" w:color="auto" w:sz="4" w:space="0"/>
              <w:right w:val="single" w:color="auto" w:sz="4" w:space="0"/>
            </w:tcBorders>
            <w:shd w:val="clear" w:color="auto" w:fill="auto"/>
            <w:vAlign w:val="center"/>
          </w:tcPr>
          <w:p>
            <w:pPr>
              <w:widowControl/>
              <w:jc w:val="center"/>
              <w:rPr>
                <w:rFonts w:ascii="仿宋" w:hAnsi="仿宋" w:eastAsia="仿宋" w:cs="宋体"/>
                <w:sz w:val="24"/>
              </w:rPr>
            </w:pPr>
          </w:p>
        </w:tc>
        <w:tc>
          <w:tcPr>
            <w:tcW w:w="2268" w:type="dxa"/>
            <w:vMerge w:val="continue"/>
            <w:tcBorders>
              <w:left w:val="single" w:color="auto" w:sz="4" w:space="0"/>
              <w:right w:val="single" w:color="auto" w:sz="4" w:space="0"/>
            </w:tcBorders>
            <w:shd w:val="clear" w:color="auto" w:fill="auto"/>
            <w:vAlign w:val="center"/>
          </w:tcPr>
          <w:p>
            <w:pPr>
              <w:widowControl/>
              <w:jc w:val="center"/>
              <w:rPr>
                <w:rFonts w:ascii="仿宋" w:hAnsi="仿宋" w:eastAsia="仿宋" w:cs="宋体"/>
                <w:sz w:val="24"/>
              </w:rPr>
            </w:pPr>
          </w:p>
        </w:tc>
        <w:tc>
          <w:tcPr>
            <w:tcW w:w="198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sz w:val="22"/>
                <w:szCs w:val="22"/>
                <w:lang w:bidi="ar"/>
              </w:rPr>
            </w:pPr>
            <w:r>
              <w:rPr>
                <w:rFonts w:hint="eastAsia" w:ascii="宋体" w:hAnsi="宋体" w:cs="宋体"/>
                <w:color w:val="000000"/>
                <w:sz w:val="22"/>
                <w:szCs w:val="22"/>
                <w:lang w:bidi="ar"/>
              </w:rPr>
              <w:t>4300*850*750</w:t>
            </w:r>
          </w:p>
        </w:tc>
        <w:tc>
          <w:tcPr>
            <w:tcW w:w="750" w:type="dxa"/>
            <w:vMerge w:val="continue"/>
            <w:tcBorders>
              <w:left w:val="single" w:color="auto" w:sz="4" w:space="0"/>
              <w:right w:val="single" w:color="auto" w:sz="4" w:space="0"/>
            </w:tcBorders>
            <w:shd w:val="clear" w:color="auto" w:fill="auto"/>
            <w:vAlign w:val="center"/>
          </w:tcPr>
          <w:p>
            <w:pPr>
              <w:widowControl/>
              <w:jc w:val="center"/>
              <w:rPr>
                <w:rFonts w:ascii="仿宋" w:hAnsi="仿宋" w:eastAsia="仿宋" w:cs="宋体"/>
                <w:sz w:val="24"/>
              </w:rPr>
            </w:pPr>
          </w:p>
        </w:tc>
        <w:tc>
          <w:tcPr>
            <w:tcW w:w="810" w:type="dxa"/>
            <w:vMerge w:val="continue"/>
            <w:tcBorders>
              <w:left w:val="single" w:color="auto" w:sz="4" w:space="0"/>
              <w:right w:val="single" w:color="auto" w:sz="4" w:space="0"/>
            </w:tcBorders>
            <w:shd w:val="clear" w:color="auto" w:fill="auto"/>
            <w:vAlign w:val="center"/>
          </w:tcPr>
          <w:p>
            <w:pPr>
              <w:widowControl/>
              <w:jc w:val="center"/>
              <w:rPr>
                <w:rFonts w:ascii="仿宋" w:hAnsi="仿宋" w:eastAsia="仿宋" w:cs="宋体"/>
                <w:sz w:val="24"/>
              </w:rPr>
            </w:pPr>
          </w:p>
        </w:tc>
        <w:tc>
          <w:tcPr>
            <w:tcW w:w="226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sz w:val="22"/>
                <w:szCs w:val="22"/>
                <w:lang w:bidi="ar"/>
              </w:rPr>
            </w:pPr>
            <w:r>
              <w:rPr>
                <w:rFonts w:hint="eastAsia" w:ascii="宋体" w:hAnsi="宋体" w:cs="宋体"/>
                <w:color w:val="000000"/>
                <w:sz w:val="22"/>
                <w:szCs w:val="22"/>
                <w:lang w:bidi="ar"/>
              </w:rPr>
              <w:t>实验台面</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sz w:val="24"/>
              </w:rPr>
            </w:pPr>
          </w:p>
        </w:tc>
      </w:tr>
      <w:tr>
        <w:tblPrEx>
          <w:tblLayout w:type="fixed"/>
          <w:tblCellMar>
            <w:top w:w="0" w:type="dxa"/>
            <w:left w:w="108" w:type="dxa"/>
            <w:bottom w:w="0" w:type="dxa"/>
            <w:right w:w="108" w:type="dxa"/>
          </w:tblCellMar>
        </w:tblPrEx>
        <w:trPr>
          <w:trHeight w:val="300" w:hRule="atLeast"/>
          <w:jc w:val="center"/>
        </w:trPr>
        <w:tc>
          <w:tcPr>
            <w:tcW w:w="851" w:type="dxa"/>
            <w:vMerge w:val="continue"/>
            <w:tcBorders>
              <w:left w:val="single" w:color="auto" w:sz="4" w:space="0"/>
              <w:right w:val="single" w:color="auto" w:sz="4" w:space="0"/>
            </w:tcBorders>
            <w:shd w:val="clear" w:color="auto" w:fill="auto"/>
            <w:vAlign w:val="center"/>
          </w:tcPr>
          <w:p>
            <w:pPr>
              <w:widowControl/>
              <w:jc w:val="center"/>
              <w:rPr>
                <w:rFonts w:ascii="仿宋" w:hAnsi="仿宋" w:eastAsia="仿宋" w:cs="宋体"/>
                <w:sz w:val="24"/>
              </w:rPr>
            </w:pPr>
          </w:p>
        </w:tc>
        <w:tc>
          <w:tcPr>
            <w:tcW w:w="2268" w:type="dxa"/>
            <w:vMerge w:val="continue"/>
            <w:tcBorders>
              <w:left w:val="single" w:color="auto" w:sz="4" w:space="0"/>
              <w:right w:val="single" w:color="auto" w:sz="4" w:space="0"/>
            </w:tcBorders>
            <w:shd w:val="clear" w:color="auto" w:fill="auto"/>
            <w:vAlign w:val="center"/>
          </w:tcPr>
          <w:p>
            <w:pPr>
              <w:widowControl/>
              <w:jc w:val="center"/>
              <w:rPr>
                <w:rFonts w:ascii="仿宋" w:hAnsi="仿宋" w:eastAsia="仿宋" w:cs="宋体"/>
                <w:sz w:val="24"/>
              </w:rPr>
            </w:pPr>
          </w:p>
        </w:tc>
        <w:tc>
          <w:tcPr>
            <w:tcW w:w="198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sz w:val="22"/>
                <w:szCs w:val="22"/>
                <w:lang w:bidi="ar"/>
              </w:rPr>
            </w:pPr>
          </w:p>
        </w:tc>
        <w:tc>
          <w:tcPr>
            <w:tcW w:w="750" w:type="dxa"/>
            <w:vMerge w:val="continue"/>
            <w:tcBorders>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sz w:val="24"/>
              </w:rPr>
            </w:pPr>
          </w:p>
        </w:tc>
        <w:tc>
          <w:tcPr>
            <w:tcW w:w="810" w:type="dxa"/>
            <w:vMerge w:val="continue"/>
            <w:tcBorders>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sz w:val="24"/>
              </w:rPr>
            </w:pPr>
          </w:p>
        </w:tc>
        <w:tc>
          <w:tcPr>
            <w:tcW w:w="226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sz w:val="22"/>
                <w:szCs w:val="22"/>
                <w:lang w:bidi="ar"/>
              </w:rPr>
            </w:pPr>
            <w:r>
              <w:rPr>
                <w:rFonts w:hint="eastAsia" w:ascii="宋体" w:hAnsi="宋体" w:cs="宋体"/>
                <w:color w:val="000000"/>
              </w:rPr>
              <w:t>通风柜灯</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sz w:val="24"/>
              </w:rPr>
            </w:pPr>
          </w:p>
        </w:tc>
      </w:tr>
      <w:tr>
        <w:tblPrEx>
          <w:tblLayout w:type="fixed"/>
          <w:tblCellMar>
            <w:top w:w="0" w:type="dxa"/>
            <w:left w:w="108" w:type="dxa"/>
            <w:bottom w:w="0" w:type="dxa"/>
            <w:right w:w="108" w:type="dxa"/>
          </w:tblCellMar>
        </w:tblPrEx>
        <w:trPr>
          <w:trHeight w:val="300" w:hRule="atLeast"/>
          <w:jc w:val="center"/>
        </w:trPr>
        <w:tc>
          <w:tcPr>
            <w:tcW w:w="851" w:type="dxa"/>
            <w:vMerge w:val="continue"/>
            <w:tcBorders>
              <w:left w:val="single" w:color="auto" w:sz="4" w:space="0"/>
              <w:right w:val="single" w:color="auto" w:sz="4" w:space="0"/>
            </w:tcBorders>
            <w:shd w:val="clear" w:color="auto" w:fill="auto"/>
            <w:vAlign w:val="center"/>
          </w:tcPr>
          <w:p>
            <w:pPr>
              <w:widowControl/>
              <w:jc w:val="center"/>
              <w:rPr>
                <w:rFonts w:ascii="仿宋" w:hAnsi="仿宋" w:eastAsia="仿宋" w:cs="宋体"/>
                <w:sz w:val="24"/>
              </w:rPr>
            </w:pPr>
          </w:p>
        </w:tc>
        <w:tc>
          <w:tcPr>
            <w:tcW w:w="2268" w:type="dxa"/>
            <w:vMerge w:val="continue"/>
            <w:tcBorders>
              <w:left w:val="single" w:color="auto" w:sz="4" w:space="0"/>
              <w:right w:val="single" w:color="auto" w:sz="4" w:space="0"/>
            </w:tcBorders>
            <w:shd w:val="clear" w:color="auto" w:fill="auto"/>
            <w:vAlign w:val="center"/>
          </w:tcPr>
          <w:p>
            <w:pPr>
              <w:widowControl/>
              <w:jc w:val="center"/>
              <w:rPr>
                <w:rFonts w:ascii="仿宋" w:hAnsi="仿宋" w:eastAsia="仿宋" w:cs="宋体"/>
                <w:sz w:val="24"/>
              </w:rPr>
            </w:pPr>
          </w:p>
        </w:tc>
        <w:tc>
          <w:tcPr>
            <w:tcW w:w="1984"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cs="宋体"/>
                <w:color w:val="000000"/>
                <w:sz w:val="22"/>
                <w:szCs w:val="22"/>
                <w:lang w:bidi="ar"/>
              </w:rPr>
            </w:pPr>
            <w:r>
              <w:rPr>
                <w:rFonts w:hint="eastAsia" w:ascii="宋体" w:hAnsi="宋体" w:cs="宋体"/>
                <w:color w:val="000000"/>
              </w:rPr>
              <w:t>304不锈钢材质，阻尼铰链</w:t>
            </w:r>
          </w:p>
        </w:tc>
        <w:tc>
          <w:tcPr>
            <w:tcW w:w="750" w:type="dxa"/>
            <w:tcBorders>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sz w:val="24"/>
              </w:rPr>
            </w:pPr>
          </w:p>
        </w:tc>
        <w:tc>
          <w:tcPr>
            <w:tcW w:w="810" w:type="dxa"/>
            <w:tcBorders>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sz w:val="24"/>
              </w:rPr>
            </w:pPr>
          </w:p>
        </w:tc>
        <w:tc>
          <w:tcPr>
            <w:tcW w:w="226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rPr>
            </w:pPr>
            <w:r>
              <w:rPr>
                <w:rFonts w:hint="eastAsia" w:ascii="宋体" w:hAnsi="宋体" w:cs="宋体"/>
                <w:color w:val="000000"/>
              </w:rPr>
              <w:t>不锈钢铰链</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sz w:val="24"/>
              </w:rPr>
            </w:pPr>
          </w:p>
        </w:tc>
      </w:tr>
      <w:tr>
        <w:tblPrEx>
          <w:tblLayout w:type="fixed"/>
          <w:tblCellMar>
            <w:top w:w="0" w:type="dxa"/>
            <w:left w:w="108" w:type="dxa"/>
            <w:bottom w:w="0" w:type="dxa"/>
            <w:right w:w="108" w:type="dxa"/>
          </w:tblCellMar>
        </w:tblPrEx>
        <w:trPr>
          <w:trHeight w:val="300" w:hRule="atLeast"/>
          <w:jc w:val="center"/>
        </w:trPr>
        <w:tc>
          <w:tcPr>
            <w:tcW w:w="851" w:type="dxa"/>
            <w:vMerge w:val="continue"/>
            <w:tcBorders>
              <w:left w:val="single" w:color="auto" w:sz="4" w:space="0"/>
              <w:right w:val="single" w:color="auto" w:sz="4" w:space="0"/>
            </w:tcBorders>
            <w:shd w:val="clear" w:color="auto" w:fill="auto"/>
            <w:vAlign w:val="center"/>
          </w:tcPr>
          <w:p>
            <w:pPr>
              <w:widowControl/>
              <w:jc w:val="center"/>
              <w:rPr>
                <w:rFonts w:ascii="仿宋" w:hAnsi="仿宋" w:eastAsia="仿宋" w:cs="宋体"/>
                <w:sz w:val="24"/>
              </w:rPr>
            </w:pPr>
          </w:p>
        </w:tc>
        <w:tc>
          <w:tcPr>
            <w:tcW w:w="2268" w:type="dxa"/>
            <w:vMerge w:val="continue"/>
            <w:tcBorders>
              <w:left w:val="single" w:color="auto" w:sz="4" w:space="0"/>
              <w:right w:val="single" w:color="auto" w:sz="4" w:space="0"/>
            </w:tcBorders>
            <w:shd w:val="clear" w:color="auto" w:fill="auto"/>
            <w:vAlign w:val="center"/>
          </w:tcPr>
          <w:p>
            <w:pPr>
              <w:widowControl/>
              <w:jc w:val="center"/>
              <w:rPr>
                <w:rFonts w:ascii="仿宋" w:hAnsi="仿宋" w:eastAsia="仿宋" w:cs="宋体"/>
                <w:sz w:val="24"/>
              </w:rPr>
            </w:pPr>
          </w:p>
        </w:tc>
        <w:tc>
          <w:tcPr>
            <w:tcW w:w="1984"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cs="宋体"/>
                <w:color w:val="000000"/>
                <w:sz w:val="22"/>
                <w:szCs w:val="22"/>
                <w:lang w:bidi="ar"/>
              </w:rPr>
            </w:pPr>
            <w:r>
              <w:rPr>
                <w:rFonts w:hint="eastAsia" w:ascii="宋体" w:hAnsi="宋体" w:cs="宋体"/>
                <w:color w:val="000000"/>
              </w:rPr>
              <w:t>不锈钢材质，全铜锁芯</w:t>
            </w:r>
          </w:p>
        </w:tc>
        <w:tc>
          <w:tcPr>
            <w:tcW w:w="750" w:type="dxa"/>
            <w:tcBorders>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sz w:val="24"/>
              </w:rPr>
            </w:pPr>
          </w:p>
        </w:tc>
        <w:tc>
          <w:tcPr>
            <w:tcW w:w="810" w:type="dxa"/>
            <w:tcBorders>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sz w:val="24"/>
              </w:rPr>
            </w:pPr>
          </w:p>
        </w:tc>
        <w:tc>
          <w:tcPr>
            <w:tcW w:w="226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rPr>
            </w:pPr>
            <w:r>
              <w:rPr>
                <w:rFonts w:hint="eastAsia" w:ascii="宋体" w:hAnsi="宋体" w:cs="宋体"/>
                <w:color w:val="000000"/>
              </w:rPr>
              <w:t>不锈钢球锁</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sz w:val="24"/>
              </w:rPr>
            </w:pPr>
          </w:p>
        </w:tc>
      </w:tr>
      <w:tr>
        <w:tblPrEx>
          <w:tblLayout w:type="fixed"/>
          <w:tblCellMar>
            <w:top w:w="0" w:type="dxa"/>
            <w:left w:w="108" w:type="dxa"/>
            <w:bottom w:w="0" w:type="dxa"/>
            <w:right w:w="108" w:type="dxa"/>
          </w:tblCellMar>
        </w:tblPrEx>
        <w:trPr>
          <w:trHeight w:val="300" w:hRule="atLeast"/>
          <w:jc w:val="center"/>
        </w:trPr>
        <w:tc>
          <w:tcPr>
            <w:tcW w:w="851" w:type="dxa"/>
            <w:vMerge w:val="continue"/>
            <w:tcBorders>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sz w:val="24"/>
              </w:rPr>
            </w:pPr>
          </w:p>
        </w:tc>
        <w:tc>
          <w:tcPr>
            <w:tcW w:w="2268" w:type="dxa"/>
            <w:vMerge w:val="continue"/>
            <w:tcBorders>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sz w:val="24"/>
              </w:rPr>
            </w:pPr>
          </w:p>
        </w:tc>
        <w:tc>
          <w:tcPr>
            <w:tcW w:w="1984"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cs="宋体"/>
                <w:color w:val="000000"/>
              </w:rPr>
            </w:pPr>
            <w:r>
              <w:rPr>
                <w:rFonts w:hint="eastAsia" w:ascii="宋体" w:hAnsi="宋体" w:cs="宋体"/>
                <w:color w:val="000000"/>
              </w:rPr>
              <w:t>1117*500</w:t>
            </w:r>
          </w:p>
        </w:tc>
        <w:tc>
          <w:tcPr>
            <w:tcW w:w="750" w:type="dxa"/>
            <w:tcBorders>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sz w:val="24"/>
              </w:rPr>
            </w:pPr>
          </w:p>
        </w:tc>
        <w:tc>
          <w:tcPr>
            <w:tcW w:w="810" w:type="dxa"/>
            <w:tcBorders>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sz w:val="24"/>
              </w:rPr>
            </w:pPr>
          </w:p>
        </w:tc>
        <w:tc>
          <w:tcPr>
            <w:tcW w:w="226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rPr>
            </w:pPr>
            <w:r>
              <w:rPr>
                <w:rFonts w:hint="eastAsia" w:ascii="宋体" w:hAnsi="宋体" w:cs="宋体"/>
                <w:color w:val="000000"/>
              </w:rPr>
              <w:t>试剂架托架</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sz w:val="24"/>
              </w:rPr>
            </w:pPr>
          </w:p>
        </w:tc>
      </w:tr>
      <w:tr>
        <w:tblPrEx>
          <w:tblLayout w:type="fixed"/>
          <w:tblCellMar>
            <w:top w:w="0" w:type="dxa"/>
            <w:left w:w="108" w:type="dxa"/>
            <w:bottom w:w="0" w:type="dxa"/>
            <w:right w:w="108" w:type="dxa"/>
          </w:tblCellMar>
        </w:tblPrEx>
        <w:trPr>
          <w:trHeight w:val="300" w:hRule="atLeast"/>
          <w:jc w:val="center"/>
        </w:trPr>
        <w:tc>
          <w:tcPr>
            <w:tcW w:w="851" w:type="dxa"/>
            <w:vMerge w:val="restart"/>
            <w:tcBorders>
              <w:top w:val="single" w:color="auto" w:sz="4" w:space="0"/>
              <w:left w:val="single" w:color="auto" w:sz="4" w:space="0"/>
              <w:right w:val="single" w:color="auto" w:sz="4" w:space="0"/>
            </w:tcBorders>
            <w:shd w:val="clear" w:color="auto" w:fill="auto"/>
            <w:vAlign w:val="center"/>
          </w:tcPr>
          <w:p>
            <w:pPr>
              <w:widowControl/>
              <w:jc w:val="center"/>
              <w:rPr>
                <w:rFonts w:ascii="仿宋" w:hAnsi="仿宋" w:eastAsia="仿宋" w:cs="宋体"/>
                <w:sz w:val="24"/>
              </w:rPr>
            </w:pPr>
            <w:r>
              <w:rPr>
                <w:rFonts w:hint="eastAsia" w:ascii="仿宋" w:hAnsi="仿宋" w:eastAsia="仿宋" w:cs="宋体"/>
                <w:sz w:val="24"/>
              </w:rPr>
              <w:t>30</w:t>
            </w:r>
          </w:p>
        </w:tc>
        <w:tc>
          <w:tcPr>
            <w:tcW w:w="2268" w:type="dxa"/>
            <w:vMerge w:val="restart"/>
            <w:tcBorders>
              <w:top w:val="single" w:color="auto" w:sz="4" w:space="0"/>
              <w:left w:val="single" w:color="auto" w:sz="4" w:space="0"/>
              <w:right w:val="single" w:color="auto" w:sz="4" w:space="0"/>
            </w:tcBorders>
            <w:shd w:val="clear" w:color="auto" w:fill="auto"/>
            <w:vAlign w:val="center"/>
          </w:tcPr>
          <w:p>
            <w:pPr>
              <w:widowControl/>
              <w:jc w:val="center"/>
              <w:rPr>
                <w:rFonts w:ascii="仿宋" w:hAnsi="仿宋" w:eastAsia="仿宋" w:cs="宋体"/>
                <w:sz w:val="24"/>
              </w:rPr>
            </w:pPr>
            <w:r>
              <w:rPr>
                <w:rFonts w:hint="eastAsia" w:ascii="仿宋" w:hAnsi="仿宋" w:eastAsia="仿宋" w:cs="宋体"/>
                <w:sz w:val="24"/>
              </w:rPr>
              <w:t>氮气减压面板</w:t>
            </w:r>
          </w:p>
        </w:tc>
        <w:tc>
          <w:tcPr>
            <w:tcW w:w="1984" w:type="dxa"/>
            <w:vMerge w:val="restart"/>
            <w:tcBorders>
              <w:top w:val="single" w:color="auto" w:sz="4" w:space="0"/>
              <w:left w:val="single" w:color="auto" w:sz="4" w:space="0"/>
              <w:right w:val="single" w:color="auto" w:sz="4" w:space="0"/>
            </w:tcBorders>
            <w:shd w:val="clear" w:color="auto" w:fill="auto"/>
            <w:vAlign w:val="center"/>
          </w:tcPr>
          <w:p>
            <w:pPr>
              <w:widowControl/>
              <w:jc w:val="center"/>
              <w:rPr>
                <w:rFonts w:ascii="仿宋" w:hAnsi="仿宋" w:eastAsia="仿宋" w:cs="宋体"/>
                <w:sz w:val="24"/>
              </w:rPr>
            </w:pPr>
          </w:p>
        </w:tc>
        <w:tc>
          <w:tcPr>
            <w:tcW w:w="750" w:type="dxa"/>
            <w:vMerge w:val="restart"/>
            <w:tcBorders>
              <w:top w:val="single" w:color="auto" w:sz="4" w:space="0"/>
              <w:left w:val="single" w:color="auto" w:sz="4" w:space="0"/>
              <w:right w:val="single" w:color="auto" w:sz="4" w:space="0"/>
            </w:tcBorders>
            <w:shd w:val="clear" w:color="auto" w:fill="auto"/>
            <w:vAlign w:val="center"/>
          </w:tcPr>
          <w:p>
            <w:pPr>
              <w:widowControl/>
              <w:jc w:val="center"/>
              <w:rPr>
                <w:rFonts w:ascii="仿宋" w:hAnsi="仿宋" w:eastAsia="仿宋" w:cs="宋体"/>
                <w:sz w:val="24"/>
              </w:rPr>
            </w:pPr>
            <w:r>
              <w:rPr>
                <w:rFonts w:hint="eastAsia" w:ascii="仿宋" w:hAnsi="仿宋" w:eastAsia="仿宋" w:cs="宋体"/>
                <w:sz w:val="24"/>
              </w:rPr>
              <w:t>套</w:t>
            </w:r>
          </w:p>
        </w:tc>
        <w:tc>
          <w:tcPr>
            <w:tcW w:w="810" w:type="dxa"/>
            <w:vMerge w:val="restart"/>
            <w:tcBorders>
              <w:top w:val="single" w:color="auto" w:sz="4" w:space="0"/>
              <w:left w:val="single" w:color="auto" w:sz="4" w:space="0"/>
              <w:right w:val="single" w:color="auto" w:sz="4" w:space="0"/>
            </w:tcBorders>
            <w:shd w:val="clear" w:color="auto" w:fill="auto"/>
            <w:vAlign w:val="center"/>
          </w:tcPr>
          <w:p>
            <w:pPr>
              <w:widowControl/>
              <w:jc w:val="center"/>
              <w:rPr>
                <w:rFonts w:ascii="仿宋" w:hAnsi="仿宋" w:eastAsia="仿宋" w:cs="宋体"/>
                <w:sz w:val="24"/>
              </w:rPr>
            </w:pPr>
            <w:r>
              <w:rPr>
                <w:rFonts w:hint="eastAsia" w:ascii="仿宋" w:hAnsi="仿宋" w:eastAsia="仿宋" w:cs="宋体"/>
                <w:sz w:val="24"/>
              </w:rPr>
              <w:t>1</w:t>
            </w:r>
          </w:p>
        </w:tc>
        <w:tc>
          <w:tcPr>
            <w:tcW w:w="226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sz w:val="24"/>
              </w:rPr>
            </w:pPr>
            <w:r>
              <w:rPr>
                <w:rFonts w:hint="eastAsia" w:ascii="仿宋" w:hAnsi="仿宋" w:eastAsia="仿宋" w:cs="宋体"/>
                <w:sz w:val="24"/>
              </w:rPr>
              <w:t>更换面板</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sz w:val="24"/>
              </w:rPr>
            </w:pPr>
          </w:p>
        </w:tc>
      </w:tr>
      <w:tr>
        <w:tblPrEx>
          <w:tblLayout w:type="fixed"/>
          <w:tblCellMar>
            <w:top w:w="0" w:type="dxa"/>
            <w:left w:w="108" w:type="dxa"/>
            <w:bottom w:w="0" w:type="dxa"/>
            <w:right w:w="108" w:type="dxa"/>
          </w:tblCellMar>
        </w:tblPrEx>
        <w:trPr>
          <w:trHeight w:val="300" w:hRule="atLeast"/>
          <w:jc w:val="center"/>
        </w:trPr>
        <w:tc>
          <w:tcPr>
            <w:tcW w:w="851" w:type="dxa"/>
            <w:vMerge w:val="continue"/>
            <w:tcBorders>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sz w:val="24"/>
              </w:rPr>
            </w:pPr>
          </w:p>
        </w:tc>
        <w:tc>
          <w:tcPr>
            <w:tcW w:w="2268" w:type="dxa"/>
            <w:vMerge w:val="continue"/>
            <w:tcBorders>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sz w:val="24"/>
              </w:rPr>
            </w:pPr>
          </w:p>
        </w:tc>
        <w:tc>
          <w:tcPr>
            <w:tcW w:w="1984" w:type="dxa"/>
            <w:vMerge w:val="continue"/>
            <w:tcBorders>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sz w:val="24"/>
              </w:rPr>
            </w:pPr>
          </w:p>
        </w:tc>
        <w:tc>
          <w:tcPr>
            <w:tcW w:w="750" w:type="dxa"/>
            <w:vMerge w:val="continue"/>
            <w:tcBorders>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sz w:val="24"/>
              </w:rPr>
            </w:pPr>
          </w:p>
        </w:tc>
        <w:tc>
          <w:tcPr>
            <w:tcW w:w="810" w:type="dxa"/>
            <w:vMerge w:val="continue"/>
            <w:tcBorders>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sz w:val="24"/>
              </w:rPr>
            </w:pPr>
          </w:p>
        </w:tc>
        <w:tc>
          <w:tcPr>
            <w:tcW w:w="226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sz w:val="24"/>
              </w:rPr>
            </w:pPr>
            <w:r>
              <w:rPr>
                <w:rFonts w:hint="eastAsia" w:ascii="仿宋" w:hAnsi="仿宋" w:eastAsia="仿宋" w:cs="宋体"/>
                <w:sz w:val="24"/>
              </w:rPr>
              <w:t>更换针阀</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sz w:val="24"/>
              </w:rPr>
            </w:pPr>
          </w:p>
        </w:tc>
      </w:tr>
      <w:tr>
        <w:tblPrEx>
          <w:tblLayout w:type="fixed"/>
          <w:tblCellMar>
            <w:top w:w="0" w:type="dxa"/>
            <w:left w:w="108" w:type="dxa"/>
            <w:bottom w:w="0" w:type="dxa"/>
            <w:right w:w="108" w:type="dxa"/>
          </w:tblCellMar>
        </w:tblPrEx>
        <w:trPr>
          <w:trHeight w:val="300" w:hRule="atLeast"/>
          <w:jc w:val="center"/>
        </w:trPr>
        <w:tc>
          <w:tcPr>
            <w:tcW w:w="851" w:type="dxa"/>
            <w:vMerge w:val="restart"/>
            <w:tcBorders>
              <w:top w:val="single" w:color="auto" w:sz="4" w:space="0"/>
              <w:left w:val="single" w:color="auto" w:sz="4" w:space="0"/>
              <w:right w:val="single" w:color="auto" w:sz="4" w:space="0"/>
            </w:tcBorders>
            <w:shd w:val="clear" w:color="auto" w:fill="auto"/>
            <w:vAlign w:val="center"/>
          </w:tcPr>
          <w:p>
            <w:pPr>
              <w:widowControl/>
              <w:jc w:val="center"/>
              <w:rPr>
                <w:rFonts w:ascii="仿宋" w:hAnsi="仿宋" w:eastAsia="仿宋" w:cs="宋体"/>
                <w:sz w:val="24"/>
              </w:rPr>
            </w:pPr>
            <w:r>
              <w:rPr>
                <w:rFonts w:hint="eastAsia" w:ascii="仿宋" w:hAnsi="仿宋" w:eastAsia="仿宋" w:cs="宋体"/>
                <w:sz w:val="24"/>
              </w:rPr>
              <w:t>31</w:t>
            </w:r>
          </w:p>
        </w:tc>
        <w:tc>
          <w:tcPr>
            <w:tcW w:w="2268" w:type="dxa"/>
            <w:vMerge w:val="restart"/>
            <w:tcBorders>
              <w:top w:val="single" w:color="auto" w:sz="4" w:space="0"/>
              <w:left w:val="single" w:color="auto" w:sz="4" w:space="0"/>
              <w:right w:val="single" w:color="auto" w:sz="4" w:space="0"/>
            </w:tcBorders>
            <w:shd w:val="clear" w:color="auto" w:fill="auto"/>
            <w:vAlign w:val="center"/>
          </w:tcPr>
          <w:p>
            <w:pPr>
              <w:widowControl/>
              <w:jc w:val="center"/>
              <w:rPr>
                <w:rFonts w:ascii="仿宋" w:hAnsi="仿宋" w:eastAsia="仿宋" w:cs="宋体"/>
                <w:sz w:val="24"/>
              </w:rPr>
            </w:pPr>
            <w:r>
              <w:rPr>
                <w:rFonts w:hint="eastAsia" w:ascii="仿宋" w:hAnsi="仿宋" w:eastAsia="仿宋" w:cs="宋体"/>
                <w:sz w:val="24"/>
              </w:rPr>
              <w:t>氢气减压面板</w:t>
            </w:r>
          </w:p>
        </w:tc>
        <w:tc>
          <w:tcPr>
            <w:tcW w:w="1984" w:type="dxa"/>
            <w:vMerge w:val="restart"/>
            <w:tcBorders>
              <w:top w:val="single" w:color="auto" w:sz="4" w:space="0"/>
              <w:left w:val="single" w:color="auto" w:sz="4" w:space="0"/>
              <w:right w:val="single" w:color="auto" w:sz="4" w:space="0"/>
            </w:tcBorders>
            <w:shd w:val="clear" w:color="auto" w:fill="auto"/>
            <w:vAlign w:val="center"/>
          </w:tcPr>
          <w:p>
            <w:pPr>
              <w:widowControl/>
              <w:jc w:val="center"/>
              <w:rPr>
                <w:rFonts w:ascii="仿宋" w:hAnsi="仿宋" w:eastAsia="仿宋" w:cs="宋体"/>
                <w:sz w:val="24"/>
              </w:rPr>
            </w:pPr>
          </w:p>
        </w:tc>
        <w:tc>
          <w:tcPr>
            <w:tcW w:w="750" w:type="dxa"/>
            <w:vMerge w:val="restart"/>
            <w:tcBorders>
              <w:top w:val="single" w:color="auto" w:sz="4" w:space="0"/>
              <w:left w:val="single" w:color="auto" w:sz="4" w:space="0"/>
              <w:right w:val="single" w:color="auto" w:sz="4" w:space="0"/>
            </w:tcBorders>
            <w:shd w:val="clear" w:color="auto" w:fill="auto"/>
            <w:vAlign w:val="center"/>
          </w:tcPr>
          <w:p>
            <w:pPr>
              <w:widowControl/>
              <w:jc w:val="center"/>
              <w:rPr>
                <w:rFonts w:ascii="仿宋" w:hAnsi="仿宋" w:eastAsia="仿宋" w:cs="宋体"/>
                <w:sz w:val="24"/>
              </w:rPr>
            </w:pPr>
            <w:r>
              <w:rPr>
                <w:rFonts w:hint="eastAsia" w:ascii="仿宋" w:hAnsi="仿宋" w:eastAsia="仿宋" w:cs="宋体"/>
                <w:sz w:val="24"/>
              </w:rPr>
              <w:t>套</w:t>
            </w:r>
          </w:p>
        </w:tc>
        <w:tc>
          <w:tcPr>
            <w:tcW w:w="810" w:type="dxa"/>
            <w:vMerge w:val="restart"/>
            <w:tcBorders>
              <w:top w:val="single" w:color="auto" w:sz="4" w:space="0"/>
              <w:left w:val="single" w:color="auto" w:sz="4" w:space="0"/>
              <w:right w:val="single" w:color="auto" w:sz="4" w:space="0"/>
            </w:tcBorders>
            <w:shd w:val="clear" w:color="auto" w:fill="auto"/>
            <w:vAlign w:val="center"/>
          </w:tcPr>
          <w:p>
            <w:pPr>
              <w:widowControl/>
              <w:jc w:val="center"/>
              <w:rPr>
                <w:rFonts w:ascii="仿宋" w:hAnsi="仿宋" w:eastAsia="仿宋" w:cs="宋体"/>
                <w:sz w:val="24"/>
              </w:rPr>
            </w:pPr>
            <w:r>
              <w:rPr>
                <w:rFonts w:hint="eastAsia" w:ascii="仿宋" w:hAnsi="仿宋" w:eastAsia="仿宋" w:cs="宋体"/>
                <w:sz w:val="24"/>
              </w:rPr>
              <w:t>1</w:t>
            </w:r>
          </w:p>
        </w:tc>
        <w:tc>
          <w:tcPr>
            <w:tcW w:w="226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sz w:val="24"/>
              </w:rPr>
            </w:pPr>
            <w:r>
              <w:rPr>
                <w:rFonts w:hint="eastAsia" w:ascii="仿宋" w:hAnsi="仿宋" w:eastAsia="仿宋" w:cs="宋体"/>
                <w:sz w:val="24"/>
              </w:rPr>
              <w:t>更换面板</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sz w:val="24"/>
              </w:rPr>
            </w:pPr>
          </w:p>
        </w:tc>
      </w:tr>
      <w:tr>
        <w:tblPrEx>
          <w:tblLayout w:type="fixed"/>
          <w:tblCellMar>
            <w:top w:w="0" w:type="dxa"/>
            <w:left w:w="108" w:type="dxa"/>
            <w:bottom w:w="0" w:type="dxa"/>
            <w:right w:w="108" w:type="dxa"/>
          </w:tblCellMar>
        </w:tblPrEx>
        <w:trPr>
          <w:trHeight w:val="300" w:hRule="atLeast"/>
          <w:jc w:val="center"/>
        </w:trPr>
        <w:tc>
          <w:tcPr>
            <w:tcW w:w="851" w:type="dxa"/>
            <w:vMerge w:val="continue"/>
            <w:tcBorders>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sz w:val="24"/>
              </w:rPr>
            </w:pPr>
          </w:p>
        </w:tc>
        <w:tc>
          <w:tcPr>
            <w:tcW w:w="2268" w:type="dxa"/>
            <w:vMerge w:val="continue"/>
            <w:tcBorders>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sz w:val="24"/>
              </w:rPr>
            </w:pPr>
          </w:p>
        </w:tc>
        <w:tc>
          <w:tcPr>
            <w:tcW w:w="1984" w:type="dxa"/>
            <w:vMerge w:val="continue"/>
            <w:tcBorders>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sz w:val="24"/>
              </w:rPr>
            </w:pPr>
          </w:p>
        </w:tc>
        <w:tc>
          <w:tcPr>
            <w:tcW w:w="750" w:type="dxa"/>
            <w:vMerge w:val="continue"/>
            <w:tcBorders>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sz w:val="24"/>
              </w:rPr>
            </w:pPr>
          </w:p>
        </w:tc>
        <w:tc>
          <w:tcPr>
            <w:tcW w:w="810" w:type="dxa"/>
            <w:vMerge w:val="continue"/>
            <w:tcBorders>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sz w:val="24"/>
              </w:rPr>
            </w:pPr>
          </w:p>
        </w:tc>
        <w:tc>
          <w:tcPr>
            <w:tcW w:w="226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sz w:val="24"/>
              </w:rPr>
            </w:pPr>
            <w:r>
              <w:rPr>
                <w:rFonts w:hint="eastAsia" w:ascii="仿宋" w:hAnsi="仿宋" w:eastAsia="仿宋" w:cs="宋体"/>
                <w:sz w:val="24"/>
              </w:rPr>
              <w:t>更换针阀</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sz w:val="24"/>
              </w:rPr>
            </w:pPr>
          </w:p>
        </w:tc>
      </w:tr>
    </w:tbl>
    <w:p>
      <w:pPr>
        <w:jc w:val="left"/>
        <w:rPr>
          <w:rFonts w:asciiTheme="minorEastAsia" w:hAnsiTheme="minorEastAsia" w:eastAsiaTheme="minorEastAsia"/>
          <w:b/>
          <w:sz w:val="28"/>
          <w:szCs w:val="28"/>
        </w:rPr>
      </w:pPr>
      <w:r>
        <w:rPr>
          <w:rFonts w:hint="eastAsia" w:asciiTheme="minorEastAsia" w:hAnsiTheme="minorEastAsia" w:eastAsiaTheme="minorEastAsia"/>
          <w:b/>
          <w:sz w:val="28"/>
          <w:szCs w:val="28"/>
        </w:rPr>
        <w:t>2、定义和解释</w:t>
      </w:r>
    </w:p>
    <w:p>
      <w:pPr>
        <w:ind w:firstLine="560" w:firstLineChars="200"/>
        <w:jc w:val="left"/>
        <w:rPr>
          <w:rFonts w:asciiTheme="minorEastAsia" w:hAnsiTheme="minorEastAsia" w:eastAsiaTheme="minorEastAsia"/>
          <w:sz w:val="28"/>
          <w:szCs w:val="28"/>
        </w:rPr>
      </w:pPr>
      <w:r>
        <w:rPr>
          <w:rFonts w:hint="eastAsia" w:asciiTheme="minorEastAsia" w:hAnsiTheme="minorEastAsia" w:eastAsiaTheme="minorEastAsia"/>
          <w:sz w:val="28"/>
          <w:szCs w:val="28"/>
        </w:rPr>
        <w:t>2.1 “比选人”系福建省东南电化股份有限公司，即业主方。</w:t>
      </w:r>
    </w:p>
    <w:p>
      <w:pPr>
        <w:ind w:firstLine="560" w:firstLineChars="200"/>
        <w:jc w:val="left"/>
        <w:rPr>
          <w:rFonts w:asciiTheme="minorEastAsia" w:hAnsiTheme="minorEastAsia" w:eastAsiaTheme="minorEastAsia"/>
          <w:sz w:val="28"/>
          <w:szCs w:val="28"/>
        </w:rPr>
      </w:pPr>
      <w:r>
        <w:rPr>
          <w:rFonts w:hint="eastAsia" w:asciiTheme="minorEastAsia" w:hAnsiTheme="minorEastAsia" w:eastAsiaTheme="minorEastAsia"/>
          <w:sz w:val="28"/>
          <w:szCs w:val="28"/>
        </w:rPr>
        <w:t>2.2 “参选人”系指向比选人报名并接受邀请，领取比选文件，且已经提交或准备提交本次参选文件的法人。</w:t>
      </w:r>
    </w:p>
    <w:p>
      <w:pPr>
        <w:ind w:firstLine="560" w:firstLineChars="200"/>
        <w:jc w:val="left"/>
        <w:rPr>
          <w:rFonts w:asciiTheme="minorEastAsia" w:hAnsiTheme="minorEastAsia" w:eastAsiaTheme="minorEastAsia"/>
          <w:sz w:val="28"/>
          <w:szCs w:val="28"/>
        </w:rPr>
      </w:pPr>
      <w:r>
        <w:rPr>
          <w:rFonts w:hint="eastAsia" w:asciiTheme="minorEastAsia" w:hAnsiTheme="minorEastAsia" w:eastAsiaTheme="minorEastAsia"/>
          <w:sz w:val="28"/>
          <w:szCs w:val="28"/>
        </w:rPr>
        <w:t>2.3  “参选人代表”系指全权代表参选人参加本次投标活动并签署参选文件的人，如果参选人代表不是参选人的法定代表人，须持有《法定代表人授权书》。</w:t>
      </w:r>
    </w:p>
    <w:p>
      <w:pPr>
        <w:ind w:firstLine="560" w:firstLineChars="200"/>
        <w:jc w:val="left"/>
        <w:rPr>
          <w:rFonts w:asciiTheme="minorEastAsia" w:hAnsiTheme="minorEastAsia" w:eastAsiaTheme="minorEastAsia"/>
          <w:sz w:val="28"/>
          <w:szCs w:val="28"/>
        </w:rPr>
      </w:pPr>
      <w:r>
        <w:rPr>
          <w:rFonts w:hint="eastAsia" w:asciiTheme="minorEastAsia" w:hAnsiTheme="minorEastAsia" w:eastAsiaTheme="minorEastAsia"/>
          <w:sz w:val="28"/>
          <w:szCs w:val="28"/>
        </w:rPr>
        <w:t>2.4 “服务”系指比选文件规定参选人为完成全部合同义务须承担的所有工作，包括：申报、运输，处理等等以及其他类似的义务。</w:t>
      </w:r>
    </w:p>
    <w:p>
      <w:pPr>
        <w:jc w:val="left"/>
        <w:rPr>
          <w:rFonts w:asciiTheme="minorEastAsia" w:hAnsiTheme="minorEastAsia" w:eastAsiaTheme="minorEastAsia"/>
          <w:b/>
          <w:sz w:val="28"/>
          <w:szCs w:val="28"/>
        </w:rPr>
      </w:pPr>
      <w:r>
        <w:rPr>
          <w:rFonts w:hint="eastAsia" w:asciiTheme="minorEastAsia" w:hAnsiTheme="minorEastAsia" w:eastAsiaTheme="minorEastAsia"/>
          <w:b/>
          <w:sz w:val="28"/>
          <w:szCs w:val="28"/>
        </w:rPr>
        <w:t>3、比选文件组成</w:t>
      </w:r>
    </w:p>
    <w:p>
      <w:pPr>
        <w:ind w:firstLine="560" w:firstLineChars="200"/>
        <w:jc w:val="left"/>
        <w:rPr>
          <w:rFonts w:asciiTheme="minorEastAsia" w:hAnsiTheme="minorEastAsia" w:eastAsiaTheme="minorEastAsia"/>
          <w:sz w:val="28"/>
          <w:szCs w:val="28"/>
        </w:rPr>
      </w:pPr>
      <w:r>
        <w:rPr>
          <w:rFonts w:hint="eastAsia" w:asciiTheme="minorEastAsia" w:hAnsiTheme="minorEastAsia" w:eastAsiaTheme="minorEastAsia"/>
          <w:sz w:val="28"/>
          <w:szCs w:val="28"/>
        </w:rPr>
        <w:t xml:space="preserve">3.1 比选文件包括下列内容：    </w:t>
      </w:r>
    </w:p>
    <w:p>
      <w:pPr>
        <w:ind w:firstLine="560" w:firstLineChars="200"/>
        <w:jc w:val="left"/>
        <w:rPr>
          <w:rFonts w:asciiTheme="minorEastAsia" w:hAnsiTheme="minorEastAsia" w:eastAsiaTheme="minorEastAsia"/>
          <w:sz w:val="28"/>
          <w:szCs w:val="28"/>
        </w:rPr>
      </w:pPr>
      <w:r>
        <w:rPr>
          <w:rFonts w:hint="eastAsia" w:asciiTheme="minorEastAsia" w:hAnsiTheme="minorEastAsia" w:eastAsiaTheme="minorEastAsia"/>
          <w:sz w:val="28"/>
          <w:szCs w:val="28"/>
        </w:rPr>
        <w:t>比选公告、比选须知、合同书格式、参选文件格式、服务需求一览表及技术规范和评标细则</w:t>
      </w:r>
    </w:p>
    <w:p>
      <w:pPr>
        <w:ind w:firstLine="560" w:firstLineChars="200"/>
        <w:jc w:val="left"/>
        <w:rPr>
          <w:rFonts w:asciiTheme="minorEastAsia" w:hAnsiTheme="minorEastAsia" w:eastAsiaTheme="minorEastAsia"/>
          <w:sz w:val="28"/>
          <w:szCs w:val="28"/>
        </w:rPr>
      </w:pPr>
      <w:r>
        <w:rPr>
          <w:rFonts w:hint="eastAsia" w:asciiTheme="minorEastAsia" w:hAnsiTheme="minorEastAsia" w:eastAsiaTheme="minorEastAsia"/>
          <w:sz w:val="28"/>
          <w:szCs w:val="28"/>
        </w:rPr>
        <w:t>3.2 比选文件除3.1内容外，比选人在比选期间发出的书面文件和其他修改或补充函件，均是比选文件不可分割的组成部分。</w:t>
      </w:r>
    </w:p>
    <w:p>
      <w:pPr>
        <w:jc w:val="left"/>
        <w:rPr>
          <w:rFonts w:asciiTheme="minorEastAsia" w:hAnsiTheme="minorEastAsia" w:eastAsiaTheme="minorEastAsia"/>
          <w:b/>
          <w:sz w:val="28"/>
          <w:szCs w:val="28"/>
        </w:rPr>
      </w:pPr>
      <w:r>
        <w:rPr>
          <w:rFonts w:hint="eastAsia" w:asciiTheme="minorEastAsia" w:hAnsiTheme="minorEastAsia" w:eastAsiaTheme="minorEastAsia"/>
          <w:b/>
          <w:sz w:val="28"/>
          <w:szCs w:val="28"/>
        </w:rPr>
        <w:t>4、比选文件的澄清</w:t>
      </w:r>
    </w:p>
    <w:p>
      <w:pPr>
        <w:ind w:firstLine="560" w:firstLineChars="200"/>
        <w:jc w:val="left"/>
        <w:rPr>
          <w:rFonts w:asciiTheme="minorEastAsia" w:hAnsiTheme="minorEastAsia" w:eastAsiaTheme="minorEastAsia"/>
          <w:sz w:val="28"/>
          <w:szCs w:val="28"/>
        </w:rPr>
      </w:pPr>
      <w:r>
        <w:rPr>
          <w:rFonts w:hint="eastAsia" w:asciiTheme="minorEastAsia" w:hAnsiTheme="minorEastAsia" w:eastAsiaTheme="minorEastAsia"/>
          <w:sz w:val="28"/>
          <w:szCs w:val="28"/>
        </w:rPr>
        <w:t>参选人获取比选文件后，应仔细检查比选文件的所有内容，如有残缺等问题应在获得招标文件3日内向比选人提出。参选人若对招标文件有任何疑问，应在参选截止时间前5日，按参选须知载明的地址以书面形式（包括信函、电报或传真，下同）通知到比选人。比选人将视情况确定采用适当方式予以澄清或以书面形式予以答复，澄清文件作为比选文件的组成部分，具有约束作用。</w:t>
      </w:r>
    </w:p>
    <w:p>
      <w:pPr>
        <w:jc w:val="left"/>
        <w:rPr>
          <w:rFonts w:asciiTheme="minorEastAsia" w:hAnsiTheme="minorEastAsia" w:eastAsiaTheme="minorEastAsia"/>
          <w:b/>
          <w:sz w:val="28"/>
          <w:szCs w:val="28"/>
        </w:rPr>
      </w:pPr>
      <w:r>
        <w:rPr>
          <w:rFonts w:hint="eastAsia" w:asciiTheme="minorEastAsia" w:hAnsiTheme="minorEastAsia" w:eastAsiaTheme="minorEastAsia"/>
          <w:b/>
          <w:sz w:val="28"/>
          <w:szCs w:val="28"/>
        </w:rPr>
        <w:t>5、比选文件的修改、补充</w:t>
      </w:r>
    </w:p>
    <w:p>
      <w:pPr>
        <w:ind w:firstLine="560" w:firstLineChars="200"/>
        <w:jc w:val="left"/>
        <w:rPr>
          <w:rFonts w:asciiTheme="minorEastAsia" w:hAnsiTheme="minorEastAsia" w:eastAsiaTheme="minorEastAsia"/>
          <w:sz w:val="28"/>
          <w:szCs w:val="28"/>
        </w:rPr>
      </w:pPr>
      <w:r>
        <w:rPr>
          <w:rFonts w:hint="eastAsia" w:asciiTheme="minorEastAsia" w:hAnsiTheme="minorEastAsia" w:eastAsiaTheme="minorEastAsia"/>
          <w:sz w:val="28"/>
          <w:szCs w:val="28"/>
        </w:rPr>
        <w:t>5.1 在参选截止日期前，比选人可主动地或依据参选人要求澄清的问题而修改比选文件，并以书面形式通知所有报名参加比选项目的每一参选人，对方在收到该通知后应立即以电报或传真的形式予以确认；参选人未按规定时间予以确认或未按规定时间地点领取书面文件的，视合同已收到。</w:t>
      </w:r>
    </w:p>
    <w:p>
      <w:pPr>
        <w:ind w:firstLine="560" w:firstLineChars="200"/>
        <w:jc w:val="left"/>
        <w:rPr>
          <w:rFonts w:asciiTheme="minorEastAsia" w:hAnsiTheme="minorEastAsia" w:eastAsiaTheme="minorEastAsia"/>
          <w:sz w:val="28"/>
          <w:szCs w:val="28"/>
        </w:rPr>
      </w:pPr>
      <w:r>
        <w:rPr>
          <w:rFonts w:hint="eastAsia" w:asciiTheme="minorEastAsia" w:hAnsiTheme="minorEastAsia" w:eastAsiaTheme="minorEastAsia"/>
          <w:sz w:val="28"/>
          <w:szCs w:val="28"/>
        </w:rPr>
        <w:t>5.2 为使参选人在准备投标文件时有合理的时间考虑比选文件的修改，比选人可酌情推迟参选截止时间和开评时间，并以书面形式通知已购买比选文件的每一参选人。</w:t>
      </w:r>
    </w:p>
    <w:p>
      <w:pPr>
        <w:ind w:firstLine="560" w:firstLineChars="200"/>
        <w:jc w:val="left"/>
        <w:rPr>
          <w:rFonts w:asciiTheme="minorEastAsia" w:hAnsiTheme="minorEastAsia" w:eastAsiaTheme="minorEastAsia"/>
          <w:sz w:val="28"/>
          <w:szCs w:val="28"/>
        </w:rPr>
      </w:pPr>
      <w:r>
        <w:rPr>
          <w:rFonts w:hint="eastAsia" w:asciiTheme="minorEastAsia" w:hAnsiTheme="minorEastAsia" w:eastAsiaTheme="minorEastAsia"/>
          <w:sz w:val="28"/>
          <w:szCs w:val="28"/>
        </w:rPr>
        <w:t>5.3 比选文件的修改书将构成比选文件的一部分，对参选人具有约束作用。</w:t>
      </w:r>
    </w:p>
    <w:p>
      <w:pPr>
        <w:jc w:val="left"/>
        <w:rPr>
          <w:rFonts w:asciiTheme="minorEastAsia" w:hAnsiTheme="minorEastAsia" w:eastAsiaTheme="minorEastAsia"/>
          <w:b/>
          <w:sz w:val="28"/>
          <w:szCs w:val="28"/>
        </w:rPr>
      </w:pPr>
      <w:r>
        <w:rPr>
          <w:rFonts w:hint="eastAsia" w:asciiTheme="minorEastAsia" w:hAnsiTheme="minorEastAsia" w:eastAsiaTheme="minorEastAsia"/>
          <w:b/>
          <w:sz w:val="28"/>
          <w:szCs w:val="28"/>
        </w:rPr>
        <w:t>6、参选人资格</w:t>
      </w:r>
    </w:p>
    <w:p>
      <w:pPr>
        <w:ind w:firstLine="560" w:firstLineChars="200"/>
        <w:rPr>
          <w:rFonts w:cs="宋体" w:asciiTheme="minorEastAsia" w:hAnsiTheme="minorEastAsia"/>
          <w:color w:val="21201E"/>
          <w:sz w:val="28"/>
          <w:szCs w:val="28"/>
        </w:rPr>
      </w:pPr>
      <w:r>
        <w:rPr>
          <w:rFonts w:hint="eastAsia" w:asciiTheme="minorEastAsia" w:hAnsiTheme="minorEastAsia" w:eastAsiaTheme="minorEastAsia"/>
          <w:sz w:val="28"/>
          <w:szCs w:val="28"/>
        </w:rPr>
        <w:t>6.1</w:t>
      </w:r>
      <w:r>
        <w:rPr>
          <w:rFonts w:hint="eastAsia" w:cs="宋体" w:asciiTheme="minorEastAsia" w:hAnsiTheme="minorEastAsia" w:eastAsiaTheme="minorEastAsia"/>
          <w:color w:val="21201E"/>
          <w:sz w:val="28"/>
          <w:szCs w:val="28"/>
        </w:rPr>
        <w:t>本次要求参选人具有独立法人资格，</w:t>
      </w:r>
      <w:r>
        <w:rPr>
          <w:rFonts w:hint="eastAsia" w:ascii="宋体" w:hAnsi="宋体" w:cs="宋体"/>
          <w:sz w:val="28"/>
          <w:szCs w:val="28"/>
        </w:rPr>
        <w:t>必须完全响应招标文件且具有有效履行合同的能力；</w:t>
      </w:r>
    </w:p>
    <w:p>
      <w:pPr>
        <w:ind w:firstLine="560" w:firstLineChars="200"/>
        <w:rPr>
          <w:rFonts w:ascii="宋体" w:hAnsi="宋体" w:cs="宋体"/>
          <w:sz w:val="28"/>
          <w:szCs w:val="28"/>
        </w:rPr>
      </w:pPr>
      <w:r>
        <w:rPr>
          <w:rFonts w:hint="eastAsia" w:cs="宋体" w:asciiTheme="minorEastAsia" w:hAnsiTheme="minorEastAsia" w:eastAsiaTheme="minorEastAsia"/>
          <w:color w:val="21201E"/>
          <w:sz w:val="28"/>
          <w:szCs w:val="28"/>
        </w:rPr>
        <w:t>6.2</w:t>
      </w:r>
      <w:r>
        <w:rPr>
          <w:rFonts w:hint="eastAsia" w:ascii="宋体" w:hAnsi="宋体" w:cs="宋体"/>
          <w:sz w:val="28"/>
          <w:szCs w:val="28"/>
        </w:rPr>
        <w:t>投标方须提供近3年内承揽的至少1份有关石化行业实验室维保或维修服务框架合同，并提供对应合同复印件；</w:t>
      </w:r>
    </w:p>
    <w:p>
      <w:pPr>
        <w:ind w:firstLine="560" w:firstLineChars="200"/>
        <w:rPr>
          <w:rFonts w:ascii="宋体" w:hAnsi="宋体" w:cs="宋体"/>
          <w:sz w:val="28"/>
          <w:szCs w:val="28"/>
        </w:rPr>
      </w:pPr>
      <w:r>
        <w:rPr>
          <w:rFonts w:hint="eastAsia" w:cs="宋体" w:asciiTheme="minorEastAsia" w:hAnsiTheme="minorEastAsia" w:eastAsiaTheme="minorEastAsia"/>
          <w:color w:val="21201E"/>
          <w:sz w:val="28"/>
          <w:szCs w:val="28"/>
        </w:rPr>
        <w:t>6.3</w:t>
      </w:r>
      <w:r>
        <w:rPr>
          <w:rFonts w:hint="eastAsia" w:ascii="宋体" w:hAnsi="宋体" w:cs="宋体"/>
          <w:sz w:val="28"/>
          <w:szCs w:val="28"/>
        </w:rPr>
        <w:t>本项目不接受联合体投标；</w:t>
      </w:r>
    </w:p>
    <w:p>
      <w:pPr>
        <w:jc w:val="left"/>
        <w:rPr>
          <w:rFonts w:asciiTheme="minorEastAsia" w:hAnsiTheme="minorEastAsia" w:eastAsiaTheme="minorEastAsia"/>
          <w:b/>
          <w:sz w:val="28"/>
          <w:szCs w:val="28"/>
        </w:rPr>
      </w:pPr>
      <w:r>
        <w:rPr>
          <w:rFonts w:hint="eastAsia" w:asciiTheme="minorEastAsia" w:hAnsiTheme="minorEastAsia" w:eastAsiaTheme="minorEastAsia"/>
          <w:b/>
          <w:sz w:val="28"/>
          <w:szCs w:val="28"/>
        </w:rPr>
        <w:t>7、比选文件的递交</w:t>
      </w:r>
    </w:p>
    <w:p>
      <w:pPr>
        <w:ind w:firstLine="560" w:firstLineChars="200"/>
        <w:jc w:val="left"/>
        <w:rPr>
          <w:rFonts w:asciiTheme="minorEastAsia" w:hAnsiTheme="minorEastAsia" w:eastAsiaTheme="minorEastAsia"/>
          <w:sz w:val="28"/>
          <w:szCs w:val="28"/>
        </w:rPr>
      </w:pPr>
      <w:r>
        <w:rPr>
          <w:rFonts w:hint="eastAsia" w:asciiTheme="minorEastAsia" w:hAnsiTheme="minorEastAsia" w:eastAsiaTheme="minorEastAsia"/>
          <w:sz w:val="28"/>
          <w:szCs w:val="28"/>
        </w:rPr>
        <w:t>7.1比选文件递交的截止时间</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以比选人收到邮件的时间为准</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sz w:val="28"/>
          <w:szCs w:val="28"/>
        </w:rPr>
        <w:t>：2019年</w:t>
      </w:r>
      <w:r>
        <w:rPr>
          <w:rFonts w:hint="eastAsia" w:asciiTheme="minorEastAsia" w:hAnsiTheme="minorEastAsia" w:eastAsiaTheme="minorEastAsia"/>
          <w:sz w:val="28"/>
          <w:szCs w:val="28"/>
          <w:lang w:val="en-US" w:eastAsia="zh-CN"/>
        </w:rPr>
        <w:t>2</w:t>
      </w:r>
      <w:r>
        <w:rPr>
          <w:rFonts w:hint="eastAsia" w:asciiTheme="minorEastAsia" w:hAnsiTheme="minorEastAsia" w:eastAsiaTheme="minorEastAsia"/>
          <w:sz w:val="28"/>
          <w:szCs w:val="28"/>
        </w:rPr>
        <w:t>月</w:t>
      </w:r>
      <w:r>
        <w:rPr>
          <w:rFonts w:hint="eastAsia" w:asciiTheme="minorEastAsia" w:hAnsiTheme="minorEastAsia" w:eastAsiaTheme="minorEastAsia"/>
          <w:sz w:val="28"/>
          <w:szCs w:val="28"/>
          <w:lang w:val="en-US" w:eastAsia="zh-CN"/>
        </w:rPr>
        <w:t>2</w:t>
      </w:r>
      <w:bookmarkStart w:id="0" w:name="_GoBack"/>
      <w:bookmarkEnd w:id="0"/>
      <w:r>
        <w:rPr>
          <w:rFonts w:hint="eastAsia" w:asciiTheme="minorEastAsia" w:hAnsiTheme="minorEastAsia" w:eastAsiaTheme="minorEastAsia"/>
          <w:sz w:val="28"/>
          <w:szCs w:val="28"/>
        </w:rPr>
        <w:t>日1</w:t>
      </w:r>
      <w:r>
        <w:rPr>
          <w:rFonts w:hint="eastAsia" w:asciiTheme="minorEastAsia" w:hAnsiTheme="minorEastAsia" w:eastAsiaTheme="minorEastAsia"/>
          <w:sz w:val="28"/>
          <w:szCs w:val="28"/>
          <w:lang w:val="en-US" w:eastAsia="zh-CN"/>
        </w:rPr>
        <w:t>7</w:t>
      </w:r>
      <w:r>
        <w:rPr>
          <w:rFonts w:hint="eastAsia" w:asciiTheme="minorEastAsia" w:hAnsiTheme="minorEastAsia" w:eastAsiaTheme="minorEastAsia"/>
          <w:sz w:val="28"/>
          <w:szCs w:val="28"/>
        </w:rPr>
        <w:t>时00分，</w:t>
      </w:r>
      <w:r>
        <w:rPr>
          <w:rFonts w:hint="eastAsia" w:asciiTheme="minorEastAsia" w:hAnsiTheme="minorEastAsia" w:eastAsiaTheme="minorEastAsia"/>
          <w:sz w:val="28"/>
          <w:szCs w:val="28"/>
          <w:lang w:val="en-US" w:eastAsia="zh-CN"/>
        </w:rPr>
        <w:t>逾期按无效标处理。</w:t>
      </w:r>
    </w:p>
    <w:p>
      <w:pPr>
        <w:ind w:firstLine="560" w:firstLineChars="200"/>
        <w:jc w:val="left"/>
        <w:rPr>
          <w:rFonts w:hint="eastAsia" w:ascii="宋体" w:hAnsi="宋体"/>
          <w:sz w:val="28"/>
          <w:szCs w:val="28"/>
        </w:rPr>
      </w:pPr>
      <w:r>
        <w:rPr>
          <w:rFonts w:hint="eastAsia" w:ascii="宋体" w:hAnsi="宋体"/>
          <w:sz w:val="28"/>
          <w:szCs w:val="28"/>
        </w:rPr>
        <w:t>7.2提交投标文件的地点为：福建省东南电化公司商务室（福建省福清市江阴工业集中区内），联系人：陈智敏，联系电话：86552258。</w:t>
      </w:r>
    </w:p>
    <w:p>
      <w:pPr>
        <w:snapToGrid w:val="0"/>
        <w:spacing w:line="360" w:lineRule="auto"/>
        <w:rPr>
          <w:rFonts w:hint="eastAsia" w:ascii="宋体" w:hAnsi="宋体"/>
          <w:sz w:val="28"/>
          <w:szCs w:val="28"/>
        </w:rPr>
      </w:pPr>
      <w:r>
        <w:rPr>
          <w:rFonts w:hint="eastAsia" w:ascii="宋体" w:hAnsi="宋体"/>
          <w:b w:val="0"/>
          <w:bCs w:val="0"/>
          <w:sz w:val="28"/>
          <w:szCs w:val="28"/>
          <w:highlight w:val="yellow"/>
          <w:lang w:val="en-US" w:eastAsia="zh-CN"/>
        </w:rPr>
        <w:t>参选文件邮件包装物上应用油性笔注明参选项目名称、联系人及电话，请使用顺丰或EMS进行邮寄，其他邮寄方式可能无法到达我司。</w:t>
      </w:r>
    </w:p>
    <w:p>
      <w:pPr>
        <w:ind w:firstLine="560" w:firstLineChars="200"/>
        <w:jc w:val="left"/>
        <w:rPr>
          <w:rFonts w:asciiTheme="minorEastAsia" w:hAnsiTheme="minorEastAsia" w:eastAsiaTheme="minorEastAsia"/>
          <w:sz w:val="28"/>
          <w:szCs w:val="28"/>
        </w:rPr>
      </w:pPr>
      <w:r>
        <w:rPr>
          <w:rFonts w:hint="eastAsia" w:asciiTheme="minorEastAsia" w:hAnsiTheme="minorEastAsia" w:eastAsiaTheme="minorEastAsia"/>
          <w:sz w:val="28"/>
          <w:szCs w:val="28"/>
        </w:rPr>
        <w:t>7.3逾期送达的或未送达指定地点或投标文件密封不符合规定要求的投标文件，比选人不予受理。</w:t>
      </w:r>
    </w:p>
    <w:p>
      <w:pPr>
        <w:jc w:val="center"/>
        <w:rPr>
          <w:rFonts w:cs="宋体" w:asciiTheme="minorEastAsia" w:hAnsiTheme="minorEastAsia" w:eastAsiaTheme="minorEastAsia"/>
          <w:b/>
          <w:color w:val="000000"/>
          <w:sz w:val="32"/>
          <w:szCs w:val="32"/>
        </w:rPr>
      </w:pPr>
      <w:r>
        <w:rPr>
          <w:rFonts w:hint="eastAsia" w:cs="宋体" w:asciiTheme="minorEastAsia" w:hAnsiTheme="minorEastAsia" w:eastAsiaTheme="minorEastAsia"/>
          <w:b/>
          <w:color w:val="000000"/>
          <w:sz w:val="32"/>
          <w:szCs w:val="32"/>
        </w:rPr>
        <w:t>第三章   参选文件的编制</w:t>
      </w:r>
    </w:p>
    <w:p>
      <w:pPr>
        <w:snapToGrid w:val="0"/>
        <w:spacing w:line="360" w:lineRule="auto"/>
        <w:rPr>
          <w:rFonts w:asciiTheme="minorEastAsia" w:hAnsiTheme="minorEastAsia" w:eastAsiaTheme="minorEastAsia"/>
          <w:b/>
          <w:sz w:val="28"/>
          <w:szCs w:val="28"/>
        </w:rPr>
      </w:pPr>
      <w:r>
        <w:rPr>
          <w:rFonts w:hint="eastAsia" w:asciiTheme="minorEastAsia" w:hAnsiTheme="minorEastAsia" w:eastAsiaTheme="minorEastAsia"/>
          <w:b/>
          <w:sz w:val="28"/>
          <w:szCs w:val="28"/>
        </w:rPr>
        <w:t>1、参选文件的组成：</w:t>
      </w:r>
    </w:p>
    <w:p>
      <w:pPr>
        <w:spacing w:line="360" w:lineRule="auto"/>
        <w:ind w:firstLine="560" w:firstLineChars="200"/>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①</w:t>
      </w:r>
      <w:r>
        <w:rPr>
          <w:rFonts w:hint="eastAsia" w:asciiTheme="minorEastAsia" w:hAnsiTheme="minorEastAsia" w:eastAsiaTheme="minorEastAsia"/>
          <w:sz w:val="28"/>
          <w:szCs w:val="28"/>
        </w:rPr>
        <w:t>有良好经营业绩的证明。其中包括以往承包业绩的合同、营业收入证明等，其他可以证明承包单位具有良好运营业绩的相关材料；</w:t>
      </w:r>
      <w:r>
        <w:rPr>
          <w:rFonts w:asciiTheme="minorEastAsia" w:hAnsiTheme="minorEastAsia" w:eastAsiaTheme="minorEastAsia"/>
          <w:color w:val="000000"/>
          <w:sz w:val="28"/>
          <w:szCs w:val="28"/>
        </w:rPr>
        <w:t>凡弄虚作假的，一经查实，</w:t>
      </w:r>
      <w:r>
        <w:rPr>
          <w:rFonts w:hint="eastAsia" w:asciiTheme="minorEastAsia" w:hAnsiTheme="minorEastAsia" w:eastAsiaTheme="minorEastAsia"/>
          <w:color w:val="000000"/>
          <w:sz w:val="28"/>
          <w:szCs w:val="28"/>
        </w:rPr>
        <w:t>比选人</w:t>
      </w:r>
      <w:r>
        <w:rPr>
          <w:rFonts w:asciiTheme="minorEastAsia" w:hAnsiTheme="minorEastAsia" w:eastAsiaTheme="minorEastAsia"/>
          <w:color w:val="000000"/>
          <w:sz w:val="28"/>
          <w:szCs w:val="28"/>
        </w:rPr>
        <w:t>有权取消其中</w:t>
      </w:r>
      <w:r>
        <w:rPr>
          <w:rFonts w:hint="eastAsia" w:asciiTheme="minorEastAsia" w:hAnsiTheme="minorEastAsia" w:eastAsiaTheme="minorEastAsia"/>
          <w:color w:val="000000"/>
          <w:sz w:val="28"/>
          <w:szCs w:val="28"/>
        </w:rPr>
        <w:t>选</w:t>
      </w:r>
      <w:r>
        <w:rPr>
          <w:rFonts w:asciiTheme="minorEastAsia" w:hAnsiTheme="minorEastAsia" w:eastAsiaTheme="minorEastAsia"/>
          <w:color w:val="000000"/>
          <w:sz w:val="28"/>
          <w:szCs w:val="28"/>
        </w:rPr>
        <w:t>资格。</w:t>
      </w:r>
    </w:p>
    <w:p>
      <w:pPr>
        <w:spacing w:line="36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color w:val="000000"/>
          <w:sz w:val="28"/>
          <w:szCs w:val="28"/>
        </w:rPr>
        <w:t>②</w:t>
      </w:r>
      <w:r>
        <w:rPr>
          <w:rFonts w:hint="eastAsia" w:asciiTheme="minorEastAsia" w:hAnsiTheme="minorEastAsia" w:eastAsiaTheme="minorEastAsia"/>
          <w:sz w:val="28"/>
          <w:szCs w:val="28"/>
        </w:rPr>
        <w:t>参选单位企业概况（当前主要经营品种及经营状况、经营历史简介，经营能力介绍，）、营业执照、组织机构代码证、税务登记证</w:t>
      </w:r>
      <w:r>
        <w:rPr>
          <w:rFonts w:asciiTheme="minorEastAsia" w:hAnsiTheme="minorEastAsia" w:eastAsiaTheme="minorEastAsia"/>
          <w:color w:val="000000"/>
          <w:sz w:val="28"/>
          <w:szCs w:val="28"/>
        </w:rPr>
        <w:t>（经年检或年审合格的）</w:t>
      </w:r>
      <w:r>
        <w:rPr>
          <w:rFonts w:hint="eastAsia" w:asciiTheme="minorEastAsia" w:hAnsiTheme="minorEastAsia" w:eastAsiaTheme="minorEastAsia"/>
          <w:sz w:val="28"/>
          <w:szCs w:val="28"/>
        </w:rPr>
        <w:t>等。</w:t>
      </w:r>
    </w:p>
    <w:p>
      <w:pPr>
        <w:spacing w:line="360" w:lineRule="auto"/>
        <w:ind w:firstLine="560" w:firstLineChars="200"/>
        <w:rPr>
          <w:rFonts w:asciiTheme="minorEastAsia" w:hAnsiTheme="minorEastAsia" w:eastAsiaTheme="minorEastAsia"/>
          <w:color w:val="000000"/>
          <w:sz w:val="28"/>
          <w:szCs w:val="28"/>
        </w:rPr>
      </w:pPr>
      <w:r>
        <w:rPr>
          <w:rFonts w:hint="eastAsia" w:asciiTheme="minorEastAsia" w:hAnsiTheme="minorEastAsia" w:eastAsiaTheme="minorEastAsia"/>
          <w:sz w:val="28"/>
          <w:szCs w:val="28"/>
        </w:rPr>
        <w:t>③参选单位出具业务联系人的授权</w:t>
      </w:r>
      <w:r>
        <w:rPr>
          <w:rFonts w:hint="eastAsia" w:asciiTheme="minorEastAsia" w:hAnsiTheme="minorEastAsia" w:eastAsiaTheme="minorEastAsia"/>
          <w:color w:val="000000"/>
          <w:sz w:val="28"/>
          <w:szCs w:val="28"/>
        </w:rPr>
        <w:t>代表</w:t>
      </w:r>
      <w:r>
        <w:rPr>
          <w:rFonts w:hint="eastAsia" w:asciiTheme="minorEastAsia" w:hAnsiTheme="minorEastAsia" w:eastAsiaTheme="minorEastAsia"/>
          <w:sz w:val="28"/>
          <w:szCs w:val="28"/>
        </w:rPr>
        <w:t>证明，业务联系人或被授权代表变更时应取得相应的具有</w:t>
      </w:r>
      <w:r>
        <w:rPr>
          <w:rFonts w:hint="eastAsia" w:asciiTheme="minorEastAsia" w:hAnsiTheme="minorEastAsia" w:eastAsiaTheme="minorEastAsia"/>
          <w:color w:val="000000"/>
          <w:sz w:val="28"/>
          <w:szCs w:val="28"/>
        </w:rPr>
        <w:t>法律</w:t>
      </w:r>
      <w:r>
        <w:rPr>
          <w:rFonts w:hint="eastAsia" w:asciiTheme="minorEastAsia" w:hAnsiTheme="minorEastAsia" w:eastAsiaTheme="minorEastAsia"/>
          <w:sz w:val="28"/>
          <w:szCs w:val="28"/>
        </w:rPr>
        <w:t>效力的证明材料。</w:t>
      </w:r>
    </w:p>
    <w:p>
      <w:pPr>
        <w:spacing w:line="360" w:lineRule="auto"/>
        <w:ind w:firstLine="560" w:firstLineChars="200"/>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④提供参选报价表，并提供各分项报价。报价单参照附件二格式进行报价。如私自修改报价格式按废标处理。</w:t>
      </w:r>
    </w:p>
    <w:p>
      <w:pPr>
        <w:spacing w:line="360" w:lineRule="auto"/>
        <w:ind w:firstLine="560" w:firstLineChars="200"/>
        <w:rPr>
          <w:rFonts w:asciiTheme="minorEastAsia" w:hAnsiTheme="minorEastAsia" w:eastAsiaTheme="minorEastAsia"/>
          <w:color w:val="000000"/>
          <w:sz w:val="28"/>
          <w:szCs w:val="28"/>
        </w:rPr>
      </w:pPr>
      <w:r>
        <w:rPr>
          <w:rFonts w:asciiTheme="minorEastAsia" w:hAnsiTheme="minorEastAsia" w:eastAsiaTheme="minorEastAsia"/>
          <w:color w:val="000000"/>
          <w:sz w:val="28"/>
          <w:szCs w:val="28"/>
        </w:rPr>
        <w:t>⑤</w:t>
      </w:r>
      <w:r>
        <w:rPr>
          <w:rFonts w:hint="eastAsia" w:asciiTheme="minorEastAsia" w:hAnsiTheme="minorEastAsia" w:eastAsiaTheme="minorEastAsia"/>
          <w:color w:val="000000"/>
          <w:sz w:val="28"/>
          <w:szCs w:val="28"/>
        </w:rPr>
        <w:t>以上①至</w:t>
      </w:r>
      <w:r>
        <w:rPr>
          <w:rFonts w:hint="eastAsia" w:asciiTheme="minorEastAsia" w:hAnsiTheme="minorEastAsia" w:eastAsiaTheme="minorEastAsia"/>
          <w:sz w:val="28"/>
          <w:szCs w:val="28"/>
        </w:rPr>
        <w:t>③项内容合并密封并加盖公章；</w:t>
      </w:r>
      <w:r>
        <w:rPr>
          <w:rFonts w:hint="eastAsia" w:asciiTheme="minorEastAsia" w:hAnsiTheme="minorEastAsia" w:eastAsiaTheme="minorEastAsia"/>
          <w:color w:val="000000"/>
          <w:sz w:val="28"/>
          <w:szCs w:val="28"/>
        </w:rPr>
        <w:t>④项内容单独密封并加盖公章；在密封封面上要有明确的注明表示密封内的项号。</w:t>
      </w:r>
    </w:p>
    <w:p>
      <w:pPr>
        <w:spacing w:line="360" w:lineRule="auto"/>
        <w:rPr>
          <w:rFonts w:asciiTheme="minorEastAsia" w:hAnsiTheme="minorEastAsia" w:eastAsiaTheme="minorEastAsia"/>
          <w:b/>
          <w:sz w:val="28"/>
          <w:szCs w:val="28"/>
        </w:rPr>
      </w:pPr>
      <w:r>
        <w:rPr>
          <w:rFonts w:hint="eastAsia" w:asciiTheme="minorEastAsia" w:hAnsiTheme="minorEastAsia" w:eastAsiaTheme="minorEastAsia"/>
          <w:b/>
          <w:sz w:val="28"/>
          <w:szCs w:val="28"/>
        </w:rPr>
        <w:t>2、参选书格式</w:t>
      </w:r>
    </w:p>
    <w:p>
      <w:pPr>
        <w:spacing w:line="360" w:lineRule="auto"/>
        <w:ind w:firstLine="548" w:firstLineChars="196"/>
        <w:rPr>
          <w:rFonts w:asciiTheme="minorEastAsia" w:hAnsiTheme="minorEastAsia" w:eastAsiaTheme="minorEastAsia"/>
          <w:sz w:val="28"/>
          <w:szCs w:val="28"/>
        </w:rPr>
      </w:pPr>
      <w:r>
        <w:rPr>
          <w:rFonts w:hint="eastAsia" w:asciiTheme="minorEastAsia" w:hAnsiTheme="minorEastAsia" w:eastAsiaTheme="minorEastAsia"/>
          <w:sz w:val="28"/>
          <w:szCs w:val="28"/>
        </w:rPr>
        <w:t>参选人应按规定制作参选文件并需加盖公司章，按规定填写报价表并需加盖公司章，法定代表人或委托代表人签字。</w:t>
      </w:r>
    </w:p>
    <w:p>
      <w:pPr>
        <w:snapToGrid w:val="0"/>
        <w:spacing w:line="360" w:lineRule="auto"/>
        <w:rPr>
          <w:rFonts w:asciiTheme="minorEastAsia" w:hAnsiTheme="minorEastAsia" w:eastAsiaTheme="minorEastAsia"/>
          <w:b/>
          <w:color w:val="000000"/>
          <w:sz w:val="28"/>
          <w:szCs w:val="28"/>
        </w:rPr>
      </w:pPr>
      <w:r>
        <w:rPr>
          <w:rFonts w:hint="eastAsia" w:asciiTheme="minorEastAsia" w:hAnsiTheme="minorEastAsia" w:eastAsiaTheme="minorEastAsia"/>
          <w:b/>
          <w:color w:val="000000"/>
          <w:sz w:val="28"/>
          <w:szCs w:val="28"/>
        </w:rPr>
        <w:t>3、参选报价</w:t>
      </w:r>
    </w:p>
    <w:p>
      <w:pPr>
        <w:snapToGrid w:val="0"/>
        <w:spacing w:line="360" w:lineRule="auto"/>
        <w:ind w:firstLine="557" w:firstLineChars="199"/>
        <w:rPr>
          <w:rFonts w:asciiTheme="minorEastAsia" w:hAnsiTheme="minorEastAsia" w:eastAsiaTheme="minorEastAsia"/>
          <w:sz w:val="28"/>
          <w:szCs w:val="28"/>
        </w:rPr>
      </w:pPr>
      <w:r>
        <w:rPr>
          <w:rFonts w:hint="eastAsia" w:asciiTheme="minorEastAsia" w:hAnsiTheme="minorEastAsia" w:eastAsiaTheme="minorEastAsia"/>
          <w:color w:val="000000"/>
          <w:sz w:val="28"/>
          <w:szCs w:val="28"/>
        </w:rPr>
        <w:t>参选</w:t>
      </w:r>
      <w:r>
        <w:rPr>
          <w:rFonts w:hint="eastAsia" w:asciiTheme="minorEastAsia" w:hAnsiTheme="minorEastAsia" w:eastAsiaTheme="minorEastAsia"/>
          <w:sz w:val="28"/>
          <w:szCs w:val="28"/>
        </w:rPr>
        <w:t>人须对参选报价负责，报价为含税价。</w:t>
      </w:r>
      <w:r>
        <w:rPr>
          <w:rFonts w:hint="eastAsia" w:asciiTheme="minorEastAsia" w:hAnsiTheme="minorEastAsia" w:eastAsiaTheme="minorEastAsia"/>
          <w:color w:val="000000"/>
          <w:sz w:val="28"/>
          <w:szCs w:val="28"/>
        </w:rPr>
        <w:t>参选</w:t>
      </w:r>
      <w:r>
        <w:rPr>
          <w:rFonts w:asciiTheme="minorEastAsia" w:hAnsiTheme="minorEastAsia" w:eastAsiaTheme="minorEastAsia"/>
          <w:color w:val="000000"/>
          <w:sz w:val="28"/>
          <w:szCs w:val="28"/>
        </w:rPr>
        <w:t>报价应包括</w:t>
      </w:r>
      <w:r>
        <w:rPr>
          <w:rFonts w:hint="eastAsia" w:asciiTheme="minorEastAsia" w:hAnsiTheme="minorEastAsia" w:eastAsiaTheme="minorEastAsia"/>
          <w:color w:val="000000"/>
          <w:sz w:val="28"/>
          <w:szCs w:val="28"/>
        </w:rPr>
        <w:t>比选</w:t>
      </w:r>
      <w:r>
        <w:rPr>
          <w:rFonts w:asciiTheme="minorEastAsia" w:hAnsiTheme="minorEastAsia" w:eastAsiaTheme="minorEastAsia"/>
          <w:color w:val="000000"/>
          <w:sz w:val="28"/>
          <w:szCs w:val="28"/>
        </w:rPr>
        <w:t>文件所确定的</w:t>
      </w:r>
      <w:r>
        <w:rPr>
          <w:rFonts w:hint="eastAsia" w:asciiTheme="minorEastAsia" w:hAnsiTheme="minorEastAsia" w:eastAsiaTheme="minorEastAsia"/>
          <w:color w:val="000000"/>
          <w:sz w:val="28"/>
          <w:szCs w:val="28"/>
        </w:rPr>
        <w:t>项目</w:t>
      </w:r>
      <w:r>
        <w:rPr>
          <w:rFonts w:asciiTheme="minorEastAsia" w:hAnsiTheme="minorEastAsia" w:eastAsiaTheme="minorEastAsia"/>
          <w:color w:val="000000"/>
          <w:sz w:val="28"/>
          <w:szCs w:val="28"/>
        </w:rPr>
        <w:t>范围内的全部内容，以及为完成上述内容所必须的</w:t>
      </w:r>
      <w:r>
        <w:rPr>
          <w:rFonts w:hint="eastAsia" w:asciiTheme="minorEastAsia" w:hAnsiTheme="minorEastAsia" w:eastAsiaTheme="minorEastAsia"/>
          <w:color w:val="000000"/>
          <w:sz w:val="28"/>
          <w:szCs w:val="28"/>
        </w:rPr>
        <w:t>运输、包装</w:t>
      </w:r>
      <w:r>
        <w:rPr>
          <w:rFonts w:asciiTheme="minorEastAsia" w:hAnsiTheme="minorEastAsia" w:eastAsiaTheme="minorEastAsia"/>
          <w:color w:val="000000"/>
          <w:sz w:val="28"/>
          <w:szCs w:val="28"/>
        </w:rPr>
        <w:t>及所需的全部费用</w:t>
      </w:r>
      <w:r>
        <w:rPr>
          <w:rFonts w:hint="eastAsia" w:asciiTheme="minorEastAsia" w:hAnsiTheme="minorEastAsia" w:eastAsiaTheme="minorEastAsia"/>
          <w:color w:val="000000"/>
          <w:sz w:val="28"/>
          <w:szCs w:val="28"/>
        </w:rPr>
        <w:t>。</w:t>
      </w:r>
      <w:r>
        <w:rPr>
          <w:rFonts w:hint="eastAsia" w:asciiTheme="minorEastAsia" w:hAnsiTheme="minorEastAsia" w:eastAsiaTheme="minorEastAsia"/>
          <w:sz w:val="28"/>
          <w:szCs w:val="28"/>
        </w:rPr>
        <w:t xml:space="preserve">参选人须按照比选人提供的报价函填写，加盖参选人印章，字迹清晰，否则视为无效。 </w:t>
      </w:r>
    </w:p>
    <w:p>
      <w:pPr>
        <w:snapToGrid w:val="0"/>
        <w:spacing w:line="360" w:lineRule="auto"/>
        <w:rPr>
          <w:rFonts w:asciiTheme="minorEastAsia" w:hAnsiTheme="minorEastAsia" w:eastAsiaTheme="minorEastAsia"/>
          <w:b/>
          <w:sz w:val="28"/>
          <w:szCs w:val="28"/>
        </w:rPr>
      </w:pPr>
      <w:r>
        <w:rPr>
          <w:rFonts w:hint="eastAsia" w:asciiTheme="minorEastAsia" w:hAnsiTheme="minorEastAsia" w:eastAsiaTheme="minorEastAsia"/>
          <w:b/>
          <w:sz w:val="28"/>
          <w:szCs w:val="28"/>
        </w:rPr>
        <w:t>4、特别说明</w:t>
      </w:r>
    </w:p>
    <w:p>
      <w:pPr>
        <w:widowControl/>
        <w:snapToGrid w:val="0"/>
        <w:spacing w:line="36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4.1参选人需承担所有与比选有关的费用，比选人在任何情况</w:t>
      </w:r>
    </w:p>
    <w:p>
      <w:pPr>
        <w:widowControl/>
        <w:snapToGrid w:val="0"/>
        <w:spacing w:line="360" w:lineRule="auto"/>
        <w:rPr>
          <w:rFonts w:asciiTheme="minorEastAsia" w:hAnsiTheme="minorEastAsia" w:eastAsiaTheme="minorEastAsia"/>
          <w:sz w:val="28"/>
          <w:szCs w:val="28"/>
        </w:rPr>
      </w:pPr>
      <w:r>
        <w:rPr>
          <w:rFonts w:hint="eastAsia" w:asciiTheme="minorEastAsia" w:hAnsiTheme="minorEastAsia" w:eastAsiaTheme="minorEastAsia"/>
          <w:sz w:val="28"/>
          <w:szCs w:val="28"/>
        </w:rPr>
        <w:t>不负担上述费用。</w:t>
      </w:r>
    </w:p>
    <w:p>
      <w:pPr>
        <w:widowControl/>
        <w:tabs>
          <w:tab w:val="left" w:pos="3825"/>
        </w:tabs>
        <w:snapToGrid w:val="0"/>
        <w:spacing w:line="360" w:lineRule="auto"/>
        <w:ind w:firstLine="560" w:firstLineChars="200"/>
        <w:jc w:val="left"/>
        <w:rPr>
          <w:rFonts w:asciiTheme="minorEastAsia" w:hAnsiTheme="minorEastAsia" w:eastAsiaTheme="minorEastAsia"/>
          <w:color w:val="000000"/>
          <w:sz w:val="28"/>
          <w:szCs w:val="28"/>
        </w:rPr>
      </w:pPr>
      <w:r>
        <w:rPr>
          <w:rFonts w:hint="eastAsia" w:asciiTheme="minorEastAsia" w:hAnsiTheme="minorEastAsia" w:eastAsiaTheme="minorEastAsia"/>
          <w:bCs/>
          <w:sz w:val="28"/>
          <w:szCs w:val="28"/>
        </w:rPr>
        <w:t>4.2</w:t>
      </w:r>
      <w:r>
        <w:rPr>
          <w:rFonts w:hint="eastAsia" w:asciiTheme="minorEastAsia" w:hAnsiTheme="minorEastAsia" w:eastAsiaTheme="minorEastAsia"/>
          <w:color w:val="000000"/>
          <w:sz w:val="28"/>
          <w:szCs w:val="28"/>
        </w:rPr>
        <w:t>参选</w:t>
      </w:r>
      <w:r>
        <w:rPr>
          <w:rFonts w:asciiTheme="minorEastAsia" w:hAnsiTheme="minorEastAsia" w:eastAsiaTheme="minorEastAsia"/>
          <w:color w:val="000000"/>
          <w:sz w:val="28"/>
          <w:szCs w:val="28"/>
        </w:rPr>
        <w:t>收到</w:t>
      </w:r>
      <w:r>
        <w:rPr>
          <w:rFonts w:hint="eastAsia" w:asciiTheme="minorEastAsia" w:hAnsiTheme="minorEastAsia" w:eastAsiaTheme="minorEastAsia"/>
          <w:color w:val="000000"/>
          <w:sz w:val="28"/>
          <w:szCs w:val="28"/>
        </w:rPr>
        <w:t>比选</w:t>
      </w:r>
      <w:r>
        <w:rPr>
          <w:rFonts w:asciiTheme="minorEastAsia" w:hAnsiTheme="minorEastAsia" w:eastAsiaTheme="minorEastAsia"/>
          <w:color w:val="000000"/>
          <w:sz w:val="28"/>
          <w:szCs w:val="28"/>
        </w:rPr>
        <w:t>文件后，如有疑问需要澄清，请以书面</w:t>
      </w:r>
      <w:r>
        <w:rPr>
          <w:rFonts w:hint="eastAsia" w:asciiTheme="minorEastAsia" w:hAnsiTheme="minorEastAsia" w:eastAsiaTheme="minorEastAsia"/>
          <w:color w:val="000000"/>
          <w:sz w:val="28"/>
          <w:szCs w:val="28"/>
        </w:rPr>
        <w:t>、传真、电子邮件等形式</w:t>
      </w:r>
      <w:r>
        <w:rPr>
          <w:rFonts w:asciiTheme="minorEastAsia" w:hAnsiTheme="minorEastAsia" w:eastAsiaTheme="minorEastAsia"/>
          <w:color w:val="000000"/>
          <w:sz w:val="28"/>
          <w:szCs w:val="28"/>
        </w:rPr>
        <w:t>在规定时间内报</w:t>
      </w:r>
      <w:r>
        <w:rPr>
          <w:rFonts w:hint="eastAsia" w:asciiTheme="minorEastAsia" w:hAnsiTheme="minorEastAsia" w:eastAsiaTheme="minorEastAsia"/>
          <w:color w:val="000000"/>
          <w:sz w:val="28"/>
          <w:szCs w:val="28"/>
        </w:rPr>
        <w:t>比选人</w:t>
      </w:r>
      <w:r>
        <w:rPr>
          <w:rFonts w:asciiTheme="minorEastAsia" w:hAnsiTheme="minorEastAsia" w:eastAsiaTheme="minorEastAsia"/>
          <w:color w:val="000000"/>
          <w:sz w:val="28"/>
          <w:szCs w:val="28"/>
        </w:rPr>
        <w:t>汇总。</w:t>
      </w:r>
    </w:p>
    <w:p>
      <w:pPr>
        <w:widowControl/>
        <w:tabs>
          <w:tab w:val="left" w:pos="3825"/>
        </w:tabs>
        <w:snapToGrid w:val="0"/>
        <w:spacing w:line="360" w:lineRule="auto"/>
        <w:ind w:firstLine="560" w:firstLineChars="200"/>
        <w:jc w:val="left"/>
        <w:rPr>
          <w:rFonts w:cs="宋体" w:asciiTheme="minorEastAsia" w:hAnsiTheme="minorEastAsia" w:eastAsiaTheme="minorEastAsia"/>
          <w:color w:val="000000"/>
          <w:sz w:val="32"/>
          <w:szCs w:val="32"/>
        </w:rPr>
      </w:pPr>
      <w:r>
        <w:rPr>
          <w:rFonts w:hint="eastAsia" w:asciiTheme="minorEastAsia" w:hAnsiTheme="minorEastAsia" w:eastAsiaTheme="minorEastAsia"/>
          <w:bCs/>
          <w:sz w:val="28"/>
          <w:szCs w:val="28"/>
        </w:rPr>
        <w:t>4.3</w:t>
      </w:r>
      <w:r>
        <w:rPr>
          <w:rFonts w:hint="eastAsia" w:asciiTheme="minorEastAsia" w:hAnsiTheme="minorEastAsia" w:eastAsiaTheme="minorEastAsia"/>
          <w:color w:val="000000"/>
          <w:sz w:val="28"/>
          <w:szCs w:val="28"/>
        </w:rPr>
        <w:t>参选</w:t>
      </w:r>
      <w:r>
        <w:rPr>
          <w:rFonts w:asciiTheme="minorEastAsia" w:hAnsiTheme="minorEastAsia" w:eastAsiaTheme="minorEastAsia"/>
          <w:color w:val="000000"/>
          <w:sz w:val="28"/>
          <w:szCs w:val="28"/>
        </w:rPr>
        <w:t>人对</w:t>
      </w:r>
      <w:r>
        <w:rPr>
          <w:rFonts w:hint="eastAsia" w:asciiTheme="minorEastAsia" w:hAnsiTheme="minorEastAsia" w:eastAsiaTheme="minorEastAsia"/>
          <w:color w:val="000000"/>
          <w:sz w:val="28"/>
          <w:szCs w:val="28"/>
        </w:rPr>
        <w:t>比选</w:t>
      </w:r>
      <w:r>
        <w:rPr>
          <w:rFonts w:asciiTheme="minorEastAsia" w:hAnsiTheme="minorEastAsia" w:eastAsiaTheme="minorEastAsia"/>
          <w:color w:val="000000"/>
          <w:sz w:val="28"/>
          <w:szCs w:val="28"/>
        </w:rPr>
        <w:t>人提供的</w:t>
      </w:r>
      <w:r>
        <w:rPr>
          <w:rFonts w:hint="eastAsia" w:asciiTheme="minorEastAsia" w:hAnsiTheme="minorEastAsia" w:eastAsiaTheme="minorEastAsia"/>
          <w:color w:val="000000"/>
          <w:sz w:val="28"/>
          <w:szCs w:val="28"/>
        </w:rPr>
        <w:t>比选</w:t>
      </w:r>
      <w:r>
        <w:rPr>
          <w:rFonts w:asciiTheme="minorEastAsia" w:hAnsiTheme="minorEastAsia" w:eastAsiaTheme="minorEastAsia"/>
          <w:color w:val="000000"/>
          <w:sz w:val="28"/>
          <w:szCs w:val="28"/>
        </w:rPr>
        <w:t>文件所做出的推论、解释和结论，</w:t>
      </w:r>
      <w:r>
        <w:rPr>
          <w:rFonts w:hint="eastAsia" w:asciiTheme="minorEastAsia" w:hAnsiTheme="minorEastAsia" w:eastAsiaTheme="minorEastAsia"/>
          <w:color w:val="000000"/>
          <w:sz w:val="28"/>
          <w:szCs w:val="28"/>
        </w:rPr>
        <w:t>比选人</w:t>
      </w:r>
      <w:r>
        <w:rPr>
          <w:rFonts w:asciiTheme="minorEastAsia" w:hAnsiTheme="minorEastAsia" w:eastAsiaTheme="minorEastAsia"/>
          <w:color w:val="000000"/>
          <w:sz w:val="28"/>
          <w:szCs w:val="28"/>
        </w:rPr>
        <w:t>概不负责。</w:t>
      </w:r>
      <w:r>
        <w:rPr>
          <w:rFonts w:hint="eastAsia" w:asciiTheme="minorEastAsia" w:hAnsiTheme="minorEastAsia" w:eastAsiaTheme="minorEastAsia"/>
          <w:color w:val="000000"/>
          <w:sz w:val="28"/>
          <w:szCs w:val="28"/>
        </w:rPr>
        <w:t>参选</w:t>
      </w:r>
      <w:r>
        <w:rPr>
          <w:rFonts w:asciiTheme="minorEastAsia" w:hAnsiTheme="minorEastAsia" w:eastAsiaTheme="minorEastAsia"/>
          <w:color w:val="000000"/>
          <w:sz w:val="28"/>
          <w:szCs w:val="28"/>
        </w:rPr>
        <w:t>人由于对</w:t>
      </w:r>
      <w:r>
        <w:rPr>
          <w:rFonts w:hint="eastAsia" w:asciiTheme="minorEastAsia" w:hAnsiTheme="minorEastAsia" w:eastAsiaTheme="minorEastAsia"/>
          <w:color w:val="000000"/>
          <w:sz w:val="28"/>
          <w:szCs w:val="28"/>
        </w:rPr>
        <w:t>比选</w:t>
      </w:r>
      <w:r>
        <w:rPr>
          <w:rFonts w:asciiTheme="minorEastAsia" w:hAnsiTheme="minorEastAsia" w:eastAsiaTheme="minorEastAsia"/>
          <w:color w:val="000000"/>
          <w:sz w:val="28"/>
          <w:szCs w:val="28"/>
        </w:rPr>
        <w:t>文件的任何推论和误解以及</w:t>
      </w:r>
      <w:r>
        <w:rPr>
          <w:rFonts w:hint="eastAsia" w:asciiTheme="minorEastAsia" w:hAnsiTheme="minorEastAsia" w:eastAsiaTheme="minorEastAsia"/>
          <w:color w:val="000000"/>
          <w:sz w:val="28"/>
          <w:szCs w:val="28"/>
        </w:rPr>
        <w:t>比选</w:t>
      </w:r>
      <w:r>
        <w:rPr>
          <w:rFonts w:asciiTheme="minorEastAsia" w:hAnsiTheme="minorEastAsia" w:eastAsiaTheme="minorEastAsia"/>
          <w:color w:val="000000"/>
          <w:sz w:val="28"/>
          <w:szCs w:val="28"/>
        </w:rPr>
        <w:t>对有关问题的口头解释所造成的后果，均由</w:t>
      </w:r>
      <w:r>
        <w:rPr>
          <w:rFonts w:hint="eastAsia" w:asciiTheme="minorEastAsia" w:hAnsiTheme="minorEastAsia" w:eastAsiaTheme="minorEastAsia"/>
          <w:color w:val="000000"/>
          <w:sz w:val="28"/>
          <w:szCs w:val="28"/>
        </w:rPr>
        <w:t>参选</w:t>
      </w:r>
      <w:r>
        <w:rPr>
          <w:rFonts w:asciiTheme="minorEastAsia" w:hAnsiTheme="minorEastAsia" w:eastAsiaTheme="minorEastAsia"/>
          <w:color w:val="000000"/>
          <w:sz w:val="28"/>
          <w:szCs w:val="28"/>
        </w:rPr>
        <w:t>人负责。</w:t>
      </w:r>
    </w:p>
    <w:p>
      <w:pPr>
        <w:jc w:val="center"/>
        <w:rPr>
          <w:rFonts w:cs="宋体" w:asciiTheme="minorEastAsia" w:hAnsiTheme="minorEastAsia" w:eastAsiaTheme="minorEastAsia"/>
          <w:b/>
          <w:color w:val="000000"/>
          <w:sz w:val="32"/>
          <w:szCs w:val="32"/>
        </w:rPr>
      </w:pPr>
      <w:r>
        <w:rPr>
          <w:rFonts w:hint="eastAsia" w:cs="宋体" w:asciiTheme="minorEastAsia" w:hAnsiTheme="minorEastAsia" w:eastAsiaTheme="minorEastAsia"/>
          <w:b/>
          <w:color w:val="000000"/>
          <w:sz w:val="32"/>
          <w:szCs w:val="32"/>
        </w:rPr>
        <w:t>第四章   评比规则</w:t>
      </w:r>
    </w:p>
    <w:p>
      <w:pPr>
        <w:spacing w:line="510" w:lineRule="exact"/>
        <w:rPr>
          <w:rFonts w:asciiTheme="minorEastAsia" w:hAnsiTheme="minorEastAsia" w:eastAsiaTheme="minorEastAsia"/>
          <w:b/>
          <w:sz w:val="28"/>
          <w:szCs w:val="28"/>
        </w:rPr>
      </w:pPr>
      <w:r>
        <w:rPr>
          <w:rFonts w:hint="eastAsia" w:asciiTheme="minorEastAsia" w:hAnsiTheme="minorEastAsia" w:eastAsiaTheme="minorEastAsia"/>
          <w:b/>
          <w:sz w:val="28"/>
          <w:szCs w:val="28"/>
        </w:rPr>
        <w:t>1、评分规则：</w:t>
      </w:r>
    </w:p>
    <w:p>
      <w:pPr>
        <w:spacing w:line="360" w:lineRule="auto"/>
        <w:ind w:firstLine="560" w:firstLineChars="200"/>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比选人在评选时，</w:t>
      </w:r>
      <w:r>
        <w:rPr>
          <w:rFonts w:hint="eastAsia" w:asciiTheme="minorEastAsia" w:hAnsiTheme="minorEastAsia" w:eastAsiaTheme="minorEastAsia"/>
          <w:sz w:val="28"/>
          <w:szCs w:val="28"/>
        </w:rPr>
        <w:t>原则上以参选低价为中标单位，但不限于以参选低价中选</w:t>
      </w:r>
      <w:r>
        <w:rPr>
          <w:rFonts w:hint="eastAsia" w:asciiTheme="minorEastAsia" w:hAnsiTheme="minorEastAsia" w:eastAsiaTheme="minorEastAsia"/>
          <w:color w:val="000000"/>
          <w:sz w:val="28"/>
          <w:szCs w:val="28"/>
        </w:rPr>
        <w:t>，将会综合考虑以下因数：</w:t>
      </w:r>
    </w:p>
    <w:p>
      <w:pPr>
        <w:spacing w:line="360" w:lineRule="auto"/>
        <w:ind w:firstLine="560" w:firstLineChars="200"/>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①参选人的服务保障能力、生产能力、管理能力；</w:t>
      </w:r>
    </w:p>
    <w:p>
      <w:pPr>
        <w:spacing w:line="360" w:lineRule="auto"/>
        <w:ind w:firstLine="560" w:firstLineChars="200"/>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②与比选文件及合同条款规定的条件的偏差；</w:t>
      </w:r>
    </w:p>
    <w:p>
      <w:pPr>
        <w:tabs>
          <w:tab w:val="center" w:pos="4957"/>
        </w:tabs>
        <w:spacing w:line="360" w:lineRule="auto"/>
        <w:ind w:firstLine="560" w:firstLineChars="200"/>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③提供相关服务的情况；</w:t>
      </w:r>
      <w:r>
        <w:rPr>
          <w:rFonts w:asciiTheme="minorEastAsia" w:hAnsiTheme="minorEastAsia" w:eastAsiaTheme="minorEastAsia"/>
          <w:color w:val="000000"/>
          <w:sz w:val="28"/>
          <w:szCs w:val="28"/>
        </w:rPr>
        <w:tab/>
      </w:r>
    </w:p>
    <w:p>
      <w:pPr>
        <w:spacing w:line="36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④投标人在同类企业的经营业绩情况；</w:t>
      </w:r>
    </w:p>
    <w:p>
      <w:pPr>
        <w:spacing w:line="360" w:lineRule="auto"/>
        <w:ind w:firstLine="560" w:firstLineChars="200"/>
        <w:rPr>
          <w:rFonts w:asciiTheme="minorEastAsia" w:hAnsiTheme="minorEastAsia" w:eastAsiaTheme="minorEastAsia"/>
          <w:color w:val="000000"/>
          <w:sz w:val="28"/>
          <w:szCs w:val="28"/>
        </w:rPr>
      </w:pPr>
      <w:r>
        <w:rPr>
          <w:rFonts w:hint="eastAsia" w:asciiTheme="minorEastAsia" w:hAnsiTheme="minorEastAsia" w:eastAsiaTheme="minorEastAsia"/>
          <w:sz w:val="28"/>
          <w:szCs w:val="28"/>
        </w:rPr>
        <w:t>⑤</w:t>
      </w:r>
      <w:r>
        <w:rPr>
          <w:rFonts w:hint="eastAsia" w:asciiTheme="minorEastAsia" w:hAnsiTheme="minorEastAsia" w:eastAsiaTheme="minorEastAsia"/>
          <w:color w:val="000000"/>
          <w:sz w:val="28"/>
          <w:szCs w:val="28"/>
        </w:rPr>
        <w:t>投标人的资信等情况。</w:t>
      </w:r>
    </w:p>
    <w:p>
      <w:pPr>
        <w:spacing w:line="360" w:lineRule="auto"/>
        <w:rPr>
          <w:rFonts w:ascii="宋体" w:hAnsi="宋体"/>
          <w:color w:val="000000"/>
          <w:sz w:val="28"/>
          <w:szCs w:val="28"/>
        </w:rPr>
      </w:pPr>
      <w:r>
        <w:rPr>
          <w:rFonts w:hint="eastAsia" w:ascii="宋体" w:hAnsi="宋体"/>
          <w:color w:val="000000"/>
          <w:sz w:val="28"/>
          <w:szCs w:val="28"/>
        </w:rPr>
        <w:t>1.1 初步评审</w:t>
      </w:r>
    </w:p>
    <w:p>
      <w:pPr>
        <w:spacing w:line="360" w:lineRule="auto"/>
        <w:rPr>
          <w:rFonts w:ascii="宋体" w:hAnsi="宋体"/>
          <w:color w:val="000000"/>
          <w:sz w:val="28"/>
          <w:szCs w:val="28"/>
        </w:rPr>
      </w:pPr>
      <w:r>
        <w:rPr>
          <w:rFonts w:hint="eastAsia" w:ascii="宋体" w:hAnsi="宋体"/>
          <w:color w:val="000000"/>
          <w:sz w:val="28"/>
          <w:szCs w:val="28"/>
        </w:rPr>
        <w:t>1.1.1资格审查</w:t>
      </w:r>
    </w:p>
    <w:p>
      <w:pPr>
        <w:spacing w:line="360" w:lineRule="auto"/>
        <w:rPr>
          <w:rFonts w:ascii="宋体" w:hAnsi="宋体"/>
          <w:color w:val="000000"/>
          <w:sz w:val="28"/>
          <w:szCs w:val="28"/>
        </w:rPr>
      </w:pPr>
      <w:r>
        <w:rPr>
          <w:rFonts w:hint="eastAsia" w:ascii="宋体" w:hAnsi="宋体"/>
          <w:color w:val="000000"/>
          <w:sz w:val="28"/>
          <w:szCs w:val="28"/>
        </w:rPr>
        <w:t>评标委员会将按照比选文件第二章第6点“参选人资格”规定对参选人进行资格审查，以确定是否为符合比选文件规定要求的合格参选人。经上述资格审查合格的参选人进入下一程序的评审，经上述资格审查不合格的参选人，评标委员会将否决其投标。</w:t>
      </w:r>
    </w:p>
    <w:p>
      <w:pPr>
        <w:spacing w:line="360" w:lineRule="auto"/>
        <w:rPr>
          <w:rFonts w:ascii="宋体" w:hAnsi="宋体"/>
          <w:color w:val="000000"/>
          <w:sz w:val="28"/>
          <w:szCs w:val="28"/>
        </w:rPr>
      </w:pPr>
      <w:r>
        <w:rPr>
          <w:rFonts w:hint="eastAsia" w:ascii="宋体" w:hAnsi="宋体"/>
          <w:color w:val="000000"/>
          <w:sz w:val="28"/>
          <w:szCs w:val="28"/>
        </w:rPr>
        <w:t>1.1.2 比选文件的符合性检查和响应性确定</w:t>
      </w:r>
    </w:p>
    <w:p>
      <w:pPr>
        <w:spacing w:line="360" w:lineRule="auto"/>
        <w:rPr>
          <w:rFonts w:ascii="宋体" w:hAnsi="宋体"/>
          <w:color w:val="000000"/>
          <w:sz w:val="28"/>
          <w:szCs w:val="28"/>
        </w:rPr>
      </w:pPr>
      <w:r>
        <w:rPr>
          <w:rFonts w:hint="eastAsia" w:ascii="宋体" w:hAnsi="宋体"/>
          <w:color w:val="000000"/>
          <w:sz w:val="28"/>
          <w:szCs w:val="28"/>
        </w:rPr>
        <w:t>1.1.2.1在详细评标之前，评标委员会将确定每一投标是否对参选文件的要求作出了实质性响应，而没有重大偏离。实质性响应的投标是指投标符合参选文件的所有条款、条件和规定且没有重大偏离或保留。重大偏离或保留系指影响到参选文件规定的供货范围和关键的质量和性能，或限制了买方的权力，或保留、反对参选人的义务的规定，而纠正这些偏离将影响到其它提交实质性响应参选的参选人的公平竞争地位。</w:t>
      </w:r>
    </w:p>
    <w:p>
      <w:pPr>
        <w:spacing w:line="360" w:lineRule="auto"/>
        <w:rPr>
          <w:rFonts w:ascii="宋体" w:hAnsi="宋体"/>
          <w:color w:val="000000"/>
          <w:sz w:val="28"/>
          <w:szCs w:val="28"/>
        </w:rPr>
      </w:pPr>
      <w:r>
        <w:rPr>
          <w:rFonts w:hint="eastAsia" w:ascii="宋体" w:hAnsi="宋体"/>
          <w:color w:val="000000"/>
          <w:sz w:val="28"/>
          <w:szCs w:val="28"/>
        </w:rPr>
        <w:t>1.1.2.2评标委员会判断参选文件的响应性仅基于参选文件本身而不靠外部证据。评标委员会将拒绝被确定为非实质性响应的参选，参选人不能通过修正或撤销不符之处而使其参选成为实质性响应的参选。</w:t>
      </w:r>
    </w:p>
    <w:p>
      <w:pPr>
        <w:spacing w:line="360" w:lineRule="auto"/>
        <w:ind w:firstLine="562" w:firstLineChars="200"/>
        <w:rPr>
          <w:rFonts w:ascii="宋体" w:hAnsi="宋体"/>
          <w:b/>
          <w:color w:val="000000"/>
          <w:sz w:val="28"/>
          <w:szCs w:val="28"/>
        </w:rPr>
      </w:pPr>
      <w:r>
        <w:rPr>
          <w:rFonts w:hint="eastAsia" w:ascii="宋体" w:hAnsi="宋体"/>
          <w:b/>
          <w:color w:val="000000"/>
          <w:sz w:val="28"/>
          <w:szCs w:val="28"/>
        </w:rPr>
        <w:t>凡有下列情况之一者，参选文件视为未实质性响应比选文件要求，其参选将被否决，不得进入下一步的详细评审：</w:t>
      </w:r>
    </w:p>
    <w:p>
      <w:pPr>
        <w:spacing w:line="360" w:lineRule="auto"/>
        <w:ind w:firstLine="562" w:firstLineChars="200"/>
        <w:rPr>
          <w:rFonts w:ascii="宋体" w:hAnsi="宋体"/>
          <w:b/>
          <w:color w:val="000000"/>
          <w:sz w:val="28"/>
          <w:szCs w:val="28"/>
        </w:rPr>
      </w:pPr>
      <w:r>
        <w:rPr>
          <w:rFonts w:hint="eastAsia" w:ascii="宋体" w:hAnsi="宋体"/>
          <w:b/>
          <w:color w:val="000000"/>
          <w:sz w:val="28"/>
          <w:szCs w:val="28"/>
        </w:rPr>
        <w:t>（1）参选有效期不满足参选文件要求；</w:t>
      </w:r>
    </w:p>
    <w:p>
      <w:pPr>
        <w:spacing w:line="360" w:lineRule="auto"/>
        <w:ind w:firstLine="562" w:firstLineChars="200"/>
        <w:rPr>
          <w:rFonts w:ascii="宋体" w:hAnsi="宋体"/>
          <w:b/>
          <w:color w:val="000000"/>
          <w:sz w:val="28"/>
          <w:szCs w:val="28"/>
        </w:rPr>
      </w:pPr>
      <w:r>
        <w:rPr>
          <w:rFonts w:hint="eastAsia" w:ascii="宋体" w:hAnsi="宋体"/>
          <w:b/>
          <w:color w:val="000000"/>
          <w:sz w:val="28"/>
          <w:szCs w:val="28"/>
        </w:rPr>
        <w:t>（2）参选文件无法人代表（或正式授权的参选人代表）签字或未盖法人单位公章的；或签字人未经法定代表人有效委托的；</w:t>
      </w:r>
    </w:p>
    <w:p>
      <w:pPr>
        <w:spacing w:line="360" w:lineRule="auto"/>
        <w:ind w:firstLine="562" w:firstLineChars="200"/>
        <w:rPr>
          <w:rFonts w:ascii="宋体" w:hAnsi="宋体"/>
          <w:b/>
          <w:color w:val="000000"/>
          <w:sz w:val="28"/>
          <w:szCs w:val="28"/>
        </w:rPr>
      </w:pPr>
      <w:r>
        <w:rPr>
          <w:rFonts w:hint="eastAsia" w:ascii="宋体" w:hAnsi="宋体"/>
          <w:b/>
          <w:color w:val="000000"/>
          <w:sz w:val="28"/>
          <w:szCs w:val="28"/>
        </w:rPr>
        <w:t>（3）未按规定提交参选保证金的(本项目不适用)；</w:t>
      </w:r>
    </w:p>
    <w:p>
      <w:pPr>
        <w:spacing w:line="360" w:lineRule="auto"/>
        <w:ind w:firstLine="562" w:firstLineChars="200"/>
        <w:rPr>
          <w:rFonts w:ascii="宋体" w:hAnsi="宋体"/>
          <w:b/>
          <w:color w:val="000000"/>
          <w:sz w:val="28"/>
          <w:szCs w:val="28"/>
        </w:rPr>
      </w:pPr>
      <w:r>
        <w:rPr>
          <w:rFonts w:hint="eastAsia" w:ascii="宋体" w:hAnsi="宋体"/>
          <w:b/>
          <w:color w:val="000000"/>
          <w:sz w:val="28"/>
          <w:szCs w:val="28"/>
        </w:rPr>
        <w:t>（4）不满足参选文件所规定的合格性标准；</w:t>
      </w:r>
    </w:p>
    <w:p>
      <w:pPr>
        <w:spacing w:line="360" w:lineRule="auto"/>
        <w:ind w:firstLine="562" w:firstLineChars="200"/>
        <w:rPr>
          <w:rFonts w:ascii="宋体" w:hAnsi="宋体"/>
          <w:b/>
          <w:color w:val="000000"/>
          <w:sz w:val="28"/>
          <w:szCs w:val="28"/>
        </w:rPr>
      </w:pPr>
      <w:r>
        <w:rPr>
          <w:rFonts w:hint="eastAsia" w:ascii="宋体" w:hAnsi="宋体"/>
          <w:b/>
          <w:color w:val="000000"/>
          <w:sz w:val="28"/>
          <w:szCs w:val="28"/>
        </w:rPr>
        <w:t>（5）同一参选人提交两个及以上不同的参选文件或者投标报价的，但招标文件要求提交备选投标的除外；</w:t>
      </w:r>
    </w:p>
    <w:p>
      <w:pPr>
        <w:spacing w:line="360" w:lineRule="auto"/>
        <w:ind w:firstLine="562" w:firstLineChars="200"/>
        <w:rPr>
          <w:rFonts w:ascii="宋体" w:hAnsi="宋体"/>
          <w:b/>
          <w:color w:val="000000"/>
          <w:sz w:val="28"/>
          <w:szCs w:val="28"/>
        </w:rPr>
      </w:pPr>
      <w:r>
        <w:rPr>
          <w:rFonts w:hint="eastAsia" w:ascii="宋体" w:hAnsi="宋体"/>
          <w:b/>
          <w:color w:val="000000"/>
          <w:sz w:val="28"/>
          <w:szCs w:val="28"/>
        </w:rPr>
        <w:t>（6）参选内容与比选内容及要求有重大偏离或保留的；</w:t>
      </w:r>
    </w:p>
    <w:p>
      <w:pPr>
        <w:spacing w:line="360" w:lineRule="auto"/>
        <w:ind w:firstLine="562" w:firstLineChars="200"/>
        <w:rPr>
          <w:rFonts w:ascii="宋体" w:hAnsi="宋体"/>
          <w:b/>
          <w:color w:val="000000"/>
          <w:sz w:val="28"/>
          <w:szCs w:val="28"/>
        </w:rPr>
      </w:pPr>
      <w:r>
        <w:rPr>
          <w:rFonts w:hint="eastAsia" w:ascii="宋体" w:hAnsi="宋体"/>
          <w:b/>
          <w:color w:val="000000"/>
          <w:sz w:val="28"/>
          <w:szCs w:val="28"/>
        </w:rPr>
        <w:t>（7）参选人有串通投标、弄虚作假、行贿等违法行为的。</w:t>
      </w:r>
    </w:p>
    <w:p>
      <w:pPr>
        <w:spacing w:line="360" w:lineRule="auto"/>
        <w:ind w:firstLine="562" w:firstLineChars="200"/>
        <w:rPr>
          <w:rFonts w:ascii="宋体" w:hAnsi="宋体"/>
          <w:b/>
          <w:color w:val="000000"/>
          <w:sz w:val="28"/>
          <w:szCs w:val="28"/>
        </w:rPr>
      </w:pPr>
      <w:r>
        <w:rPr>
          <w:rFonts w:hint="eastAsia" w:ascii="宋体" w:hAnsi="宋体"/>
          <w:b/>
          <w:color w:val="000000"/>
          <w:sz w:val="28"/>
          <w:szCs w:val="28"/>
        </w:rPr>
        <w:t>（8）参选人所报参选总价高于最高限价的(本项目不适用)；</w:t>
      </w:r>
    </w:p>
    <w:p>
      <w:pPr>
        <w:spacing w:line="360" w:lineRule="auto"/>
        <w:ind w:firstLine="562" w:firstLineChars="200"/>
        <w:rPr>
          <w:rFonts w:ascii="宋体" w:hAnsi="宋体"/>
          <w:b/>
          <w:color w:val="000000"/>
          <w:sz w:val="28"/>
          <w:szCs w:val="28"/>
        </w:rPr>
      </w:pPr>
      <w:r>
        <w:rPr>
          <w:rFonts w:hint="eastAsia" w:ascii="宋体" w:hAnsi="宋体"/>
          <w:b/>
          <w:color w:val="000000"/>
          <w:sz w:val="28"/>
          <w:szCs w:val="28"/>
        </w:rPr>
        <w:t>（9）合同付款方式不符合比选文件规定的；</w:t>
      </w:r>
    </w:p>
    <w:p>
      <w:pPr>
        <w:spacing w:line="360" w:lineRule="auto"/>
        <w:ind w:firstLine="562" w:firstLineChars="200"/>
        <w:rPr>
          <w:rFonts w:ascii="宋体" w:hAnsi="宋体"/>
          <w:b/>
          <w:color w:val="000000"/>
          <w:sz w:val="28"/>
          <w:szCs w:val="28"/>
        </w:rPr>
      </w:pPr>
      <w:r>
        <w:rPr>
          <w:rFonts w:hint="eastAsia" w:ascii="宋体" w:hAnsi="宋体"/>
          <w:b/>
          <w:color w:val="000000"/>
          <w:sz w:val="28"/>
          <w:szCs w:val="28"/>
        </w:rPr>
        <w:t>（10）比选文件中有规定的其它否决投标条款。</w:t>
      </w:r>
    </w:p>
    <w:p>
      <w:pPr>
        <w:spacing w:line="360" w:lineRule="auto"/>
        <w:rPr>
          <w:rFonts w:ascii="宋体" w:hAnsi="宋体"/>
          <w:color w:val="000000"/>
          <w:sz w:val="28"/>
          <w:szCs w:val="28"/>
        </w:rPr>
      </w:pPr>
      <w:r>
        <w:rPr>
          <w:rFonts w:hint="eastAsia" w:ascii="宋体" w:hAnsi="宋体"/>
          <w:color w:val="000000"/>
          <w:sz w:val="28"/>
          <w:szCs w:val="28"/>
        </w:rPr>
        <w:t>1.2详细评审</w:t>
      </w:r>
    </w:p>
    <w:p>
      <w:pPr>
        <w:spacing w:line="360" w:lineRule="auto"/>
        <w:rPr>
          <w:rFonts w:ascii="宋体" w:hAnsi="宋体"/>
          <w:color w:val="000000"/>
          <w:sz w:val="28"/>
          <w:szCs w:val="28"/>
        </w:rPr>
      </w:pPr>
      <w:r>
        <w:rPr>
          <w:rFonts w:hint="eastAsia" w:ascii="宋体" w:hAnsi="宋体"/>
          <w:color w:val="000000"/>
          <w:sz w:val="28"/>
          <w:szCs w:val="28"/>
        </w:rPr>
        <w:t>1.2.1评标委员会将仅对通过初步评审的参选文件，进行详细评审。</w:t>
      </w:r>
    </w:p>
    <w:p>
      <w:pPr>
        <w:spacing w:line="360" w:lineRule="auto"/>
        <w:rPr>
          <w:rFonts w:ascii="宋体" w:hAnsi="宋体"/>
          <w:color w:val="000000"/>
          <w:sz w:val="28"/>
          <w:szCs w:val="28"/>
        </w:rPr>
      </w:pPr>
      <w:r>
        <w:rPr>
          <w:rFonts w:hint="eastAsia" w:ascii="宋体" w:hAnsi="宋体"/>
          <w:color w:val="000000"/>
          <w:sz w:val="28"/>
          <w:szCs w:val="28"/>
        </w:rPr>
        <w:t>1.2.2评标委员会将根据以下评标办法和标准，对参选文件进行评审和比较：</w:t>
      </w:r>
    </w:p>
    <w:p>
      <w:pPr>
        <w:spacing w:line="360" w:lineRule="auto"/>
        <w:rPr>
          <w:rFonts w:ascii="宋体" w:hAnsi="宋体"/>
          <w:color w:val="000000"/>
          <w:sz w:val="28"/>
          <w:szCs w:val="28"/>
        </w:rPr>
      </w:pPr>
      <w:r>
        <w:rPr>
          <w:rFonts w:hint="eastAsia" w:ascii="宋体" w:hAnsi="宋体"/>
          <w:color w:val="000000"/>
          <w:sz w:val="28"/>
          <w:szCs w:val="28"/>
        </w:rPr>
        <w:t>1.2.3评标委员会推荐的中标候选人数为不超过三名。</w:t>
      </w:r>
    </w:p>
    <w:p>
      <w:pPr>
        <w:spacing w:line="360" w:lineRule="auto"/>
        <w:rPr>
          <w:rFonts w:ascii="宋体" w:hAnsi="宋体" w:eastAsiaTheme="minorEastAsia"/>
          <w:color w:val="000000"/>
          <w:sz w:val="28"/>
          <w:szCs w:val="28"/>
          <w:highlight w:val="yellow"/>
        </w:rPr>
      </w:pPr>
      <w:r>
        <w:rPr>
          <w:rFonts w:hint="eastAsia" w:ascii="宋体" w:hAnsi="宋体"/>
          <w:color w:val="000000"/>
          <w:sz w:val="28"/>
          <w:szCs w:val="28"/>
        </w:rPr>
        <w:t>1.2.4</w:t>
      </w:r>
      <w:r>
        <w:rPr>
          <w:rFonts w:hint="eastAsia" w:ascii="宋体" w:hAnsi="宋体" w:cs="宋体"/>
          <w:color w:val="000000"/>
          <w:sz w:val="28"/>
          <w:szCs w:val="28"/>
        </w:rPr>
        <w:t>本项目评审采用最低价评标法。评标委员会将对通过资格及符合性检查和响应性确定的各合格参选人进行综合分析、比较，在全部满足比选文件实质性要求前提下，经评审的有效参选人按评标价格从低到高进行排序，排序第一的参选人作为第一中标候选人，排序第二的参选人作为第二中标候选人，依次类推，排序在前三名的参选人将被推荐为中标候选人。</w:t>
      </w:r>
      <w:r>
        <w:rPr>
          <w:rFonts w:hint="eastAsia" w:ascii="宋体" w:hAnsi="宋体"/>
          <w:color w:val="000000"/>
          <w:sz w:val="28"/>
          <w:szCs w:val="28"/>
        </w:rPr>
        <w:t>注：此处评标价格按照我公司的使用量权重系数进行修正后计算评标价，评标价格低的排序在前。</w:t>
      </w:r>
    </w:p>
    <w:p>
      <w:pPr>
        <w:spacing w:line="360" w:lineRule="auto"/>
        <w:ind w:firstLine="560" w:firstLineChars="200"/>
        <w:rPr>
          <w:rFonts w:ascii="宋体" w:hAnsi="宋体"/>
          <w:color w:val="000000"/>
          <w:sz w:val="28"/>
          <w:szCs w:val="28"/>
        </w:rPr>
      </w:pPr>
      <w:r>
        <w:rPr>
          <w:rFonts w:hint="eastAsia" w:ascii="宋体" w:hAnsi="宋体"/>
          <w:color w:val="000000"/>
          <w:sz w:val="28"/>
          <w:szCs w:val="28"/>
        </w:rPr>
        <w:t>若以上评标价格方法排序相同，则由评标委员会全体成员记名投票表决，得票超过半数的将被排序在前。</w:t>
      </w:r>
    </w:p>
    <w:p>
      <w:pPr>
        <w:spacing w:line="360" w:lineRule="auto"/>
        <w:rPr>
          <w:rFonts w:ascii="宋体"/>
          <w:sz w:val="28"/>
          <w:szCs w:val="28"/>
        </w:rPr>
      </w:pPr>
      <w:r>
        <w:rPr>
          <w:rFonts w:ascii="宋体" w:hAnsi="宋体"/>
          <w:sz w:val="28"/>
          <w:szCs w:val="28"/>
        </w:rPr>
        <w:t>1.2</w:t>
      </w:r>
      <w:r>
        <w:rPr>
          <w:rFonts w:hint="eastAsia" w:ascii="宋体" w:hAnsi="宋体"/>
          <w:sz w:val="28"/>
          <w:szCs w:val="28"/>
        </w:rPr>
        <w:t>.5参选报价符合当前市场通行标准，如出现恶意竞标、</w:t>
      </w:r>
      <w:r>
        <w:rPr>
          <w:rFonts w:hint="eastAsia" w:ascii="宋体" w:hAnsi="宋体"/>
          <w:bCs/>
          <w:sz w:val="28"/>
          <w:szCs w:val="28"/>
        </w:rPr>
        <w:t>串</w:t>
      </w:r>
      <w:r>
        <w:rPr>
          <w:rFonts w:hint="eastAsia" w:ascii="宋体" w:hAnsi="宋体"/>
          <w:sz w:val="28"/>
          <w:szCs w:val="28"/>
        </w:rPr>
        <w:t>标现象，或</w:t>
      </w:r>
      <w:r>
        <w:rPr>
          <w:rFonts w:hint="eastAsia" w:ascii="宋体" w:hAnsi="宋体"/>
          <w:bCs/>
          <w:sz w:val="28"/>
          <w:szCs w:val="28"/>
        </w:rPr>
        <w:t>参选以各种方式对评选委员会施加影响；及其它违反招投标法、以及本次比选规定的，</w:t>
      </w:r>
      <w:r>
        <w:rPr>
          <w:rFonts w:hint="eastAsia" w:ascii="宋体" w:hAnsi="宋体"/>
          <w:sz w:val="28"/>
          <w:szCs w:val="28"/>
        </w:rPr>
        <w:t>比选人有权单方面终止参选人此次参选活动，并取消恶意竞标、</w:t>
      </w:r>
      <w:r>
        <w:rPr>
          <w:rFonts w:hint="eastAsia" w:ascii="宋体" w:hAnsi="宋体"/>
          <w:bCs/>
          <w:sz w:val="28"/>
          <w:szCs w:val="28"/>
        </w:rPr>
        <w:t>串</w:t>
      </w:r>
      <w:r>
        <w:rPr>
          <w:rFonts w:hint="eastAsia" w:ascii="宋体" w:hAnsi="宋体"/>
          <w:sz w:val="28"/>
          <w:szCs w:val="28"/>
        </w:rPr>
        <w:t>标单位在我公司三年之内的业务外包比选活动中的参选资格；</w:t>
      </w:r>
    </w:p>
    <w:p>
      <w:pPr>
        <w:jc w:val="center"/>
        <w:rPr>
          <w:rFonts w:cs="宋体" w:asciiTheme="minorEastAsia" w:hAnsiTheme="minorEastAsia" w:eastAsiaTheme="minorEastAsia"/>
          <w:b/>
          <w:color w:val="000000"/>
          <w:sz w:val="32"/>
          <w:szCs w:val="32"/>
        </w:rPr>
      </w:pPr>
      <w:r>
        <w:rPr>
          <w:rFonts w:hint="eastAsia" w:cs="宋体" w:asciiTheme="minorEastAsia" w:hAnsiTheme="minorEastAsia" w:eastAsiaTheme="minorEastAsia"/>
          <w:b/>
          <w:color w:val="000000"/>
          <w:sz w:val="32"/>
          <w:szCs w:val="32"/>
        </w:rPr>
        <w:t>第五章   参选人选定</w:t>
      </w:r>
    </w:p>
    <w:p>
      <w:pPr>
        <w:widowControl/>
        <w:spacing w:line="500" w:lineRule="exact"/>
        <w:ind w:firstLine="536" w:firstLineChars="200"/>
        <w:jc w:val="left"/>
        <w:rPr>
          <w:rFonts w:asciiTheme="minorEastAsia" w:hAnsiTheme="minorEastAsia" w:eastAsiaTheme="minorEastAsia"/>
          <w:sz w:val="28"/>
          <w:szCs w:val="28"/>
        </w:rPr>
      </w:pPr>
      <w:r>
        <w:rPr>
          <w:rFonts w:hint="eastAsia" w:asciiTheme="minorEastAsia" w:hAnsiTheme="minorEastAsia" w:eastAsiaTheme="minorEastAsia"/>
          <w:spacing w:val="-6"/>
          <w:sz w:val="28"/>
          <w:szCs w:val="28"/>
        </w:rPr>
        <w:t>1、</w:t>
      </w:r>
      <w:r>
        <w:rPr>
          <w:rFonts w:hint="eastAsia" w:asciiTheme="minorEastAsia" w:hAnsiTheme="minorEastAsia" w:eastAsiaTheme="minorEastAsia"/>
          <w:sz w:val="28"/>
          <w:szCs w:val="28"/>
        </w:rPr>
        <w:t>比选人将在投标截至日期后另行组织比选会，参选人选定工作在比选人有关部门监督下，由比选人依法组建的招投标小组负责。</w:t>
      </w:r>
    </w:p>
    <w:p>
      <w:pPr>
        <w:widowControl/>
        <w:spacing w:line="500" w:lineRule="exact"/>
        <w:ind w:firstLine="536" w:firstLineChars="200"/>
        <w:jc w:val="left"/>
        <w:rPr>
          <w:rFonts w:asciiTheme="minorEastAsia" w:hAnsiTheme="minorEastAsia" w:eastAsiaTheme="minorEastAsia"/>
          <w:spacing w:val="-6"/>
          <w:sz w:val="28"/>
          <w:szCs w:val="28"/>
        </w:rPr>
      </w:pPr>
      <w:r>
        <w:rPr>
          <w:rFonts w:hint="eastAsia" w:asciiTheme="minorEastAsia" w:hAnsiTheme="minorEastAsia" w:eastAsiaTheme="minorEastAsia"/>
          <w:spacing w:val="-6"/>
          <w:sz w:val="28"/>
          <w:szCs w:val="28"/>
        </w:rPr>
        <w:t>2、 比选人会根据报价为主，其他综合资质条件为辅选定中选人。</w:t>
      </w:r>
    </w:p>
    <w:p>
      <w:pPr>
        <w:widowControl/>
        <w:spacing w:line="500" w:lineRule="exact"/>
        <w:ind w:firstLine="536" w:firstLineChars="200"/>
        <w:jc w:val="left"/>
        <w:rPr>
          <w:rFonts w:asciiTheme="minorEastAsia" w:hAnsiTheme="minorEastAsia" w:eastAsiaTheme="minorEastAsia"/>
          <w:spacing w:val="-6"/>
          <w:sz w:val="28"/>
          <w:szCs w:val="28"/>
        </w:rPr>
      </w:pPr>
      <w:r>
        <w:rPr>
          <w:rFonts w:hint="eastAsia" w:asciiTheme="minorEastAsia" w:hAnsiTheme="minorEastAsia" w:eastAsiaTheme="minorEastAsia"/>
          <w:spacing w:val="-6"/>
          <w:sz w:val="28"/>
          <w:szCs w:val="28"/>
        </w:rPr>
        <w:t>3、参选</w:t>
      </w:r>
      <w:r>
        <w:rPr>
          <w:rFonts w:asciiTheme="minorEastAsia" w:hAnsiTheme="minorEastAsia" w:eastAsiaTheme="minorEastAsia"/>
          <w:spacing w:val="-6"/>
          <w:sz w:val="28"/>
          <w:szCs w:val="28"/>
        </w:rPr>
        <w:t>人</w:t>
      </w:r>
      <w:r>
        <w:rPr>
          <w:rFonts w:hint="eastAsia" w:asciiTheme="minorEastAsia" w:hAnsiTheme="minorEastAsia" w:eastAsiaTheme="minorEastAsia"/>
          <w:spacing w:val="-6"/>
          <w:sz w:val="28"/>
          <w:szCs w:val="28"/>
        </w:rPr>
        <w:t>串标、</w:t>
      </w:r>
      <w:r>
        <w:rPr>
          <w:rFonts w:asciiTheme="minorEastAsia" w:hAnsiTheme="minorEastAsia" w:eastAsiaTheme="minorEastAsia"/>
          <w:spacing w:val="-6"/>
          <w:sz w:val="28"/>
          <w:szCs w:val="28"/>
        </w:rPr>
        <w:t>相互勾结故意压低标价以排挤竞争对手的公平竞争的，其竞买无效。 </w:t>
      </w:r>
    </w:p>
    <w:p>
      <w:pPr>
        <w:jc w:val="center"/>
        <w:rPr>
          <w:rFonts w:cs="宋体" w:asciiTheme="minorEastAsia" w:hAnsiTheme="minorEastAsia" w:eastAsiaTheme="minorEastAsia"/>
          <w:b/>
          <w:color w:val="000000"/>
          <w:sz w:val="32"/>
          <w:szCs w:val="32"/>
        </w:rPr>
      </w:pPr>
      <w:r>
        <w:rPr>
          <w:rFonts w:hint="eastAsia" w:cs="宋体" w:asciiTheme="minorEastAsia" w:hAnsiTheme="minorEastAsia" w:eastAsiaTheme="minorEastAsia"/>
          <w:b/>
          <w:color w:val="000000"/>
          <w:sz w:val="32"/>
          <w:szCs w:val="32"/>
        </w:rPr>
        <w:t>第六章   合同授予</w:t>
      </w:r>
    </w:p>
    <w:p>
      <w:pPr>
        <w:snapToGrid w:val="0"/>
        <w:spacing w:line="360" w:lineRule="auto"/>
        <w:ind w:firstLine="560" w:firstLineChars="200"/>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 xml:space="preserve">1、比选人将把合同授予中选人；在授予前，仍需进行资格审查。 </w:t>
      </w:r>
    </w:p>
    <w:p>
      <w:pPr>
        <w:snapToGrid w:val="0"/>
        <w:spacing w:line="360" w:lineRule="auto"/>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 xml:space="preserve">    2、中选人确定后，比选将通知中选人，并将中选结果口头或电话通知所有未中选的参选人。</w:t>
      </w:r>
    </w:p>
    <w:p>
      <w:pPr>
        <w:snapToGrid w:val="0"/>
        <w:spacing w:line="36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color w:val="000000"/>
          <w:sz w:val="28"/>
          <w:szCs w:val="28"/>
        </w:rPr>
        <w:t>3、中选通知对比选人和参选人具有法律效力。中选单位需在比选人通知中选后10个工作日内与比选人签订合同。</w:t>
      </w:r>
      <w:r>
        <w:rPr>
          <w:rFonts w:hint="eastAsia" w:asciiTheme="minorEastAsia" w:hAnsiTheme="minorEastAsia" w:eastAsiaTheme="minorEastAsia"/>
          <w:sz w:val="28"/>
          <w:szCs w:val="28"/>
        </w:rPr>
        <w:t>若因中选单位原因未在规定的时间和地点与比选人签署合同，比选人</w:t>
      </w:r>
      <w:r>
        <w:rPr>
          <w:rFonts w:asciiTheme="minorEastAsia" w:hAnsiTheme="minorEastAsia" w:eastAsiaTheme="minorEastAsia"/>
          <w:sz w:val="28"/>
          <w:szCs w:val="28"/>
        </w:rPr>
        <w:t>有权单方取消</w:t>
      </w:r>
      <w:r>
        <w:rPr>
          <w:rFonts w:hint="eastAsia" w:asciiTheme="minorEastAsia" w:hAnsiTheme="minorEastAsia" w:eastAsiaTheme="minorEastAsia"/>
          <w:sz w:val="28"/>
          <w:szCs w:val="28"/>
        </w:rPr>
        <w:t>中选单位的</w:t>
      </w:r>
      <w:r>
        <w:rPr>
          <w:rFonts w:asciiTheme="minorEastAsia" w:hAnsiTheme="minorEastAsia" w:eastAsiaTheme="minorEastAsia"/>
          <w:sz w:val="28"/>
          <w:szCs w:val="28"/>
        </w:rPr>
        <w:t>资格</w:t>
      </w:r>
      <w:r>
        <w:rPr>
          <w:rFonts w:hint="eastAsia" w:asciiTheme="minorEastAsia" w:hAnsiTheme="minorEastAsia" w:eastAsiaTheme="minorEastAsia"/>
          <w:sz w:val="28"/>
          <w:szCs w:val="28"/>
        </w:rPr>
        <w:t>。</w:t>
      </w:r>
      <w:r>
        <w:rPr>
          <w:rFonts w:asciiTheme="minorEastAsia" w:hAnsiTheme="minorEastAsia" w:eastAsiaTheme="minorEastAsia"/>
          <w:sz w:val="28"/>
          <w:szCs w:val="28"/>
        </w:rPr>
        <w:t>同时</w:t>
      </w:r>
      <w:r>
        <w:rPr>
          <w:rFonts w:hint="eastAsia" w:asciiTheme="minorEastAsia" w:hAnsiTheme="minorEastAsia" w:eastAsiaTheme="minorEastAsia"/>
          <w:sz w:val="28"/>
          <w:szCs w:val="28"/>
        </w:rPr>
        <w:t>，由此给比选人造成的损失，比选人有权追究中选单位的全部责任。</w:t>
      </w:r>
    </w:p>
    <w:p>
      <w:pPr>
        <w:snapToGrid w:val="0"/>
        <w:spacing w:line="36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4、中选人必须履行中选价格，执行合同过程中不得变动价格，如出现上述情况，将取消参选人三年内在比选人的业务中的参选资格，由此给比选人造成的损失，比选人有权追究中标单位的全部责任。</w:t>
      </w:r>
    </w:p>
    <w:p>
      <w:pPr>
        <w:snapToGrid w:val="0"/>
        <w:spacing w:line="360" w:lineRule="auto"/>
        <w:ind w:firstLine="560" w:firstLineChars="200"/>
        <w:rPr>
          <w:rFonts w:cs="宋体" w:asciiTheme="minorEastAsia" w:hAnsiTheme="minorEastAsia" w:eastAsiaTheme="minorEastAsia"/>
          <w:color w:val="000000"/>
          <w:sz w:val="32"/>
          <w:szCs w:val="32"/>
        </w:rPr>
      </w:pPr>
      <w:r>
        <w:rPr>
          <w:rFonts w:hint="eastAsia" w:asciiTheme="minorEastAsia" w:hAnsiTheme="minorEastAsia" w:eastAsiaTheme="minorEastAsia"/>
          <w:sz w:val="28"/>
          <w:szCs w:val="28"/>
        </w:rPr>
        <w:t xml:space="preserve">5、比选文件与合同附件作为签订合同的条款，比选文件合同条款中没有规定的内容，比选人、参选人认为有必要进行补充，可另行商定解决。 </w:t>
      </w:r>
    </w:p>
    <w:p>
      <w:pPr>
        <w:tabs>
          <w:tab w:val="left" w:pos="1260"/>
          <w:tab w:val="left" w:pos="1800"/>
        </w:tabs>
        <w:jc w:val="center"/>
        <w:rPr>
          <w:rFonts w:cs="宋体" w:asciiTheme="minorEastAsia" w:hAnsiTheme="minorEastAsia" w:eastAsiaTheme="minorEastAsia"/>
          <w:b/>
          <w:color w:val="000000"/>
          <w:sz w:val="32"/>
          <w:szCs w:val="32"/>
        </w:rPr>
      </w:pPr>
      <w:r>
        <w:rPr>
          <w:rFonts w:hint="eastAsia" w:cs="宋体" w:asciiTheme="minorEastAsia" w:hAnsiTheme="minorEastAsia" w:eastAsiaTheme="minorEastAsia"/>
          <w:b/>
          <w:color w:val="000000"/>
          <w:sz w:val="32"/>
          <w:szCs w:val="32"/>
        </w:rPr>
        <w:t>第七章   中选后相关履约要求</w:t>
      </w:r>
    </w:p>
    <w:p>
      <w:pPr>
        <w:snapToGrid w:val="0"/>
        <w:spacing w:line="36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1、服从比选的管理规定，不得影响甲方的生产运行，由此给比选人造成的损失，比选有权追究中选单位的全部责任。</w:t>
      </w:r>
    </w:p>
    <w:p>
      <w:pPr>
        <w:snapToGrid w:val="0"/>
        <w:spacing w:line="36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2、中选人必须严格执行《福建省东南电化股份有限公司质检中心仪器设备维修服务项目》的自主比选规定。</w:t>
      </w:r>
    </w:p>
    <w:p>
      <w:pPr>
        <w:snapToGrid w:val="0"/>
        <w:spacing w:line="36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3、中选人需遵守甲方的各项管理规章制度。如触犯相关条例者则按福建省东南电化股份有限公司相应处罚条款进行处罚。</w:t>
      </w:r>
    </w:p>
    <w:p>
      <w:pPr>
        <w:snapToGrid w:val="0"/>
        <w:spacing w:line="36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4、未经招标方书面同意，中选人严禁任何形式的业务转包、分包，一经发现招标方将取消中选人的合同资格。</w:t>
      </w:r>
    </w:p>
    <w:p>
      <w:pPr>
        <w:snapToGrid w:val="0"/>
        <w:spacing w:line="360" w:lineRule="auto"/>
        <w:ind w:firstLine="560" w:firstLineChars="200"/>
        <w:rPr>
          <w:rFonts w:asciiTheme="minorEastAsia" w:hAnsiTheme="minorEastAsia" w:eastAsiaTheme="minorEastAsia"/>
          <w:sz w:val="28"/>
          <w:szCs w:val="28"/>
        </w:rPr>
      </w:pPr>
    </w:p>
    <w:p>
      <w:pPr>
        <w:tabs>
          <w:tab w:val="left" w:pos="1260"/>
          <w:tab w:val="left" w:pos="1800"/>
        </w:tabs>
        <w:jc w:val="center"/>
        <w:rPr>
          <w:rFonts w:cs="宋体" w:asciiTheme="minorEastAsia" w:hAnsiTheme="minorEastAsia" w:eastAsiaTheme="minorEastAsia"/>
          <w:b/>
          <w:color w:val="000000"/>
          <w:sz w:val="32"/>
          <w:szCs w:val="32"/>
        </w:rPr>
      </w:pPr>
      <w:r>
        <w:rPr>
          <w:rFonts w:hint="eastAsia" w:cs="宋体" w:asciiTheme="minorEastAsia" w:hAnsiTheme="minorEastAsia" w:eastAsiaTheme="minorEastAsia"/>
          <w:b/>
          <w:color w:val="000000"/>
          <w:sz w:val="32"/>
          <w:szCs w:val="32"/>
        </w:rPr>
        <w:t>第八章   其它</w:t>
      </w:r>
    </w:p>
    <w:p>
      <w:pPr>
        <w:snapToGrid w:val="0"/>
        <w:spacing w:line="36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1、参选人的参选文件无论其是否中选，均不退回。</w:t>
      </w:r>
    </w:p>
    <w:p>
      <w:pPr>
        <w:snapToGrid w:val="0"/>
        <w:spacing w:line="360" w:lineRule="auto"/>
        <w:ind w:firstLine="560" w:firstLineChars="200"/>
        <w:rPr>
          <w:rFonts w:asciiTheme="minorEastAsia" w:hAnsiTheme="minorEastAsia" w:eastAsiaTheme="minorEastAsia"/>
          <w:sz w:val="28"/>
          <w:szCs w:val="28"/>
        </w:rPr>
      </w:pPr>
      <w:r>
        <w:rPr>
          <w:rFonts w:asciiTheme="minorEastAsia" w:hAnsiTheme="minorEastAsia" w:eastAsiaTheme="minorEastAsia"/>
          <w:sz w:val="28"/>
          <w:szCs w:val="28"/>
        </w:rPr>
        <w:t>2</w:t>
      </w:r>
      <w:r>
        <w:rPr>
          <w:rFonts w:hint="eastAsia" w:asciiTheme="minorEastAsia" w:hAnsiTheme="minorEastAsia" w:eastAsiaTheme="minorEastAsia"/>
          <w:sz w:val="28"/>
          <w:szCs w:val="28"/>
        </w:rPr>
        <w:t>、比选人郑重承诺：参选人所提交的参选文件及相关资料不向第三方泄露。</w:t>
      </w:r>
    </w:p>
    <w:p>
      <w:pPr>
        <w:snapToGrid w:val="0"/>
        <w:spacing w:line="36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3、本比选文件的解释权归福建省东南电化股份有限公司。</w:t>
      </w:r>
    </w:p>
    <w:p>
      <w:pPr>
        <w:rPr>
          <w:rFonts w:cs="宋体" w:asciiTheme="minorEastAsia" w:hAnsiTheme="minorEastAsia" w:eastAsiaTheme="minorEastAsia"/>
          <w:color w:val="000000"/>
          <w:sz w:val="32"/>
          <w:szCs w:val="32"/>
        </w:rPr>
      </w:pPr>
    </w:p>
    <w:p>
      <w:pPr>
        <w:rPr>
          <w:rFonts w:cs="宋体" w:asciiTheme="minorEastAsia" w:hAnsiTheme="minorEastAsia" w:eastAsiaTheme="minorEastAsia"/>
          <w:color w:val="000000"/>
          <w:sz w:val="32"/>
          <w:szCs w:val="32"/>
        </w:rPr>
      </w:pPr>
    </w:p>
    <w:p>
      <w:pPr>
        <w:rPr>
          <w:rFonts w:cs="宋体" w:asciiTheme="minorEastAsia" w:hAnsiTheme="minorEastAsia" w:eastAsiaTheme="minorEastAsia"/>
          <w:color w:val="000000"/>
          <w:sz w:val="32"/>
          <w:szCs w:val="32"/>
        </w:rPr>
      </w:pPr>
    </w:p>
    <w:p>
      <w:pPr>
        <w:rPr>
          <w:rFonts w:cs="宋体" w:asciiTheme="minorEastAsia" w:hAnsiTheme="minorEastAsia" w:eastAsiaTheme="minorEastAsia"/>
          <w:color w:val="000000"/>
          <w:sz w:val="32"/>
          <w:szCs w:val="32"/>
        </w:rPr>
      </w:pPr>
    </w:p>
    <w:p>
      <w:pPr>
        <w:rPr>
          <w:rFonts w:cs="宋体" w:asciiTheme="minorEastAsia" w:hAnsiTheme="minorEastAsia" w:eastAsiaTheme="minorEastAsia"/>
          <w:color w:val="000000"/>
          <w:sz w:val="32"/>
          <w:szCs w:val="32"/>
        </w:rPr>
      </w:pPr>
    </w:p>
    <w:p>
      <w:pPr>
        <w:rPr>
          <w:rFonts w:cs="宋体" w:asciiTheme="minorEastAsia" w:hAnsiTheme="minorEastAsia" w:eastAsiaTheme="minorEastAsia"/>
          <w:color w:val="000000"/>
          <w:sz w:val="32"/>
          <w:szCs w:val="32"/>
        </w:rPr>
      </w:pPr>
    </w:p>
    <w:p>
      <w:pPr>
        <w:rPr>
          <w:rFonts w:cs="宋体" w:asciiTheme="minorEastAsia" w:hAnsiTheme="minorEastAsia" w:eastAsiaTheme="minorEastAsia"/>
          <w:color w:val="000000"/>
          <w:sz w:val="32"/>
          <w:szCs w:val="32"/>
        </w:rPr>
      </w:pPr>
    </w:p>
    <w:p>
      <w:pPr>
        <w:rPr>
          <w:rFonts w:cs="宋体" w:asciiTheme="minorEastAsia" w:hAnsiTheme="minorEastAsia" w:eastAsiaTheme="minorEastAsia"/>
          <w:color w:val="000000"/>
          <w:sz w:val="32"/>
          <w:szCs w:val="32"/>
        </w:rPr>
      </w:pPr>
    </w:p>
    <w:p>
      <w:pPr>
        <w:rPr>
          <w:rFonts w:cs="宋体" w:asciiTheme="minorEastAsia" w:hAnsiTheme="minorEastAsia" w:eastAsiaTheme="minorEastAsia"/>
          <w:color w:val="000000"/>
          <w:sz w:val="32"/>
          <w:szCs w:val="32"/>
        </w:rPr>
      </w:pPr>
    </w:p>
    <w:p>
      <w:pPr>
        <w:rPr>
          <w:rFonts w:cs="宋体" w:asciiTheme="minorEastAsia" w:hAnsiTheme="minorEastAsia" w:eastAsiaTheme="minorEastAsia"/>
          <w:color w:val="000000"/>
          <w:sz w:val="32"/>
          <w:szCs w:val="32"/>
        </w:rPr>
      </w:pPr>
    </w:p>
    <w:p>
      <w:pPr>
        <w:rPr>
          <w:rFonts w:cs="宋体" w:asciiTheme="minorEastAsia" w:hAnsiTheme="minorEastAsia" w:eastAsiaTheme="minorEastAsia"/>
          <w:color w:val="000000"/>
          <w:sz w:val="32"/>
          <w:szCs w:val="32"/>
        </w:rPr>
      </w:pPr>
    </w:p>
    <w:p>
      <w:pPr>
        <w:rPr>
          <w:rFonts w:cs="宋体" w:asciiTheme="minorEastAsia" w:hAnsiTheme="minorEastAsia" w:eastAsiaTheme="minorEastAsia"/>
          <w:color w:val="000000"/>
          <w:sz w:val="32"/>
          <w:szCs w:val="32"/>
        </w:rPr>
      </w:pPr>
    </w:p>
    <w:p>
      <w:pPr>
        <w:rPr>
          <w:rFonts w:cs="宋体" w:asciiTheme="minorEastAsia" w:hAnsiTheme="minorEastAsia" w:eastAsiaTheme="minorEastAsia"/>
          <w:color w:val="000000"/>
          <w:sz w:val="32"/>
          <w:szCs w:val="32"/>
        </w:rPr>
      </w:pPr>
    </w:p>
    <w:p>
      <w:pPr>
        <w:rPr>
          <w:rFonts w:cs="宋体" w:asciiTheme="minorEastAsia" w:hAnsiTheme="minorEastAsia" w:eastAsiaTheme="minorEastAsia"/>
          <w:color w:val="000000"/>
          <w:sz w:val="32"/>
          <w:szCs w:val="32"/>
        </w:rPr>
      </w:pPr>
    </w:p>
    <w:p>
      <w:pPr>
        <w:rPr>
          <w:rFonts w:hint="eastAsia" w:cs="宋体" w:asciiTheme="minorEastAsia" w:hAnsiTheme="minorEastAsia" w:eastAsiaTheme="minorEastAsia"/>
          <w:color w:val="000000"/>
          <w:sz w:val="32"/>
          <w:szCs w:val="32"/>
        </w:rPr>
      </w:pPr>
    </w:p>
    <w:p>
      <w:pPr>
        <w:rPr>
          <w:rFonts w:asciiTheme="minorEastAsia" w:hAnsiTheme="minorEastAsia" w:eastAsiaTheme="minorEastAsia"/>
          <w:sz w:val="28"/>
          <w:szCs w:val="28"/>
        </w:rPr>
      </w:pPr>
      <w:r>
        <w:rPr>
          <w:rFonts w:hint="eastAsia" w:cs="宋体" w:asciiTheme="minorEastAsia" w:hAnsiTheme="minorEastAsia" w:eastAsiaTheme="minorEastAsia"/>
          <w:color w:val="000000"/>
          <w:sz w:val="32"/>
          <w:szCs w:val="32"/>
        </w:rPr>
        <w:t>附件一：参选报价表</w:t>
      </w:r>
    </w:p>
    <w:p>
      <w:pPr>
        <w:snapToGrid w:val="0"/>
        <w:spacing w:line="360" w:lineRule="auto"/>
        <w:rPr>
          <w:rFonts w:asciiTheme="minorEastAsia" w:hAnsiTheme="minorEastAsia" w:eastAsiaTheme="minorEastAsia"/>
          <w:sz w:val="28"/>
          <w:szCs w:val="28"/>
        </w:rPr>
      </w:pPr>
      <w:r>
        <w:rPr>
          <w:rFonts w:hint="eastAsia" w:asciiTheme="minorEastAsia" w:hAnsiTheme="minorEastAsia" w:eastAsiaTheme="minorEastAsia"/>
          <w:sz w:val="28"/>
          <w:szCs w:val="28"/>
        </w:rPr>
        <w:t>福建省东南电化股份有限公司：</w:t>
      </w:r>
    </w:p>
    <w:p>
      <w:pPr>
        <w:snapToGrid w:val="0"/>
        <w:spacing w:line="36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贵公司质检中心仪器设备维修服务项目自主比选文件我公司已阅知并完全同意，承诺此次报价真实、有效。同时承诺，中选后认真履行中标义务，提供优质服务。现将本公司有关报价及说明如下：</w:t>
      </w:r>
    </w:p>
    <w:tbl>
      <w:tblPr>
        <w:tblStyle w:val="10"/>
        <w:tblW w:w="10427" w:type="dxa"/>
        <w:jc w:val="center"/>
        <w:tblInd w:w="0" w:type="dxa"/>
        <w:tblLayout w:type="fixed"/>
        <w:tblCellMar>
          <w:top w:w="0" w:type="dxa"/>
          <w:left w:w="108" w:type="dxa"/>
          <w:bottom w:w="0" w:type="dxa"/>
          <w:right w:w="108" w:type="dxa"/>
        </w:tblCellMar>
      </w:tblPr>
      <w:tblGrid>
        <w:gridCol w:w="851"/>
        <w:gridCol w:w="2268"/>
        <w:gridCol w:w="1984"/>
        <w:gridCol w:w="750"/>
        <w:gridCol w:w="810"/>
        <w:gridCol w:w="2268"/>
        <w:gridCol w:w="1496"/>
      </w:tblGrid>
      <w:tr>
        <w:tblPrEx>
          <w:tblLayout w:type="fixed"/>
          <w:tblCellMar>
            <w:top w:w="0" w:type="dxa"/>
            <w:left w:w="108" w:type="dxa"/>
            <w:bottom w:w="0" w:type="dxa"/>
            <w:right w:w="108" w:type="dxa"/>
          </w:tblCellMar>
        </w:tblPrEx>
        <w:trPr>
          <w:trHeight w:val="300" w:hRule="atLeast"/>
          <w:jc w:val="center"/>
        </w:trPr>
        <w:tc>
          <w:tcPr>
            <w:tcW w:w="85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仿宋" w:hAnsi="仿宋" w:eastAsia="仿宋" w:cs="宋体"/>
                <w:sz w:val="24"/>
              </w:rPr>
            </w:pPr>
            <w:r>
              <w:rPr>
                <w:rFonts w:hint="eastAsia" w:ascii="仿宋" w:hAnsi="仿宋" w:eastAsia="仿宋" w:cs="宋体"/>
                <w:sz w:val="24"/>
              </w:rPr>
              <w:t>序号</w:t>
            </w:r>
          </w:p>
        </w:tc>
        <w:tc>
          <w:tcPr>
            <w:tcW w:w="2268"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仿宋" w:hAnsi="仿宋" w:eastAsia="仿宋" w:cs="宋体"/>
                <w:sz w:val="24"/>
              </w:rPr>
            </w:pPr>
            <w:r>
              <w:rPr>
                <w:rFonts w:hint="eastAsia" w:ascii="仿宋" w:hAnsi="仿宋" w:eastAsia="仿宋" w:cs="宋体"/>
                <w:sz w:val="24"/>
              </w:rPr>
              <w:t>仪器名称</w:t>
            </w:r>
          </w:p>
        </w:tc>
        <w:tc>
          <w:tcPr>
            <w:tcW w:w="1984"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仿宋" w:hAnsi="仿宋" w:eastAsia="仿宋" w:cs="宋体"/>
                <w:sz w:val="24"/>
              </w:rPr>
            </w:pPr>
            <w:r>
              <w:rPr>
                <w:rFonts w:hint="eastAsia" w:ascii="仿宋" w:hAnsi="仿宋" w:eastAsia="仿宋" w:cs="宋体"/>
                <w:sz w:val="24"/>
              </w:rPr>
              <w:t>型号</w:t>
            </w:r>
          </w:p>
        </w:tc>
        <w:tc>
          <w:tcPr>
            <w:tcW w:w="750"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仿宋" w:hAnsi="仿宋" w:eastAsia="仿宋" w:cs="宋体"/>
                <w:sz w:val="24"/>
              </w:rPr>
            </w:pPr>
            <w:r>
              <w:rPr>
                <w:rFonts w:hint="eastAsia" w:ascii="仿宋" w:hAnsi="仿宋" w:eastAsia="仿宋" w:cs="宋体"/>
                <w:sz w:val="24"/>
              </w:rPr>
              <w:t>单位</w:t>
            </w:r>
          </w:p>
        </w:tc>
        <w:tc>
          <w:tcPr>
            <w:tcW w:w="810"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仿宋" w:hAnsi="仿宋" w:eastAsia="仿宋" w:cs="宋体"/>
                <w:sz w:val="24"/>
              </w:rPr>
            </w:pPr>
            <w:r>
              <w:rPr>
                <w:rFonts w:hint="eastAsia" w:ascii="仿宋" w:hAnsi="仿宋" w:eastAsia="仿宋" w:cs="宋体"/>
                <w:sz w:val="24"/>
              </w:rPr>
              <w:t>数量</w:t>
            </w:r>
          </w:p>
        </w:tc>
        <w:tc>
          <w:tcPr>
            <w:tcW w:w="2268"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仿宋" w:hAnsi="仿宋" w:eastAsia="仿宋" w:cs="宋体"/>
                <w:sz w:val="24"/>
              </w:rPr>
            </w:pPr>
            <w:r>
              <w:rPr>
                <w:rFonts w:hint="eastAsia" w:ascii="仿宋" w:hAnsi="仿宋" w:eastAsia="仿宋" w:cs="宋体"/>
                <w:sz w:val="24"/>
              </w:rPr>
              <w:t>维修项目</w:t>
            </w:r>
          </w:p>
        </w:tc>
        <w:tc>
          <w:tcPr>
            <w:tcW w:w="1496"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仿宋" w:hAnsi="仿宋" w:eastAsia="仿宋" w:cs="宋体"/>
                <w:sz w:val="24"/>
              </w:rPr>
            </w:pPr>
            <w:r>
              <w:rPr>
                <w:rFonts w:hint="eastAsia" w:ascii="仿宋" w:hAnsi="仿宋" w:eastAsia="仿宋" w:cs="宋体"/>
                <w:sz w:val="24"/>
              </w:rPr>
              <w:t>报价/元</w:t>
            </w:r>
          </w:p>
        </w:tc>
      </w:tr>
      <w:tr>
        <w:tblPrEx>
          <w:tblLayout w:type="fixed"/>
          <w:tblCellMar>
            <w:top w:w="0" w:type="dxa"/>
            <w:left w:w="108" w:type="dxa"/>
            <w:bottom w:w="0" w:type="dxa"/>
            <w:right w:w="108" w:type="dxa"/>
          </w:tblCellMar>
        </w:tblPrEx>
        <w:trPr>
          <w:trHeight w:val="300" w:hRule="atLeast"/>
          <w:jc w:val="center"/>
        </w:trPr>
        <w:tc>
          <w:tcPr>
            <w:tcW w:w="851" w:type="dxa"/>
            <w:vMerge w:val="restart"/>
            <w:tcBorders>
              <w:top w:val="nil"/>
              <w:left w:val="single" w:color="auto" w:sz="8" w:space="0"/>
              <w:bottom w:val="single" w:color="000000" w:sz="8" w:space="0"/>
              <w:right w:val="single" w:color="auto" w:sz="8" w:space="0"/>
            </w:tcBorders>
            <w:shd w:val="clear" w:color="auto" w:fill="auto"/>
            <w:vAlign w:val="center"/>
          </w:tcPr>
          <w:p>
            <w:pPr>
              <w:widowControl/>
              <w:jc w:val="center"/>
              <w:rPr>
                <w:rFonts w:ascii="仿宋" w:hAnsi="仿宋" w:eastAsia="仿宋" w:cs="宋体"/>
                <w:sz w:val="24"/>
              </w:rPr>
            </w:pPr>
            <w:r>
              <w:rPr>
                <w:rFonts w:hint="eastAsia" w:ascii="仿宋" w:hAnsi="仿宋" w:eastAsia="仿宋" w:cs="宋体"/>
                <w:sz w:val="24"/>
              </w:rPr>
              <w:t>1</w:t>
            </w:r>
          </w:p>
        </w:tc>
        <w:tc>
          <w:tcPr>
            <w:tcW w:w="2268" w:type="dxa"/>
            <w:vMerge w:val="restart"/>
            <w:tcBorders>
              <w:top w:val="nil"/>
              <w:left w:val="single" w:color="auto" w:sz="8" w:space="0"/>
              <w:bottom w:val="single" w:color="000000" w:sz="8" w:space="0"/>
              <w:right w:val="single" w:color="auto" w:sz="8" w:space="0"/>
            </w:tcBorders>
            <w:shd w:val="clear" w:color="auto" w:fill="auto"/>
            <w:vAlign w:val="center"/>
          </w:tcPr>
          <w:p>
            <w:pPr>
              <w:widowControl/>
              <w:jc w:val="center"/>
              <w:rPr>
                <w:rFonts w:ascii="仿宋" w:hAnsi="仿宋" w:eastAsia="仿宋" w:cs="宋体"/>
                <w:sz w:val="24"/>
              </w:rPr>
            </w:pPr>
            <w:r>
              <w:rPr>
                <w:rFonts w:hint="eastAsia" w:ascii="仿宋" w:hAnsi="仿宋" w:eastAsia="仿宋" w:cs="宋体"/>
                <w:sz w:val="24"/>
              </w:rPr>
              <w:t>电感耦合等离子体发射光谱仪</w:t>
            </w:r>
          </w:p>
        </w:tc>
        <w:tc>
          <w:tcPr>
            <w:tcW w:w="1984" w:type="dxa"/>
            <w:vMerge w:val="restart"/>
            <w:tcBorders>
              <w:top w:val="nil"/>
              <w:left w:val="single" w:color="auto" w:sz="8" w:space="0"/>
              <w:bottom w:val="single" w:color="000000" w:sz="8" w:space="0"/>
              <w:right w:val="single" w:color="auto" w:sz="8" w:space="0"/>
            </w:tcBorders>
            <w:shd w:val="clear" w:color="auto" w:fill="auto"/>
            <w:vAlign w:val="center"/>
          </w:tcPr>
          <w:p>
            <w:pPr>
              <w:widowControl/>
              <w:jc w:val="center"/>
              <w:rPr>
                <w:rFonts w:ascii="仿宋" w:hAnsi="仿宋" w:eastAsia="仿宋" w:cs="宋体"/>
                <w:sz w:val="24"/>
              </w:rPr>
            </w:pPr>
            <w:r>
              <w:rPr>
                <w:rFonts w:hint="eastAsia" w:ascii="仿宋" w:hAnsi="仿宋" w:eastAsia="仿宋" w:cs="宋体"/>
                <w:sz w:val="24"/>
              </w:rPr>
              <w:t>Optima 8000</w:t>
            </w:r>
          </w:p>
        </w:tc>
        <w:tc>
          <w:tcPr>
            <w:tcW w:w="750" w:type="dxa"/>
            <w:vMerge w:val="restart"/>
            <w:tcBorders>
              <w:top w:val="nil"/>
              <w:left w:val="single" w:color="auto" w:sz="8" w:space="0"/>
              <w:bottom w:val="single" w:color="000000" w:sz="8" w:space="0"/>
              <w:right w:val="single" w:color="auto" w:sz="8" w:space="0"/>
            </w:tcBorders>
            <w:shd w:val="clear" w:color="auto" w:fill="auto"/>
            <w:vAlign w:val="center"/>
          </w:tcPr>
          <w:p>
            <w:pPr>
              <w:widowControl/>
              <w:jc w:val="center"/>
              <w:rPr>
                <w:rFonts w:ascii="仿宋" w:hAnsi="仿宋" w:eastAsia="仿宋" w:cs="宋体"/>
                <w:sz w:val="24"/>
              </w:rPr>
            </w:pPr>
            <w:r>
              <w:rPr>
                <w:rFonts w:hint="eastAsia" w:ascii="仿宋" w:hAnsi="仿宋" w:eastAsia="仿宋" w:cs="宋体"/>
                <w:sz w:val="24"/>
              </w:rPr>
              <w:t>台</w:t>
            </w:r>
          </w:p>
        </w:tc>
        <w:tc>
          <w:tcPr>
            <w:tcW w:w="810" w:type="dxa"/>
            <w:vMerge w:val="restart"/>
            <w:tcBorders>
              <w:top w:val="nil"/>
              <w:left w:val="single" w:color="auto" w:sz="8" w:space="0"/>
              <w:bottom w:val="single" w:color="000000" w:sz="8" w:space="0"/>
              <w:right w:val="single" w:color="auto" w:sz="8" w:space="0"/>
            </w:tcBorders>
            <w:shd w:val="clear" w:color="auto" w:fill="auto"/>
            <w:vAlign w:val="center"/>
          </w:tcPr>
          <w:p>
            <w:pPr>
              <w:widowControl/>
              <w:jc w:val="center"/>
              <w:rPr>
                <w:rFonts w:ascii="仿宋" w:hAnsi="仿宋" w:eastAsia="仿宋" w:cs="宋体"/>
                <w:sz w:val="24"/>
              </w:rPr>
            </w:pPr>
            <w:r>
              <w:rPr>
                <w:rFonts w:hint="eastAsia" w:ascii="仿宋" w:hAnsi="仿宋" w:eastAsia="仿宋" w:cs="宋体"/>
                <w:sz w:val="24"/>
              </w:rPr>
              <w:t>1</w:t>
            </w:r>
          </w:p>
        </w:tc>
        <w:tc>
          <w:tcPr>
            <w:tcW w:w="2268" w:type="dxa"/>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宋体"/>
                <w:sz w:val="24"/>
              </w:rPr>
            </w:pPr>
            <w:r>
              <w:rPr>
                <w:rFonts w:hint="eastAsia" w:ascii="仿宋" w:hAnsi="仿宋" w:eastAsia="仿宋" w:cs="宋体"/>
                <w:sz w:val="24"/>
              </w:rPr>
              <w:t>水冷机</w:t>
            </w:r>
          </w:p>
        </w:tc>
        <w:tc>
          <w:tcPr>
            <w:tcW w:w="1496" w:type="dxa"/>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宋体"/>
                <w:sz w:val="24"/>
              </w:rPr>
            </w:pPr>
          </w:p>
        </w:tc>
      </w:tr>
      <w:tr>
        <w:tblPrEx>
          <w:tblLayout w:type="fixed"/>
          <w:tblCellMar>
            <w:top w:w="0" w:type="dxa"/>
            <w:left w:w="108" w:type="dxa"/>
            <w:bottom w:w="0" w:type="dxa"/>
            <w:right w:w="108" w:type="dxa"/>
          </w:tblCellMar>
        </w:tblPrEx>
        <w:trPr>
          <w:trHeight w:val="300" w:hRule="atLeast"/>
          <w:jc w:val="center"/>
        </w:trPr>
        <w:tc>
          <w:tcPr>
            <w:tcW w:w="851" w:type="dxa"/>
            <w:vMerge w:val="continue"/>
            <w:tcBorders>
              <w:top w:val="nil"/>
              <w:left w:val="single" w:color="auto" w:sz="8" w:space="0"/>
              <w:bottom w:val="single" w:color="000000" w:sz="8" w:space="0"/>
              <w:right w:val="single" w:color="auto" w:sz="8" w:space="0"/>
            </w:tcBorders>
            <w:vAlign w:val="center"/>
          </w:tcPr>
          <w:p>
            <w:pPr>
              <w:widowControl/>
              <w:jc w:val="center"/>
              <w:rPr>
                <w:rFonts w:ascii="仿宋" w:hAnsi="仿宋" w:eastAsia="仿宋" w:cs="宋体"/>
                <w:sz w:val="24"/>
              </w:rPr>
            </w:pPr>
          </w:p>
        </w:tc>
        <w:tc>
          <w:tcPr>
            <w:tcW w:w="2268" w:type="dxa"/>
            <w:vMerge w:val="continue"/>
            <w:tcBorders>
              <w:top w:val="nil"/>
              <w:left w:val="single" w:color="auto" w:sz="8" w:space="0"/>
              <w:bottom w:val="single" w:color="000000" w:sz="8" w:space="0"/>
              <w:right w:val="single" w:color="auto" w:sz="8" w:space="0"/>
            </w:tcBorders>
            <w:vAlign w:val="center"/>
          </w:tcPr>
          <w:p>
            <w:pPr>
              <w:widowControl/>
              <w:jc w:val="center"/>
              <w:rPr>
                <w:rFonts w:ascii="仿宋" w:hAnsi="仿宋" w:eastAsia="仿宋" w:cs="宋体"/>
                <w:sz w:val="24"/>
              </w:rPr>
            </w:pPr>
          </w:p>
        </w:tc>
        <w:tc>
          <w:tcPr>
            <w:tcW w:w="1984" w:type="dxa"/>
            <w:vMerge w:val="continue"/>
            <w:tcBorders>
              <w:top w:val="nil"/>
              <w:left w:val="single" w:color="auto" w:sz="8" w:space="0"/>
              <w:bottom w:val="single" w:color="000000" w:sz="8" w:space="0"/>
              <w:right w:val="single" w:color="auto" w:sz="8" w:space="0"/>
            </w:tcBorders>
            <w:vAlign w:val="center"/>
          </w:tcPr>
          <w:p>
            <w:pPr>
              <w:widowControl/>
              <w:jc w:val="center"/>
              <w:rPr>
                <w:rFonts w:ascii="仿宋" w:hAnsi="仿宋" w:eastAsia="仿宋" w:cs="宋体"/>
                <w:sz w:val="24"/>
              </w:rPr>
            </w:pPr>
          </w:p>
        </w:tc>
        <w:tc>
          <w:tcPr>
            <w:tcW w:w="750" w:type="dxa"/>
            <w:vMerge w:val="continue"/>
            <w:tcBorders>
              <w:top w:val="nil"/>
              <w:left w:val="single" w:color="auto" w:sz="8" w:space="0"/>
              <w:bottom w:val="single" w:color="000000" w:sz="8" w:space="0"/>
              <w:right w:val="single" w:color="auto" w:sz="8" w:space="0"/>
            </w:tcBorders>
            <w:vAlign w:val="center"/>
          </w:tcPr>
          <w:p>
            <w:pPr>
              <w:widowControl/>
              <w:jc w:val="center"/>
              <w:rPr>
                <w:rFonts w:ascii="仿宋" w:hAnsi="仿宋" w:eastAsia="仿宋" w:cs="宋体"/>
                <w:sz w:val="24"/>
              </w:rPr>
            </w:pPr>
          </w:p>
        </w:tc>
        <w:tc>
          <w:tcPr>
            <w:tcW w:w="810" w:type="dxa"/>
            <w:vMerge w:val="continue"/>
            <w:tcBorders>
              <w:top w:val="nil"/>
              <w:left w:val="single" w:color="auto" w:sz="8" w:space="0"/>
              <w:bottom w:val="single" w:color="000000" w:sz="8" w:space="0"/>
              <w:right w:val="single" w:color="auto" w:sz="8" w:space="0"/>
            </w:tcBorders>
            <w:vAlign w:val="center"/>
          </w:tcPr>
          <w:p>
            <w:pPr>
              <w:widowControl/>
              <w:jc w:val="center"/>
              <w:rPr>
                <w:rFonts w:ascii="仿宋" w:hAnsi="仿宋" w:eastAsia="仿宋" w:cs="宋体"/>
                <w:sz w:val="24"/>
              </w:rPr>
            </w:pPr>
          </w:p>
        </w:tc>
        <w:tc>
          <w:tcPr>
            <w:tcW w:w="2268" w:type="dxa"/>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宋体"/>
                <w:sz w:val="24"/>
              </w:rPr>
            </w:pPr>
            <w:r>
              <w:rPr>
                <w:rFonts w:hint="eastAsia" w:ascii="仿宋" w:hAnsi="仿宋" w:eastAsia="仿宋" w:cs="宋体"/>
                <w:sz w:val="24"/>
              </w:rPr>
              <w:t>空压机</w:t>
            </w:r>
          </w:p>
        </w:tc>
        <w:tc>
          <w:tcPr>
            <w:tcW w:w="1496" w:type="dxa"/>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宋体"/>
                <w:sz w:val="24"/>
              </w:rPr>
            </w:pPr>
          </w:p>
        </w:tc>
      </w:tr>
      <w:tr>
        <w:tblPrEx>
          <w:tblLayout w:type="fixed"/>
          <w:tblCellMar>
            <w:top w:w="0" w:type="dxa"/>
            <w:left w:w="108" w:type="dxa"/>
            <w:bottom w:w="0" w:type="dxa"/>
            <w:right w:w="108" w:type="dxa"/>
          </w:tblCellMar>
        </w:tblPrEx>
        <w:trPr>
          <w:trHeight w:val="300" w:hRule="atLeast"/>
          <w:jc w:val="center"/>
        </w:trPr>
        <w:tc>
          <w:tcPr>
            <w:tcW w:w="851" w:type="dxa"/>
            <w:vMerge w:val="continue"/>
            <w:tcBorders>
              <w:top w:val="nil"/>
              <w:left w:val="single" w:color="auto" w:sz="8" w:space="0"/>
              <w:bottom w:val="single" w:color="000000" w:sz="8" w:space="0"/>
              <w:right w:val="single" w:color="auto" w:sz="8" w:space="0"/>
            </w:tcBorders>
            <w:vAlign w:val="center"/>
          </w:tcPr>
          <w:p>
            <w:pPr>
              <w:widowControl/>
              <w:jc w:val="center"/>
              <w:rPr>
                <w:rFonts w:ascii="仿宋" w:hAnsi="仿宋" w:eastAsia="仿宋" w:cs="宋体"/>
                <w:sz w:val="24"/>
              </w:rPr>
            </w:pPr>
          </w:p>
        </w:tc>
        <w:tc>
          <w:tcPr>
            <w:tcW w:w="2268" w:type="dxa"/>
            <w:vMerge w:val="continue"/>
            <w:tcBorders>
              <w:top w:val="nil"/>
              <w:left w:val="single" w:color="auto" w:sz="8" w:space="0"/>
              <w:bottom w:val="single" w:color="000000" w:sz="8" w:space="0"/>
              <w:right w:val="single" w:color="auto" w:sz="8" w:space="0"/>
            </w:tcBorders>
            <w:vAlign w:val="center"/>
          </w:tcPr>
          <w:p>
            <w:pPr>
              <w:widowControl/>
              <w:jc w:val="center"/>
              <w:rPr>
                <w:rFonts w:ascii="仿宋" w:hAnsi="仿宋" w:eastAsia="仿宋" w:cs="宋体"/>
                <w:sz w:val="24"/>
              </w:rPr>
            </w:pPr>
          </w:p>
        </w:tc>
        <w:tc>
          <w:tcPr>
            <w:tcW w:w="1984" w:type="dxa"/>
            <w:vMerge w:val="continue"/>
            <w:tcBorders>
              <w:top w:val="nil"/>
              <w:left w:val="single" w:color="auto" w:sz="8" w:space="0"/>
              <w:bottom w:val="single" w:color="000000" w:sz="8" w:space="0"/>
              <w:right w:val="single" w:color="auto" w:sz="8" w:space="0"/>
            </w:tcBorders>
            <w:vAlign w:val="center"/>
          </w:tcPr>
          <w:p>
            <w:pPr>
              <w:widowControl/>
              <w:jc w:val="center"/>
              <w:rPr>
                <w:rFonts w:ascii="仿宋" w:hAnsi="仿宋" w:eastAsia="仿宋" w:cs="宋体"/>
                <w:sz w:val="24"/>
              </w:rPr>
            </w:pPr>
          </w:p>
        </w:tc>
        <w:tc>
          <w:tcPr>
            <w:tcW w:w="750" w:type="dxa"/>
            <w:vMerge w:val="continue"/>
            <w:tcBorders>
              <w:top w:val="nil"/>
              <w:left w:val="single" w:color="auto" w:sz="8" w:space="0"/>
              <w:bottom w:val="single" w:color="000000" w:sz="8" w:space="0"/>
              <w:right w:val="single" w:color="auto" w:sz="8" w:space="0"/>
            </w:tcBorders>
            <w:vAlign w:val="center"/>
          </w:tcPr>
          <w:p>
            <w:pPr>
              <w:widowControl/>
              <w:jc w:val="center"/>
              <w:rPr>
                <w:rFonts w:ascii="仿宋" w:hAnsi="仿宋" w:eastAsia="仿宋" w:cs="宋体"/>
                <w:sz w:val="24"/>
              </w:rPr>
            </w:pPr>
          </w:p>
        </w:tc>
        <w:tc>
          <w:tcPr>
            <w:tcW w:w="810" w:type="dxa"/>
            <w:vMerge w:val="continue"/>
            <w:tcBorders>
              <w:top w:val="nil"/>
              <w:left w:val="single" w:color="auto" w:sz="8" w:space="0"/>
              <w:bottom w:val="single" w:color="000000" w:sz="8" w:space="0"/>
              <w:right w:val="single" w:color="auto" w:sz="8" w:space="0"/>
            </w:tcBorders>
            <w:vAlign w:val="center"/>
          </w:tcPr>
          <w:p>
            <w:pPr>
              <w:widowControl/>
              <w:jc w:val="center"/>
              <w:rPr>
                <w:rFonts w:ascii="仿宋" w:hAnsi="仿宋" w:eastAsia="仿宋" w:cs="宋体"/>
                <w:sz w:val="24"/>
              </w:rPr>
            </w:pPr>
          </w:p>
        </w:tc>
        <w:tc>
          <w:tcPr>
            <w:tcW w:w="2268" w:type="dxa"/>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宋体"/>
                <w:sz w:val="24"/>
              </w:rPr>
            </w:pPr>
            <w:r>
              <w:rPr>
                <w:rFonts w:hint="eastAsia" w:ascii="仿宋" w:hAnsi="仿宋" w:eastAsia="仿宋" w:cs="宋体"/>
                <w:sz w:val="24"/>
              </w:rPr>
              <w:t>蠕动泵</w:t>
            </w:r>
          </w:p>
        </w:tc>
        <w:tc>
          <w:tcPr>
            <w:tcW w:w="1496" w:type="dxa"/>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宋体"/>
                <w:sz w:val="24"/>
              </w:rPr>
            </w:pPr>
          </w:p>
        </w:tc>
      </w:tr>
      <w:tr>
        <w:tblPrEx>
          <w:tblLayout w:type="fixed"/>
          <w:tblCellMar>
            <w:top w:w="0" w:type="dxa"/>
            <w:left w:w="108" w:type="dxa"/>
            <w:bottom w:w="0" w:type="dxa"/>
            <w:right w:w="108" w:type="dxa"/>
          </w:tblCellMar>
        </w:tblPrEx>
        <w:trPr>
          <w:trHeight w:val="405" w:hRule="atLeast"/>
          <w:jc w:val="center"/>
        </w:trPr>
        <w:tc>
          <w:tcPr>
            <w:tcW w:w="851" w:type="dxa"/>
            <w:vMerge w:val="continue"/>
            <w:tcBorders>
              <w:top w:val="nil"/>
              <w:left w:val="single" w:color="auto" w:sz="8" w:space="0"/>
              <w:bottom w:val="single" w:color="000000" w:sz="8" w:space="0"/>
              <w:right w:val="single" w:color="auto" w:sz="8" w:space="0"/>
            </w:tcBorders>
            <w:vAlign w:val="center"/>
          </w:tcPr>
          <w:p>
            <w:pPr>
              <w:widowControl/>
              <w:jc w:val="center"/>
              <w:rPr>
                <w:rFonts w:ascii="仿宋" w:hAnsi="仿宋" w:eastAsia="仿宋" w:cs="宋体"/>
                <w:sz w:val="24"/>
              </w:rPr>
            </w:pPr>
          </w:p>
        </w:tc>
        <w:tc>
          <w:tcPr>
            <w:tcW w:w="2268" w:type="dxa"/>
            <w:vMerge w:val="continue"/>
            <w:tcBorders>
              <w:top w:val="nil"/>
              <w:left w:val="single" w:color="auto" w:sz="8" w:space="0"/>
              <w:bottom w:val="single" w:color="000000" w:sz="8" w:space="0"/>
              <w:right w:val="single" w:color="auto" w:sz="8" w:space="0"/>
            </w:tcBorders>
            <w:vAlign w:val="center"/>
          </w:tcPr>
          <w:p>
            <w:pPr>
              <w:widowControl/>
              <w:jc w:val="center"/>
              <w:rPr>
                <w:rFonts w:ascii="仿宋" w:hAnsi="仿宋" w:eastAsia="仿宋" w:cs="宋体"/>
                <w:sz w:val="24"/>
              </w:rPr>
            </w:pPr>
          </w:p>
        </w:tc>
        <w:tc>
          <w:tcPr>
            <w:tcW w:w="1984" w:type="dxa"/>
            <w:vMerge w:val="continue"/>
            <w:tcBorders>
              <w:top w:val="nil"/>
              <w:left w:val="single" w:color="auto" w:sz="8" w:space="0"/>
              <w:bottom w:val="single" w:color="000000" w:sz="8" w:space="0"/>
              <w:right w:val="single" w:color="auto" w:sz="8" w:space="0"/>
            </w:tcBorders>
            <w:vAlign w:val="center"/>
          </w:tcPr>
          <w:p>
            <w:pPr>
              <w:widowControl/>
              <w:jc w:val="center"/>
              <w:rPr>
                <w:rFonts w:ascii="仿宋" w:hAnsi="仿宋" w:eastAsia="仿宋" w:cs="宋体"/>
                <w:sz w:val="24"/>
              </w:rPr>
            </w:pPr>
          </w:p>
        </w:tc>
        <w:tc>
          <w:tcPr>
            <w:tcW w:w="750" w:type="dxa"/>
            <w:vMerge w:val="continue"/>
            <w:tcBorders>
              <w:top w:val="nil"/>
              <w:left w:val="single" w:color="auto" w:sz="8" w:space="0"/>
              <w:bottom w:val="single" w:color="000000" w:sz="8" w:space="0"/>
              <w:right w:val="single" w:color="auto" w:sz="8" w:space="0"/>
            </w:tcBorders>
            <w:vAlign w:val="center"/>
          </w:tcPr>
          <w:p>
            <w:pPr>
              <w:widowControl/>
              <w:jc w:val="center"/>
              <w:rPr>
                <w:rFonts w:ascii="仿宋" w:hAnsi="仿宋" w:eastAsia="仿宋" w:cs="宋体"/>
                <w:sz w:val="24"/>
              </w:rPr>
            </w:pPr>
          </w:p>
        </w:tc>
        <w:tc>
          <w:tcPr>
            <w:tcW w:w="810" w:type="dxa"/>
            <w:vMerge w:val="continue"/>
            <w:tcBorders>
              <w:top w:val="nil"/>
              <w:left w:val="single" w:color="auto" w:sz="8" w:space="0"/>
              <w:bottom w:val="single" w:color="000000" w:sz="8" w:space="0"/>
              <w:right w:val="single" w:color="auto" w:sz="8" w:space="0"/>
            </w:tcBorders>
            <w:vAlign w:val="center"/>
          </w:tcPr>
          <w:p>
            <w:pPr>
              <w:widowControl/>
              <w:jc w:val="center"/>
              <w:rPr>
                <w:rFonts w:ascii="仿宋" w:hAnsi="仿宋" w:eastAsia="仿宋" w:cs="宋体"/>
                <w:sz w:val="24"/>
              </w:rPr>
            </w:pPr>
          </w:p>
        </w:tc>
        <w:tc>
          <w:tcPr>
            <w:tcW w:w="2268" w:type="dxa"/>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宋体"/>
                <w:sz w:val="24"/>
              </w:rPr>
            </w:pPr>
            <w:r>
              <w:rPr>
                <w:rFonts w:hint="eastAsia" w:ascii="仿宋" w:hAnsi="仿宋" w:eastAsia="仿宋" w:cs="宋体"/>
                <w:sz w:val="24"/>
              </w:rPr>
              <w:t>ICP发生器</w:t>
            </w:r>
          </w:p>
        </w:tc>
        <w:tc>
          <w:tcPr>
            <w:tcW w:w="1496" w:type="dxa"/>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宋体"/>
                <w:sz w:val="24"/>
              </w:rPr>
            </w:pPr>
          </w:p>
        </w:tc>
      </w:tr>
      <w:tr>
        <w:tblPrEx>
          <w:tblLayout w:type="fixed"/>
          <w:tblCellMar>
            <w:top w:w="0" w:type="dxa"/>
            <w:left w:w="108" w:type="dxa"/>
            <w:bottom w:w="0" w:type="dxa"/>
            <w:right w:w="108" w:type="dxa"/>
          </w:tblCellMar>
        </w:tblPrEx>
        <w:trPr>
          <w:trHeight w:val="300" w:hRule="atLeast"/>
          <w:jc w:val="center"/>
        </w:trPr>
        <w:tc>
          <w:tcPr>
            <w:tcW w:w="851" w:type="dxa"/>
            <w:vMerge w:val="restart"/>
            <w:tcBorders>
              <w:top w:val="nil"/>
              <w:left w:val="single" w:color="auto" w:sz="8" w:space="0"/>
              <w:bottom w:val="single" w:color="000000" w:sz="8" w:space="0"/>
              <w:right w:val="single" w:color="auto" w:sz="8" w:space="0"/>
            </w:tcBorders>
            <w:shd w:val="clear" w:color="auto" w:fill="auto"/>
            <w:vAlign w:val="center"/>
          </w:tcPr>
          <w:p>
            <w:pPr>
              <w:widowControl/>
              <w:jc w:val="center"/>
              <w:rPr>
                <w:rFonts w:ascii="仿宋" w:hAnsi="仿宋" w:eastAsia="仿宋" w:cs="宋体"/>
                <w:sz w:val="24"/>
              </w:rPr>
            </w:pPr>
            <w:r>
              <w:rPr>
                <w:rFonts w:hint="eastAsia" w:ascii="仿宋" w:hAnsi="仿宋" w:eastAsia="仿宋" w:cs="宋体"/>
                <w:sz w:val="24"/>
              </w:rPr>
              <w:t>2</w:t>
            </w:r>
          </w:p>
        </w:tc>
        <w:tc>
          <w:tcPr>
            <w:tcW w:w="2268" w:type="dxa"/>
            <w:vMerge w:val="restart"/>
            <w:tcBorders>
              <w:top w:val="nil"/>
              <w:left w:val="single" w:color="auto" w:sz="8" w:space="0"/>
              <w:bottom w:val="single" w:color="000000" w:sz="8" w:space="0"/>
              <w:right w:val="single" w:color="auto" w:sz="8" w:space="0"/>
            </w:tcBorders>
            <w:shd w:val="clear" w:color="auto" w:fill="auto"/>
            <w:vAlign w:val="center"/>
          </w:tcPr>
          <w:p>
            <w:pPr>
              <w:widowControl/>
              <w:jc w:val="center"/>
              <w:rPr>
                <w:rFonts w:ascii="仿宋" w:hAnsi="仿宋" w:eastAsia="仿宋" w:cs="宋体"/>
                <w:sz w:val="24"/>
              </w:rPr>
            </w:pPr>
            <w:r>
              <w:rPr>
                <w:rFonts w:hint="eastAsia" w:ascii="仿宋" w:hAnsi="仿宋" w:eastAsia="仿宋" w:cs="宋体"/>
                <w:sz w:val="24"/>
              </w:rPr>
              <w:t>可见分光光度计</w:t>
            </w:r>
          </w:p>
        </w:tc>
        <w:tc>
          <w:tcPr>
            <w:tcW w:w="1984" w:type="dxa"/>
            <w:vMerge w:val="restart"/>
            <w:tcBorders>
              <w:top w:val="nil"/>
              <w:left w:val="single" w:color="auto" w:sz="8" w:space="0"/>
              <w:bottom w:val="single" w:color="000000" w:sz="8" w:space="0"/>
              <w:right w:val="single" w:color="auto" w:sz="8" w:space="0"/>
            </w:tcBorders>
            <w:shd w:val="clear" w:color="auto" w:fill="auto"/>
            <w:vAlign w:val="center"/>
          </w:tcPr>
          <w:p>
            <w:pPr>
              <w:widowControl/>
              <w:jc w:val="center"/>
              <w:rPr>
                <w:rFonts w:ascii="仿宋" w:hAnsi="仿宋" w:eastAsia="仿宋" w:cs="宋体"/>
                <w:sz w:val="24"/>
              </w:rPr>
            </w:pPr>
            <w:r>
              <w:rPr>
                <w:rFonts w:hint="eastAsia" w:ascii="仿宋" w:hAnsi="仿宋" w:eastAsia="仿宋" w:cs="宋体"/>
                <w:sz w:val="24"/>
              </w:rPr>
              <w:t>VIS-723N</w:t>
            </w:r>
          </w:p>
        </w:tc>
        <w:tc>
          <w:tcPr>
            <w:tcW w:w="750" w:type="dxa"/>
            <w:vMerge w:val="restart"/>
            <w:tcBorders>
              <w:top w:val="nil"/>
              <w:left w:val="single" w:color="auto" w:sz="8" w:space="0"/>
              <w:bottom w:val="single" w:color="000000" w:sz="8" w:space="0"/>
              <w:right w:val="single" w:color="auto" w:sz="8" w:space="0"/>
            </w:tcBorders>
            <w:shd w:val="clear" w:color="auto" w:fill="auto"/>
            <w:vAlign w:val="center"/>
          </w:tcPr>
          <w:p>
            <w:pPr>
              <w:widowControl/>
              <w:jc w:val="center"/>
              <w:rPr>
                <w:rFonts w:ascii="仿宋" w:hAnsi="仿宋" w:eastAsia="仿宋" w:cs="宋体"/>
                <w:sz w:val="24"/>
              </w:rPr>
            </w:pPr>
            <w:r>
              <w:rPr>
                <w:rFonts w:hint="eastAsia" w:ascii="仿宋" w:hAnsi="仿宋" w:eastAsia="仿宋" w:cs="宋体"/>
                <w:sz w:val="24"/>
              </w:rPr>
              <w:t>台</w:t>
            </w:r>
          </w:p>
        </w:tc>
        <w:tc>
          <w:tcPr>
            <w:tcW w:w="810" w:type="dxa"/>
            <w:vMerge w:val="restart"/>
            <w:tcBorders>
              <w:top w:val="nil"/>
              <w:left w:val="single" w:color="auto" w:sz="8" w:space="0"/>
              <w:bottom w:val="single" w:color="000000" w:sz="8" w:space="0"/>
              <w:right w:val="single" w:color="auto" w:sz="8" w:space="0"/>
            </w:tcBorders>
            <w:shd w:val="clear" w:color="auto" w:fill="auto"/>
            <w:vAlign w:val="center"/>
          </w:tcPr>
          <w:p>
            <w:pPr>
              <w:widowControl/>
              <w:jc w:val="center"/>
              <w:rPr>
                <w:rFonts w:ascii="仿宋" w:hAnsi="仿宋" w:eastAsia="仿宋" w:cs="宋体"/>
                <w:sz w:val="24"/>
              </w:rPr>
            </w:pPr>
            <w:r>
              <w:rPr>
                <w:rFonts w:hint="eastAsia" w:ascii="仿宋" w:hAnsi="仿宋" w:eastAsia="仿宋" w:cs="宋体"/>
                <w:sz w:val="24"/>
              </w:rPr>
              <w:t>1</w:t>
            </w:r>
          </w:p>
        </w:tc>
        <w:tc>
          <w:tcPr>
            <w:tcW w:w="2268" w:type="dxa"/>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宋体"/>
                <w:sz w:val="24"/>
              </w:rPr>
            </w:pPr>
            <w:r>
              <w:rPr>
                <w:rFonts w:hint="eastAsia" w:ascii="仿宋" w:hAnsi="仿宋" w:eastAsia="仿宋" w:cs="宋体"/>
                <w:sz w:val="24"/>
              </w:rPr>
              <w:t>光源</w:t>
            </w:r>
          </w:p>
        </w:tc>
        <w:tc>
          <w:tcPr>
            <w:tcW w:w="1496" w:type="dxa"/>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宋体"/>
                <w:sz w:val="24"/>
              </w:rPr>
            </w:pPr>
          </w:p>
        </w:tc>
      </w:tr>
      <w:tr>
        <w:tblPrEx>
          <w:tblLayout w:type="fixed"/>
          <w:tblCellMar>
            <w:top w:w="0" w:type="dxa"/>
            <w:left w:w="108" w:type="dxa"/>
            <w:bottom w:w="0" w:type="dxa"/>
            <w:right w:w="108" w:type="dxa"/>
          </w:tblCellMar>
        </w:tblPrEx>
        <w:trPr>
          <w:trHeight w:val="300" w:hRule="atLeast"/>
          <w:jc w:val="center"/>
        </w:trPr>
        <w:tc>
          <w:tcPr>
            <w:tcW w:w="851" w:type="dxa"/>
            <w:vMerge w:val="continue"/>
            <w:tcBorders>
              <w:top w:val="nil"/>
              <w:left w:val="single" w:color="auto" w:sz="8" w:space="0"/>
              <w:bottom w:val="single" w:color="000000" w:sz="8" w:space="0"/>
              <w:right w:val="single" w:color="auto" w:sz="8" w:space="0"/>
            </w:tcBorders>
            <w:vAlign w:val="center"/>
          </w:tcPr>
          <w:p>
            <w:pPr>
              <w:widowControl/>
              <w:jc w:val="center"/>
              <w:rPr>
                <w:rFonts w:ascii="仿宋" w:hAnsi="仿宋" w:eastAsia="仿宋" w:cs="宋体"/>
                <w:sz w:val="24"/>
              </w:rPr>
            </w:pPr>
          </w:p>
        </w:tc>
        <w:tc>
          <w:tcPr>
            <w:tcW w:w="2268" w:type="dxa"/>
            <w:vMerge w:val="continue"/>
            <w:tcBorders>
              <w:top w:val="nil"/>
              <w:left w:val="single" w:color="auto" w:sz="8" w:space="0"/>
              <w:bottom w:val="single" w:color="000000" w:sz="8" w:space="0"/>
              <w:right w:val="single" w:color="auto" w:sz="8" w:space="0"/>
            </w:tcBorders>
            <w:vAlign w:val="center"/>
          </w:tcPr>
          <w:p>
            <w:pPr>
              <w:widowControl/>
              <w:jc w:val="center"/>
              <w:rPr>
                <w:rFonts w:ascii="仿宋" w:hAnsi="仿宋" w:eastAsia="仿宋" w:cs="宋体"/>
                <w:sz w:val="24"/>
              </w:rPr>
            </w:pPr>
          </w:p>
        </w:tc>
        <w:tc>
          <w:tcPr>
            <w:tcW w:w="1984" w:type="dxa"/>
            <w:vMerge w:val="continue"/>
            <w:tcBorders>
              <w:top w:val="nil"/>
              <w:left w:val="single" w:color="auto" w:sz="8" w:space="0"/>
              <w:bottom w:val="single" w:color="000000" w:sz="8" w:space="0"/>
              <w:right w:val="single" w:color="auto" w:sz="8" w:space="0"/>
            </w:tcBorders>
            <w:vAlign w:val="center"/>
          </w:tcPr>
          <w:p>
            <w:pPr>
              <w:widowControl/>
              <w:jc w:val="center"/>
              <w:rPr>
                <w:rFonts w:ascii="仿宋" w:hAnsi="仿宋" w:eastAsia="仿宋" w:cs="宋体"/>
                <w:sz w:val="24"/>
              </w:rPr>
            </w:pPr>
          </w:p>
        </w:tc>
        <w:tc>
          <w:tcPr>
            <w:tcW w:w="750" w:type="dxa"/>
            <w:vMerge w:val="continue"/>
            <w:tcBorders>
              <w:top w:val="nil"/>
              <w:left w:val="single" w:color="auto" w:sz="8" w:space="0"/>
              <w:bottom w:val="single" w:color="000000" w:sz="8" w:space="0"/>
              <w:right w:val="single" w:color="auto" w:sz="8" w:space="0"/>
            </w:tcBorders>
            <w:vAlign w:val="center"/>
          </w:tcPr>
          <w:p>
            <w:pPr>
              <w:widowControl/>
              <w:jc w:val="center"/>
              <w:rPr>
                <w:rFonts w:ascii="仿宋" w:hAnsi="仿宋" w:eastAsia="仿宋" w:cs="宋体"/>
                <w:sz w:val="24"/>
              </w:rPr>
            </w:pPr>
          </w:p>
        </w:tc>
        <w:tc>
          <w:tcPr>
            <w:tcW w:w="810" w:type="dxa"/>
            <w:vMerge w:val="continue"/>
            <w:tcBorders>
              <w:top w:val="nil"/>
              <w:left w:val="single" w:color="auto" w:sz="8" w:space="0"/>
              <w:bottom w:val="single" w:color="000000" w:sz="8" w:space="0"/>
              <w:right w:val="single" w:color="auto" w:sz="8" w:space="0"/>
            </w:tcBorders>
            <w:vAlign w:val="center"/>
          </w:tcPr>
          <w:p>
            <w:pPr>
              <w:widowControl/>
              <w:jc w:val="center"/>
              <w:rPr>
                <w:rFonts w:ascii="仿宋" w:hAnsi="仿宋" w:eastAsia="仿宋" w:cs="宋体"/>
                <w:sz w:val="24"/>
              </w:rPr>
            </w:pPr>
          </w:p>
        </w:tc>
        <w:tc>
          <w:tcPr>
            <w:tcW w:w="2268" w:type="dxa"/>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宋体"/>
                <w:sz w:val="24"/>
              </w:rPr>
            </w:pPr>
            <w:r>
              <w:rPr>
                <w:rFonts w:hint="eastAsia" w:ascii="仿宋" w:hAnsi="仿宋" w:eastAsia="仿宋" w:cs="宋体"/>
                <w:sz w:val="24"/>
              </w:rPr>
              <w:t>检测器</w:t>
            </w:r>
          </w:p>
        </w:tc>
        <w:tc>
          <w:tcPr>
            <w:tcW w:w="1496" w:type="dxa"/>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宋体"/>
                <w:sz w:val="24"/>
              </w:rPr>
            </w:pPr>
          </w:p>
        </w:tc>
      </w:tr>
      <w:tr>
        <w:tblPrEx>
          <w:tblLayout w:type="fixed"/>
          <w:tblCellMar>
            <w:top w:w="0" w:type="dxa"/>
            <w:left w:w="108" w:type="dxa"/>
            <w:bottom w:w="0" w:type="dxa"/>
            <w:right w:w="108" w:type="dxa"/>
          </w:tblCellMar>
        </w:tblPrEx>
        <w:trPr>
          <w:trHeight w:val="300" w:hRule="atLeast"/>
          <w:jc w:val="center"/>
        </w:trPr>
        <w:tc>
          <w:tcPr>
            <w:tcW w:w="851" w:type="dxa"/>
            <w:vMerge w:val="restart"/>
            <w:tcBorders>
              <w:top w:val="nil"/>
              <w:left w:val="single" w:color="auto" w:sz="8" w:space="0"/>
              <w:right w:val="single" w:color="auto" w:sz="8" w:space="0"/>
            </w:tcBorders>
            <w:vAlign w:val="center"/>
          </w:tcPr>
          <w:p>
            <w:pPr>
              <w:widowControl/>
              <w:jc w:val="center"/>
              <w:rPr>
                <w:rFonts w:ascii="仿宋" w:hAnsi="仿宋" w:eastAsia="仿宋" w:cs="宋体"/>
                <w:sz w:val="24"/>
              </w:rPr>
            </w:pPr>
            <w:r>
              <w:rPr>
                <w:rFonts w:hint="eastAsia" w:ascii="仿宋" w:hAnsi="仿宋" w:eastAsia="仿宋" w:cs="宋体"/>
                <w:sz w:val="24"/>
              </w:rPr>
              <w:t>3</w:t>
            </w:r>
          </w:p>
        </w:tc>
        <w:tc>
          <w:tcPr>
            <w:tcW w:w="2268" w:type="dxa"/>
            <w:vMerge w:val="restart"/>
            <w:tcBorders>
              <w:top w:val="nil"/>
              <w:left w:val="single" w:color="auto" w:sz="8" w:space="0"/>
              <w:right w:val="single" w:color="auto" w:sz="8" w:space="0"/>
            </w:tcBorders>
            <w:vAlign w:val="center"/>
          </w:tcPr>
          <w:p>
            <w:pPr>
              <w:widowControl/>
              <w:jc w:val="center"/>
              <w:rPr>
                <w:rFonts w:ascii="仿宋" w:hAnsi="仿宋" w:eastAsia="仿宋" w:cs="宋体"/>
                <w:sz w:val="24"/>
              </w:rPr>
            </w:pPr>
            <w:r>
              <w:rPr>
                <w:rFonts w:hint="eastAsia" w:ascii="仿宋" w:hAnsi="仿宋" w:eastAsia="仿宋" w:cs="宋体"/>
                <w:sz w:val="24"/>
              </w:rPr>
              <w:t>紫外可见分光光度计</w:t>
            </w:r>
          </w:p>
        </w:tc>
        <w:tc>
          <w:tcPr>
            <w:tcW w:w="1984" w:type="dxa"/>
            <w:vMerge w:val="restart"/>
            <w:tcBorders>
              <w:top w:val="nil"/>
              <w:left w:val="single" w:color="auto" w:sz="8" w:space="0"/>
              <w:right w:val="single" w:color="auto" w:sz="8" w:space="0"/>
            </w:tcBorders>
            <w:vAlign w:val="center"/>
          </w:tcPr>
          <w:p>
            <w:pPr>
              <w:widowControl/>
              <w:jc w:val="center"/>
              <w:rPr>
                <w:rFonts w:ascii="仿宋" w:hAnsi="仿宋" w:eastAsia="仿宋" w:cs="宋体"/>
                <w:sz w:val="24"/>
              </w:rPr>
            </w:pPr>
            <w:r>
              <w:rPr>
                <w:rFonts w:hint="eastAsia" w:ascii="仿宋" w:hAnsi="仿宋" w:eastAsia="仿宋" w:cs="宋体"/>
                <w:sz w:val="24"/>
              </w:rPr>
              <w:t>UV1801</w:t>
            </w:r>
          </w:p>
        </w:tc>
        <w:tc>
          <w:tcPr>
            <w:tcW w:w="750" w:type="dxa"/>
            <w:vMerge w:val="restart"/>
            <w:tcBorders>
              <w:top w:val="nil"/>
              <w:left w:val="single" w:color="auto" w:sz="8" w:space="0"/>
              <w:right w:val="single" w:color="auto" w:sz="8" w:space="0"/>
            </w:tcBorders>
            <w:vAlign w:val="center"/>
          </w:tcPr>
          <w:p>
            <w:pPr>
              <w:widowControl/>
              <w:jc w:val="center"/>
              <w:rPr>
                <w:rFonts w:ascii="仿宋" w:hAnsi="仿宋" w:eastAsia="仿宋" w:cs="宋体"/>
                <w:sz w:val="24"/>
              </w:rPr>
            </w:pPr>
            <w:r>
              <w:rPr>
                <w:rFonts w:hint="eastAsia" w:ascii="仿宋" w:hAnsi="仿宋" w:eastAsia="仿宋" w:cs="宋体"/>
                <w:sz w:val="24"/>
              </w:rPr>
              <w:t>台</w:t>
            </w:r>
          </w:p>
        </w:tc>
        <w:tc>
          <w:tcPr>
            <w:tcW w:w="810" w:type="dxa"/>
            <w:vMerge w:val="restart"/>
            <w:tcBorders>
              <w:top w:val="nil"/>
              <w:left w:val="single" w:color="auto" w:sz="8" w:space="0"/>
              <w:right w:val="single" w:color="auto" w:sz="8" w:space="0"/>
            </w:tcBorders>
            <w:vAlign w:val="center"/>
          </w:tcPr>
          <w:p>
            <w:pPr>
              <w:widowControl/>
              <w:jc w:val="center"/>
              <w:rPr>
                <w:rFonts w:ascii="仿宋" w:hAnsi="仿宋" w:eastAsia="仿宋" w:cs="宋体"/>
                <w:sz w:val="24"/>
              </w:rPr>
            </w:pPr>
            <w:r>
              <w:rPr>
                <w:rFonts w:hint="eastAsia" w:ascii="仿宋" w:hAnsi="仿宋" w:eastAsia="仿宋" w:cs="宋体"/>
                <w:sz w:val="24"/>
              </w:rPr>
              <w:t>1</w:t>
            </w:r>
          </w:p>
        </w:tc>
        <w:tc>
          <w:tcPr>
            <w:tcW w:w="2268" w:type="dxa"/>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宋体"/>
                <w:sz w:val="24"/>
              </w:rPr>
            </w:pPr>
            <w:r>
              <w:rPr>
                <w:rFonts w:hint="eastAsia" w:ascii="仿宋" w:hAnsi="仿宋" w:eastAsia="仿宋" w:cs="宋体"/>
                <w:sz w:val="24"/>
              </w:rPr>
              <w:t>光源</w:t>
            </w:r>
          </w:p>
        </w:tc>
        <w:tc>
          <w:tcPr>
            <w:tcW w:w="1496" w:type="dxa"/>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宋体"/>
                <w:sz w:val="24"/>
              </w:rPr>
            </w:pPr>
          </w:p>
        </w:tc>
      </w:tr>
      <w:tr>
        <w:tblPrEx>
          <w:tblLayout w:type="fixed"/>
          <w:tblCellMar>
            <w:top w:w="0" w:type="dxa"/>
            <w:left w:w="108" w:type="dxa"/>
            <w:bottom w:w="0" w:type="dxa"/>
            <w:right w:w="108" w:type="dxa"/>
          </w:tblCellMar>
        </w:tblPrEx>
        <w:trPr>
          <w:trHeight w:val="300" w:hRule="atLeast"/>
          <w:jc w:val="center"/>
        </w:trPr>
        <w:tc>
          <w:tcPr>
            <w:tcW w:w="851" w:type="dxa"/>
            <w:vMerge w:val="continue"/>
            <w:tcBorders>
              <w:left w:val="single" w:color="auto" w:sz="8" w:space="0"/>
              <w:bottom w:val="single" w:color="000000" w:sz="8" w:space="0"/>
              <w:right w:val="single" w:color="auto" w:sz="8" w:space="0"/>
            </w:tcBorders>
            <w:vAlign w:val="center"/>
          </w:tcPr>
          <w:p>
            <w:pPr>
              <w:widowControl/>
              <w:jc w:val="center"/>
              <w:rPr>
                <w:rFonts w:ascii="仿宋" w:hAnsi="仿宋" w:eastAsia="仿宋" w:cs="宋体"/>
                <w:sz w:val="24"/>
              </w:rPr>
            </w:pPr>
          </w:p>
        </w:tc>
        <w:tc>
          <w:tcPr>
            <w:tcW w:w="2268" w:type="dxa"/>
            <w:vMerge w:val="continue"/>
            <w:tcBorders>
              <w:left w:val="single" w:color="auto" w:sz="8" w:space="0"/>
              <w:bottom w:val="single" w:color="000000" w:sz="8" w:space="0"/>
              <w:right w:val="single" w:color="auto" w:sz="8" w:space="0"/>
            </w:tcBorders>
            <w:vAlign w:val="center"/>
          </w:tcPr>
          <w:p>
            <w:pPr>
              <w:widowControl/>
              <w:jc w:val="center"/>
              <w:rPr>
                <w:rFonts w:ascii="仿宋" w:hAnsi="仿宋" w:eastAsia="仿宋" w:cs="宋体"/>
                <w:sz w:val="24"/>
              </w:rPr>
            </w:pPr>
          </w:p>
        </w:tc>
        <w:tc>
          <w:tcPr>
            <w:tcW w:w="1984" w:type="dxa"/>
            <w:vMerge w:val="continue"/>
            <w:tcBorders>
              <w:left w:val="single" w:color="auto" w:sz="8" w:space="0"/>
              <w:bottom w:val="single" w:color="000000" w:sz="8" w:space="0"/>
              <w:right w:val="single" w:color="auto" w:sz="8" w:space="0"/>
            </w:tcBorders>
            <w:vAlign w:val="center"/>
          </w:tcPr>
          <w:p>
            <w:pPr>
              <w:widowControl/>
              <w:jc w:val="center"/>
              <w:rPr>
                <w:rFonts w:ascii="仿宋" w:hAnsi="仿宋" w:eastAsia="仿宋" w:cs="宋体"/>
                <w:sz w:val="24"/>
              </w:rPr>
            </w:pPr>
          </w:p>
        </w:tc>
        <w:tc>
          <w:tcPr>
            <w:tcW w:w="750" w:type="dxa"/>
            <w:vMerge w:val="continue"/>
            <w:tcBorders>
              <w:left w:val="single" w:color="auto" w:sz="8" w:space="0"/>
              <w:bottom w:val="single" w:color="000000" w:sz="8" w:space="0"/>
              <w:right w:val="single" w:color="auto" w:sz="8" w:space="0"/>
            </w:tcBorders>
            <w:vAlign w:val="center"/>
          </w:tcPr>
          <w:p>
            <w:pPr>
              <w:widowControl/>
              <w:jc w:val="center"/>
              <w:rPr>
                <w:rFonts w:ascii="仿宋" w:hAnsi="仿宋" w:eastAsia="仿宋" w:cs="宋体"/>
                <w:sz w:val="24"/>
              </w:rPr>
            </w:pPr>
          </w:p>
        </w:tc>
        <w:tc>
          <w:tcPr>
            <w:tcW w:w="810" w:type="dxa"/>
            <w:vMerge w:val="continue"/>
            <w:tcBorders>
              <w:left w:val="single" w:color="auto" w:sz="8" w:space="0"/>
              <w:bottom w:val="single" w:color="000000" w:sz="8" w:space="0"/>
              <w:right w:val="single" w:color="auto" w:sz="8" w:space="0"/>
            </w:tcBorders>
            <w:vAlign w:val="center"/>
          </w:tcPr>
          <w:p>
            <w:pPr>
              <w:widowControl/>
              <w:jc w:val="center"/>
              <w:rPr>
                <w:rFonts w:ascii="仿宋" w:hAnsi="仿宋" w:eastAsia="仿宋" w:cs="宋体"/>
                <w:sz w:val="24"/>
              </w:rPr>
            </w:pPr>
          </w:p>
        </w:tc>
        <w:tc>
          <w:tcPr>
            <w:tcW w:w="2268" w:type="dxa"/>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宋体"/>
                <w:sz w:val="24"/>
              </w:rPr>
            </w:pPr>
            <w:r>
              <w:rPr>
                <w:rFonts w:hint="eastAsia" w:ascii="仿宋" w:hAnsi="仿宋" w:eastAsia="仿宋" w:cs="宋体"/>
                <w:sz w:val="24"/>
              </w:rPr>
              <w:t>检测器</w:t>
            </w:r>
          </w:p>
        </w:tc>
        <w:tc>
          <w:tcPr>
            <w:tcW w:w="1496" w:type="dxa"/>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宋体"/>
                <w:sz w:val="24"/>
              </w:rPr>
            </w:pPr>
          </w:p>
        </w:tc>
      </w:tr>
      <w:tr>
        <w:tblPrEx>
          <w:tblLayout w:type="fixed"/>
          <w:tblCellMar>
            <w:top w:w="0" w:type="dxa"/>
            <w:left w:w="108" w:type="dxa"/>
            <w:bottom w:w="0" w:type="dxa"/>
            <w:right w:w="108" w:type="dxa"/>
          </w:tblCellMar>
        </w:tblPrEx>
        <w:trPr>
          <w:trHeight w:val="480" w:hRule="atLeast"/>
          <w:jc w:val="center"/>
        </w:trPr>
        <w:tc>
          <w:tcPr>
            <w:tcW w:w="851" w:type="dxa"/>
            <w:tcBorders>
              <w:top w:val="nil"/>
              <w:left w:val="single" w:color="auto" w:sz="8" w:space="0"/>
              <w:bottom w:val="nil"/>
              <w:right w:val="single" w:color="auto" w:sz="8" w:space="0"/>
            </w:tcBorders>
            <w:shd w:val="clear" w:color="auto" w:fill="auto"/>
            <w:vAlign w:val="center"/>
          </w:tcPr>
          <w:p>
            <w:pPr>
              <w:widowControl/>
              <w:jc w:val="center"/>
              <w:rPr>
                <w:rFonts w:ascii="仿宋" w:hAnsi="仿宋" w:eastAsia="仿宋" w:cs="宋体"/>
                <w:sz w:val="24"/>
              </w:rPr>
            </w:pPr>
            <w:r>
              <w:rPr>
                <w:rFonts w:hint="eastAsia" w:ascii="仿宋" w:hAnsi="仿宋" w:eastAsia="仿宋" w:cs="宋体"/>
                <w:sz w:val="24"/>
              </w:rPr>
              <w:t>4</w:t>
            </w:r>
          </w:p>
        </w:tc>
        <w:tc>
          <w:tcPr>
            <w:tcW w:w="2268" w:type="dxa"/>
            <w:tcBorders>
              <w:top w:val="nil"/>
              <w:left w:val="nil"/>
              <w:bottom w:val="nil"/>
              <w:right w:val="single" w:color="auto" w:sz="8" w:space="0"/>
            </w:tcBorders>
            <w:shd w:val="clear" w:color="auto" w:fill="auto"/>
            <w:vAlign w:val="center"/>
          </w:tcPr>
          <w:p>
            <w:pPr>
              <w:widowControl/>
              <w:jc w:val="center"/>
              <w:rPr>
                <w:rFonts w:ascii="仿宋" w:hAnsi="仿宋" w:eastAsia="仿宋" w:cs="宋体"/>
                <w:sz w:val="24"/>
              </w:rPr>
            </w:pPr>
            <w:r>
              <w:rPr>
                <w:rFonts w:hint="eastAsia" w:ascii="仿宋" w:hAnsi="仿宋" w:eastAsia="仿宋" w:cs="宋体"/>
                <w:sz w:val="24"/>
              </w:rPr>
              <w:t>电子分析天平</w:t>
            </w:r>
          </w:p>
        </w:tc>
        <w:tc>
          <w:tcPr>
            <w:tcW w:w="1984" w:type="dxa"/>
            <w:tcBorders>
              <w:top w:val="nil"/>
              <w:left w:val="nil"/>
              <w:bottom w:val="nil"/>
              <w:right w:val="single" w:color="auto" w:sz="8" w:space="0"/>
            </w:tcBorders>
            <w:shd w:val="clear" w:color="auto" w:fill="auto"/>
            <w:vAlign w:val="center"/>
          </w:tcPr>
          <w:p>
            <w:pPr>
              <w:widowControl/>
              <w:jc w:val="center"/>
              <w:rPr>
                <w:rFonts w:ascii="仿宋" w:hAnsi="仿宋" w:eastAsia="仿宋" w:cs="宋体"/>
                <w:sz w:val="24"/>
              </w:rPr>
            </w:pPr>
            <w:r>
              <w:rPr>
                <w:rFonts w:hint="eastAsia" w:ascii="仿宋" w:hAnsi="仿宋" w:eastAsia="仿宋" w:cs="宋体"/>
                <w:sz w:val="24"/>
              </w:rPr>
              <w:t>AL204</w:t>
            </w:r>
          </w:p>
        </w:tc>
        <w:tc>
          <w:tcPr>
            <w:tcW w:w="750" w:type="dxa"/>
            <w:tcBorders>
              <w:top w:val="nil"/>
              <w:left w:val="nil"/>
              <w:bottom w:val="nil"/>
              <w:right w:val="single" w:color="auto" w:sz="8" w:space="0"/>
            </w:tcBorders>
            <w:shd w:val="clear" w:color="auto" w:fill="auto"/>
            <w:vAlign w:val="center"/>
          </w:tcPr>
          <w:p>
            <w:pPr>
              <w:widowControl/>
              <w:jc w:val="center"/>
              <w:rPr>
                <w:rFonts w:ascii="仿宋" w:hAnsi="仿宋" w:eastAsia="仿宋" w:cs="宋体"/>
                <w:sz w:val="24"/>
              </w:rPr>
            </w:pPr>
            <w:r>
              <w:rPr>
                <w:rFonts w:hint="eastAsia" w:ascii="仿宋" w:hAnsi="仿宋" w:eastAsia="仿宋" w:cs="宋体"/>
                <w:sz w:val="24"/>
              </w:rPr>
              <w:t>台</w:t>
            </w:r>
          </w:p>
        </w:tc>
        <w:tc>
          <w:tcPr>
            <w:tcW w:w="810" w:type="dxa"/>
            <w:tcBorders>
              <w:top w:val="nil"/>
              <w:left w:val="nil"/>
              <w:bottom w:val="nil"/>
              <w:right w:val="single" w:color="auto" w:sz="8" w:space="0"/>
            </w:tcBorders>
            <w:shd w:val="clear" w:color="auto" w:fill="auto"/>
            <w:vAlign w:val="center"/>
          </w:tcPr>
          <w:p>
            <w:pPr>
              <w:widowControl/>
              <w:jc w:val="center"/>
              <w:rPr>
                <w:rFonts w:ascii="仿宋" w:hAnsi="仿宋" w:eastAsia="仿宋" w:cs="宋体"/>
                <w:sz w:val="24"/>
              </w:rPr>
            </w:pPr>
            <w:r>
              <w:rPr>
                <w:rFonts w:hint="eastAsia" w:ascii="仿宋" w:hAnsi="仿宋" w:eastAsia="仿宋" w:cs="宋体"/>
                <w:sz w:val="24"/>
              </w:rPr>
              <w:t>1</w:t>
            </w:r>
          </w:p>
        </w:tc>
        <w:tc>
          <w:tcPr>
            <w:tcW w:w="2268" w:type="dxa"/>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宋体"/>
                <w:sz w:val="24"/>
              </w:rPr>
            </w:pPr>
            <w:r>
              <w:rPr>
                <w:rFonts w:hint="eastAsia" w:ascii="仿宋" w:hAnsi="仿宋" w:eastAsia="仿宋" w:cs="宋体"/>
                <w:sz w:val="24"/>
              </w:rPr>
              <w:t>托盘</w:t>
            </w:r>
          </w:p>
        </w:tc>
        <w:tc>
          <w:tcPr>
            <w:tcW w:w="1496" w:type="dxa"/>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宋体"/>
                <w:sz w:val="24"/>
              </w:rPr>
            </w:pPr>
          </w:p>
        </w:tc>
      </w:tr>
      <w:tr>
        <w:tblPrEx>
          <w:tblLayout w:type="fixed"/>
          <w:tblCellMar>
            <w:top w:w="0" w:type="dxa"/>
            <w:left w:w="108" w:type="dxa"/>
            <w:bottom w:w="0" w:type="dxa"/>
            <w:right w:w="108" w:type="dxa"/>
          </w:tblCellMar>
        </w:tblPrEx>
        <w:trPr>
          <w:trHeight w:val="375" w:hRule="atLeast"/>
          <w:jc w:val="center"/>
        </w:trPr>
        <w:tc>
          <w:tcPr>
            <w:tcW w:w="851" w:type="dxa"/>
            <w:tcBorders>
              <w:top w:val="single" w:color="auto" w:sz="8" w:space="0"/>
              <w:left w:val="single" w:color="auto" w:sz="8" w:space="0"/>
              <w:bottom w:val="nil"/>
              <w:right w:val="single" w:color="auto" w:sz="8" w:space="0"/>
            </w:tcBorders>
            <w:shd w:val="clear" w:color="auto" w:fill="auto"/>
            <w:vAlign w:val="center"/>
          </w:tcPr>
          <w:p>
            <w:pPr>
              <w:widowControl/>
              <w:jc w:val="center"/>
              <w:rPr>
                <w:rFonts w:ascii="仿宋" w:hAnsi="仿宋" w:eastAsia="仿宋" w:cs="宋体"/>
                <w:sz w:val="24"/>
              </w:rPr>
            </w:pPr>
            <w:r>
              <w:rPr>
                <w:rFonts w:hint="eastAsia" w:ascii="仿宋" w:hAnsi="仿宋" w:eastAsia="仿宋" w:cs="宋体"/>
                <w:sz w:val="24"/>
              </w:rPr>
              <w:t>5</w:t>
            </w:r>
          </w:p>
        </w:tc>
        <w:tc>
          <w:tcPr>
            <w:tcW w:w="2268" w:type="dxa"/>
            <w:tcBorders>
              <w:top w:val="single" w:color="auto" w:sz="8" w:space="0"/>
              <w:left w:val="nil"/>
              <w:bottom w:val="nil"/>
              <w:right w:val="single" w:color="auto" w:sz="8" w:space="0"/>
            </w:tcBorders>
            <w:shd w:val="clear" w:color="auto" w:fill="auto"/>
            <w:vAlign w:val="center"/>
          </w:tcPr>
          <w:p>
            <w:pPr>
              <w:widowControl/>
              <w:jc w:val="center"/>
              <w:rPr>
                <w:rFonts w:ascii="仿宋" w:hAnsi="仿宋" w:eastAsia="仿宋" w:cs="宋体"/>
                <w:sz w:val="24"/>
              </w:rPr>
            </w:pPr>
            <w:r>
              <w:rPr>
                <w:rFonts w:hint="eastAsia" w:ascii="仿宋" w:hAnsi="仿宋" w:eastAsia="仿宋" w:cs="宋体"/>
                <w:sz w:val="24"/>
              </w:rPr>
              <w:t>电子天平</w:t>
            </w:r>
          </w:p>
        </w:tc>
        <w:tc>
          <w:tcPr>
            <w:tcW w:w="1984" w:type="dxa"/>
            <w:tcBorders>
              <w:top w:val="single" w:color="auto" w:sz="8" w:space="0"/>
              <w:left w:val="nil"/>
              <w:bottom w:val="nil"/>
              <w:right w:val="single" w:color="auto" w:sz="8" w:space="0"/>
            </w:tcBorders>
            <w:shd w:val="clear" w:color="auto" w:fill="auto"/>
            <w:vAlign w:val="center"/>
          </w:tcPr>
          <w:p>
            <w:pPr>
              <w:widowControl/>
              <w:jc w:val="center"/>
              <w:rPr>
                <w:rFonts w:ascii="仿宋" w:hAnsi="仿宋" w:eastAsia="仿宋" w:cs="宋体"/>
                <w:sz w:val="24"/>
              </w:rPr>
            </w:pPr>
            <w:r>
              <w:rPr>
                <w:rFonts w:hint="eastAsia" w:ascii="仿宋" w:hAnsi="仿宋" w:eastAsia="仿宋" w:cs="宋体"/>
                <w:sz w:val="24"/>
              </w:rPr>
              <w:t>PL602-L</w:t>
            </w:r>
          </w:p>
        </w:tc>
        <w:tc>
          <w:tcPr>
            <w:tcW w:w="750" w:type="dxa"/>
            <w:tcBorders>
              <w:top w:val="single" w:color="auto" w:sz="8" w:space="0"/>
              <w:left w:val="nil"/>
              <w:bottom w:val="nil"/>
              <w:right w:val="single" w:color="auto" w:sz="8" w:space="0"/>
            </w:tcBorders>
            <w:shd w:val="clear" w:color="auto" w:fill="auto"/>
            <w:vAlign w:val="center"/>
          </w:tcPr>
          <w:p>
            <w:pPr>
              <w:widowControl/>
              <w:jc w:val="center"/>
              <w:rPr>
                <w:rFonts w:ascii="仿宋" w:hAnsi="仿宋" w:eastAsia="仿宋" w:cs="宋体"/>
                <w:sz w:val="24"/>
              </w:rPr>
            </w:pPr>
            <w:r>
              <w:rPr>
                <w:rFonts w:hint="eastAsia" w:ascii="仿宋" w:hAnsi="仿宋" w:eastAsia="仿宋" w:cs="宋体"/>
                <w:sz w:val="24"/>
              </w:rPr>
              <w:t>台</w:t>
            </w:r>
          </w:p>
        </w:tc>
        <w:tc>
          <w:tcPr>
            <w:tcW w:w="810" w:type="dxa"/>
            <w:tcBorders>
              <w:top w:val="single" w:color="auto" w:sz="8" w:space="0"/>
              <w:left w:val="nil"/>
              <w:bottom w:val="nil"/>
              <w:right w:val="single" w:color="auto" w:sz="8" w:space="0"/>
            </w:tcBorders>
            <w:shd w:val="clear" w:color="auto" w:fill="auto"/>
            <w:vAlign w:val="center"/>
          </w:tcPr>
          <w:p>
            <w:pPr>
              <w:widowControl/>
              <w:jc w:val="center"/>
              <w:rPr>
                <w:rFonts w:ascii="仿宋" w:hAnsi="仿宋" w:eastAsia="仿宋" w:cs="宋体"/>
                <w:sz w:val="24"/>
              </w:rPr>
            </w:pPr>
            <w:r>
              <w:rPr>
                <w:rFonts w:hint="eastAsia" w:ascii="仿宋" w:hAnsi="仿宋" w:eastAsia="仿宋" w:cs="宋体"/>
                <w:sz w:val="24"/>
              </w:rPr>
              <w:t>1</w:t>
            </w:r>
          </w:p>
        </w:tc>
        <w:tc>
          <w:tcPr>
            <w:tcW w:w="2268" w:type="dxa"/>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宋体"/>
                <w:sz w:val="24"/>
              </w:rPr>
            </w:pPr>
            <w:r>
              <w:rPr>
                <w:rFonts w:hint="eastAsia" w:ascii="仿宋" w:hAnsi="仿宋" w:eastAsia="仿宋" w:cs="宋体"/>
                <w:sz w:val="24"/>
              </w:rPr>
              <w:t>托盘</w:t>
            </w:r>
          </w:p>
        </w:tc>
        <w:tc>
          <w:tcPr>
            <w:tcW w:w="1496" w:type="dxa"/>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宋体"/>
                <w:sz w:val="24"/>
              </w:rPr>
            </w:pPr>
          </w:p>
        </w:tc>
      </w:tr>
      <w:tr>
        <w:tblPrEx>
          <w:tblLayout w:type="fixed"/>
          <w:tblCellMar>
            <w:top w:w="0" w:type="dxa"/>
            <w:left w:w="108" w:type="dxa"/>
            <w:bottom w:w="0" w:type="dxa"/>
            <w:right w:w="108" w:type="dxa"/>
          </w:tblCellMar>
        </w:tblPrEx>
        <w:trPr>
          <w:trHeight w:val="555" w:hRule="atLeast"/>
          <w:jc w:val="center"/>
        </w:trPr>
        <w:tc>
          <w:tcPr>
            <w:tcW w:w="851" w:type="dxa"/>
            <w:vMerge w:val="restart"/>
            <w:tcBorders>
              <w:top w:val="single" w:color="auto" w:sz="8" w:space="0"/>
              <w:left w:val="single" w:color="auto" w:sz="8" w:space="0"/>
              <w:bottom w:val="single" w:color="000000" w:sz="8" w:space="0"/>
              <w:right w:val="single" w:color="auto" w:sz="8" w:space="0"/>
            </w:tcBorders>
            <w:shd w:val="clear" w:color="auto" w:fill="auto"/>
            <w:vAlign w:val="center"/>
          </w:tcPr>
          <w:p>
            <w:pPr>
              <w:widowControl/>
              <w:jc w:val="center"/>
              <w:rPr>
                <w:rFonts w:ascii="仿宋" w:hAnsi="仿宋" w:eastAsia="仿宋" w:cs="宋体"/>
                <w:sz w:val="24"/>
              </w:rPr>
            </w:pPr>
            <w:r>
              <w:rPr>
                <w:rFonts w:hint="eastAsia" w:ascii="仿宋" w:hAnsi="仿宋" w:eastAsia="仿宋" w:cs="宋体"/>
                <w:sz w:val="24"/>
              </w:rPr>
              <w:t>6</w:t>
            </w:r>
          </w:p>
        </w:tc>
        <w:tc>
          <w:tcPr>
            <w:tcW w:w="2268" w:type="dxa"/>
            <w:vMerge w:val="restart"/>
            <w:tcBorders>
              <w:top w:val="single" w:color="auto" w:sz="8" w:space="0"/>
              <w:left w:val="single" w:color="auto" w:sz="8" w:space="0"/>
              <w:bottom w:val="single" w:color="000000" w:sz="8" w:space="0"/>
              <w:right w:val="single" w:color="auto" w:sz="8" w:space="0"/>
            </w:tcBorders>
            <w:shd w:val="clear" w:color="auto" w:fill="auto"/>
            <w:vAlign w:val="center"/>
          </w:tcPr>
          <w:p>
            <w:pPr>
              <w:widowControl/>
              <w:jc w:val="center"/>
              <w:rPr>
                <w:rFonts w:ascii="仿宋" w:hAnsi="仿宋" w:eastAsia="仿宋" w:cs="宋体"/>
                <w:sz w:val="24"/>
              </w:rPr>
            </w:pPr>
            <w:r>
              <w:rPr>
                <w:rFonts w:hint="eastAsia" w:ascii="仿宋" w:hAnsi="仿宋" w:eastAsia="仿宋" w:cs="宋体"/>
                <w:sz w:val="24"/>
              </w:rPr>
              <w:t>便携式常量氧分析仪</w:t>
            </w:r>
          </w:p>
        </w:tc>
        <w:tc>
          <w:tcPr>
            <w:tcW w:w="1984" w:type="dxa"/>
            <w:vMerge w:val="restart"/>
            <w:tcBorders>
              <w:top w:val="single" w:color="auto" w:sz="8" w:space="0"/>
              <w:left w:val="single" w:color="auto" w:sz="8" w:space="0"/>
              <w:bottom w:val="single" w:color="000000" w:sz="8" w:space="0"/>
              <w:right w:val="single" w:color="auto" w:sz="8" w:space="0"/>
            </w:tcBorders>
            <w:shd w:val="clear" w:color="auto" w:fill="auto"/>
            <w:vAlign w:val="center"/>
          </w:tcPr>
          <w:p>
            <w:pPr>
              <w:widowControl/>
              <w:jc w:val="center"/>
              <w:rPr>
                <w:rFonts w:ascii="仿宋" w:hAnsi="仿宋" w:eastAsia="仿宋" w:cs="宋体"/>
                <w:sz w:val="24"/>
              </w:rPr>
            </w:pPr>
            <w:r>
              <w:rPr>
                <w:rFonts w:hint="eastAsia" w:ascii="仿宋" w:hAnsi="仿宋" w:eastAsia="仿宋" w:cs="宋体"/>
                <w:sz w:val="24"/>
              </w:rPr>
              <w:t>POA300</w:t>
            </w:r>
          </w:p>
        </w:tc>
        <w:tc>
          <w:tcPr>
            <w:tcW w:w="750" w:type="dxa"/>
            <w:vMerge w:val="restart"/>
            <w:tcBorders>
              <w:top w:val="single" w:color="auto" w:sz="8" w:space="0"/>
              <w:left w:val="single" w:color="auto" w:sz="8" w:space="0"/>
              <w:bottom w:val="single" w:color="000000" w:sz="8" w:space="0"/>
              <w:right w:val="single" w:color="auto" w:sz="8" w:space="0"/>
            </w:tcBorders>
            <w:shd w:val="clear" w:color="auto" w:fill="auto"/>
            <w:vAlign w:val="center"/>
          </w:tcPr>
          <w:p>
            <w:pPr>
              <w:widowControl/>
              <w:jc w:val="center"/>
              <w:rPr>
                <w:rFonts w:ascii="仿宋" w:hAnsi="仿宋" w:eastAsia="仿宋" w:cs="宋体"/>
                <w:sz w:val="24"/>
              </w:rPr>
            </w:pPr>
            <w:r>
              <w:rPr>
                <w:rFonts w:hint="eastAsia" w:ascii="仿宋" w:hAnsi="仿宋" w:eastAsia="仿宋" w:cs="宋体"/>
                <w:sz w:val="24"/>
              </w:rPr>
              <w:t>台</w:t>
            </w:r>
          </w:p>
        </w:tc>
        <w:tc>
          <w:tcPr>
            <w:tcW w:w="810" w:type="dxa"/>
            <w:vMerge w:val="restart"/>
            <w:tcBorders>
              <w:top w:val="single" w:color="auto" w:sz="8" w:space="0"/>
              <w:left w:val="single" w:color="auto" w:sz="8" w:space="0"/>
              <w:bottom w:val="single" w:color="000000" w:sz="8" w:space="0"/>
              <w:right w:val="single" w:color="auto" w:sz="8" w:space="0"/>
            </w:tcBorders>
            <w:shd w:val="clear" w:color="auto" w:fill="auto"/>
            <w:vAlign w:val="center"/>
          </w:tcPr>
          <w:p>
            <w:pPr>
              <w:widowControl/>
              <w:jc w:val="center"/>
              <w:rPr>
                <w:rFonts w:ascii="仿宋" w:hAnsi="仿宋" w:eastAsia="仿宋" w:cs="宋体"/>
                <w:sz w:val="24"/>
              </w:rPr>
            </w:pPr>
            <w:r>
              <w:rPr>
                <w:rFonts w:hint="eastAsia" w:ascii="仿宋" w:hAnsi="仿宋" w:eastAsia="仿宋" w:cs="宋体"/>
                <w:sz w:val="24"/>
              </w:rPr>
              <w:t>1</w:t>
            </w:r>
          </w:p>
        </w:tc>
        <w:tc>
          <w:tcPr>
            <w:tcW w:w="2268" w:type="dxa"/>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宋体"/>
                <w:sz w:val="24"/>
              </w:rPr>
            </w:pPr>
            <w:r>
              <w:rPr>
                <w:rFonts w:hint="eastAsia" w:ascii="仿宋" w:hAnsi="仿宋" w:eastAsia="仿宋" w:cs="宋体"/>
                <w:sz w:val="24"/>
              </w:rPr>
              <w:t>传感器</w:t>
            </w:r>
          </w:p>
        </w:tc>
        <w:tc>
          <w:tcPr>
            <w:tcW w:w="1496" w:type="dxa"/>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宋体"/>
                <w:sz w:val="24"/>
              </w:rPr>
            </w:pPr>
          </w:p>
        </w:tc>
      </w:tr>
      <w:tr>
        <w:tblPrEx>
          <w:tblLayout w:type="fixed"/>
          <w:tblCellMar>
            <w:top w:w="0" w:type="dxa"/>
            <w:left w:w="108" w:type="dxa"/>
            <w:bottom w:w="0" w:type="dxa"/>
            <w:right w:w="108" w:type="dxa"/>
          </w:tblCellMar>
        </w:tblPrEx>
        <w:trPr>
          <w:trHeight w:val="300" w:hRule="atLeast"/>
          <w:jc w:val="center"/>
        </w:trPr>
        <w:tc>
          <w:tcPr>
            <w:tcW w:w="851" w:type="dxa"/>
            <w:vMerge w:val="continue"/>
            <w:tcBorders>
              <w:top w:val="single" w:color="auto" w:sz="8" w:space="0"/>
              <w:left w:val="single" w:color="auto" w:sz="8" w:space="0"/>
              <w:bottom w:val="single" w:color="000000" w:sz="8" w:space="0"/>
              <w:right w:val="single" w:color="auto" w:sz="8" w:space="0"/>
            </w:tcBorders>
            <w:vAlign w:val="center"/>
          </w:tcPr>
          <w:p>
            <w:pPr>
              <w:widowControl/>
              <w:jc w:val="center"/>
              <w:rPr>
                <w:rFonts w:ascii="仿宋" w:hAnsi="仿宋" w:eastAsia="仿宋" w:cs="宋体"/>
                <w:sz w:val="24"/>
              </w:rPr>
            </w:pPr>
          </w:p>
        </w:tc>
        <w:tc>
          <w:tcPr>
            <w:tcW w:w="2268" w:type="dxa"/>
            <w:vMerge w:val="continue"/>
            <w:tcBorders>
              <w:top w:val="single" w:color="auto" w:sz="8" w:space="0"/>
              <w:left w:val="single" w:color="auto" w:sz="8" w:space="0"/>
              <w:bottom w:val="single" w:color="000000" w:sz="8" w:space="0"/>
              <w:right w:val="single" w:color="auto" w:sz="8" w:space="0"/>
            </w:tcBorders>
            <w:vAlign w:val="center"/>
          </w:tcPr>
          <w:p>
            <w:pPr>
              <w:widowControl/>
              <w:jc w:val="center"/>
              <w:rPr>
                <w:rFonts w:ascii="仿宋" w:hAnsi="仿宋" w:eastAsia="仿宋" w:cs="宋体"/>
                <w:sz w:val="24"/>
              </w:rPr>
            </w:pPr>
          </w:p>
        </w:tc>
        <w:tc>
          <w:tcPr>
            <w:tcW w:w="1984" w:type="dxa"/>
            <w:vMerge w:val="continue"/>
            <w:tcBorders>
              <w:top w:val="single" w:color="auto" w:sz="8" w:space="0"/>
              <w:left w:val="single" w:color="auto" w:sz="8" w:space="0"/>
              <w:bottom w:val="single" w:color="000000" w:sz="8" w:space="0"/>
              <w:right w:val="single" w:color="auto" w:sz="8" w:space="0"/>
            </w:tcBorders>
            <w:vAlign w:val="center"/>
          </w:tcPr>
          <w:p>
            <w:pPr>
              <w:widowControl/>
              <w:jc w:val="center"/>
              <w:rPr>
                <w:rFonts w:ascii="仿宋" w:hAnsi="仿宋" w:eastAsia="仿宋" w:cs="宋体"/>
                <w:sz w:val="24"/>
              </w:rPr>
            </w:pPr>
          </w:p>
        </w:tc>
        <w:tc>
          <w:tcPr>
            <w:tcW w:w="750" w:type="dxa"/>
            <w:vMerge w:val="continue"/>
            <w:tcBorders>
              <w:top w:val="single" w:color="auto" w:sz="8" w:space="0"/>
              <w:left w:val="single" w:color="auto" w:sz="8" w:space="0"/>
              <w:bottom w:val="single" w:color="000000" w:sz="8" w:space="0"/>
              <w:right w:val="single" w:color="auto" w:sz="8" w:space="0"/>
            </w:tcBorders>
            <w:vAlign w:val="center"/>
          </w:tcPr>
          <w:p>
            <w:pPr>
              <w:widowControl/>
              <w:jc w:val="center"/>
              <w:rPr>
                <w:rFonts w:ascii="仿宋" w:hAnsi="仿宋" w:eastAsia="仿宋" w:cs="宋体"/>
                <w:sz w:val="24"/>
              </w:rPr>
            </w:pPr>
          </w:p>
        </w:tc>
        <w:tc>
          <w:tcPr>
            <w:tcW w:w="810" w:type="dxa"/>
            <w:vMerge w:val="continue"/>
            <w:tcBorders>
              <w:top w:val="single" w:color="auto" w:sz="8" w:space="0"/>
              <w:left w:val="single" w:color="auto" w:sz="8" w:space="0"/>
              <w:bottom w:val="single" w:color="000000" w:sz="8" w:space="0"/>
              <w:right w:val="single" w:color="auto" w:sz="8" w:space="0"/>
            </w:tcBorders>
            <w:vAlign w:val="center"/>
          </w:tcPr>
          <w:p>
            <w:pPr>
              <w:widowControl/>
              <w:jc w:val="center"/>
              <w:rPr>
                <w:rFonts w:ascii="仿宋" w:hAnsi="仿宋" w:eastAsia="仿宋" w:cs="宋体"/>
                <w:sz w:val="24"/>
              </w:rPr>
            </w:pPr>
          </w:p>
        </w:tc>
        <w:tc>
          <w:tcPr>
            <w:tcW w:w="2268" w:type="dxa"/>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宋体"/>
                <w:sz w:val="24"/>
              </w:rPr>
            </w:pPr>
            <w:r>
              <w:rPr>
                <w:rFonts w:hint="eastAsia" w:ascii="仿宋" w:hAnsi="仿宋" w:eastAsia="仿宋" w:cs="宋体"/>
                <w:sz w:val="24"/>
              </w:rPr>
              <w:t>电源板</w:t>
            </w:r>
          </w:p>
        </w:tc>
        <w:tc>
          <w:tcPr>
            <w:tcW w:w="1496" w:type="dxa"/>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宋体"/>
                <w:sz w:val="24"/>
              </w:rPr>
            </w:pPr>
          </w:p>
        </w:tc>
      </w:tr>
      <w:tr>
        <w:tblPrEx>
          <w:tblLayout w:type="fixed"/>
          <w:tblCellMar>
            <w:top w:w="0" w:type="dxa"/>
            <w:left w:w="108" w:type="dxa"/>
            <w:bottom w:w="0" w:type="dxa"/>
            <w:right w:w="108" w:type="dxa"/>
          </w:tblCellMar>
        </w:tblPrEx>
        <w:trPr>
          <w:trHeight w:val="555" w:hRule="atLeast"/>
          <w:jc w:val="center"/>
        </w:trPr>
        <w:tc>
          <w:tcPr>
            <w:tcW w:w="851" w:type="dxa"/>
            <w:vMerge w:val="restart"/>
            <w:tcBorders>
              <w:top w:val="nil"/>
              <w:left w:val="single" w:color="auto" w:sz="8" w:space="0"/>
              <w:bottom w:val="single" w:color="000000" w:sz="8" w:space="0"/>
              <w:right w:val="single" w:color="auto" w:sz="8" w:space="0"/>
            </w:tcBorders>
            <w:shd w:val="clear" w:color="auto" w:fill="auto"/>
            <w:vAlign w:val="center"/>
          </w:tcPr>
          <w:p>
            <w:pPr>
              <w:widowControl/>
              <w:jc w:val="center"/>
              <w:rPr>
                <w:rFonts w:ascii="仿宋" w:hAnsi="仿宋" w:eastAsia="仿宋" w:cs="宋体"/>
                <w:sz w:val="24"/>
              </w:rPr>
            </w:pPr>
            <w:r>
              <w:rPr>
                <w:rFonts w:hint="eastAsia" w:ascii="仿宋" w:hAnsi="仿宋" w:eastAsia="仿宋" w:cs="宋体"/>
                <w:sz w:val="24"/>
              </w:rPr>
              <w:t>7</w:t>
            </w:r>
          </w:p>
        </w:tc>
        <w:tc>
          <w:tcPr>
            <w:tcW w:w="2268" w:type="dxa"/>
            <w:vMerge w:val="restart"/>
            <w:tcBorders>
              <w:top w:val="nil"/>
              <w:left w:val="single" w:color="auto" w:sz="8" w:space="0"/>
              <w:bottom w:val="single" w:color="000000" w:sz="8" w:space="0"/>
              <w:right w:val="single" w:color="auto" w:sz="8" w:space="0"/>
            </w:tcBorders>
            <w:shd w:val="clear" w:color="auto" w:fill="auto"/>
            <w:vAlign w:val="center"/>
          </w:tcPr>
          <w:p>
            <w:pPr>
              <w:widowControl/>
              <w:jc w:val="center"/>
              <w:rPr>
                <w:rFonts w:ascii="仿宋" w:hAnsi="仿宋" w:eastAsia="仿宋" w:cs="宋体"/>
                <w:sz w:val="24"/>
              </w:rPr>
            </w:pPr>
            <w:r>
              <w:rPr>
                <w:rFonts w:hint="eastAsia" w:ascii="仿宋" w:hAnsi="仿宋" w:eastAsia="仿宋" w:cs="宋体"/>
                <w:sz w:val="24"/>
              </w:rPr>
              <w:t>便携式微量氧分析仪</w:t>
            </w:r>
          </w:p>
        </w:tc>
        <w:tc>
          <w:tcPr>
            <w:tcW w:w="1984" w:type="dxa"/>
            <w:vMerge w:val="restart"/>
            <w:tcBorders>
              <w:top w:val="nil"/>
              <w:left w:val="single" w:color="auto" w:sz="8" w:space="0"/>
              <w:bottom w:val="single" w:color="000000" w:sz="8" w:space="0"/>
              <w:right w:val="single" w:color="auto" w:sz="8" w:space="0"/>
            </w:tcBorders>
            <w:shd w:val="clear" w:color="auto" w:fill="auto"/>
            <w:vAlign w:val="center"/>
          </w:tcPr>
          <w:p>
            <w:pPr>
              <w:widowControl/>
              <w:jc w:val="center"/>
              <w:rPr>
                <w:rFonts w:ascii="仿宋" w:hAnsi="仿宋" w:eastAsia="仿宋" w:cs="宋体"/>
                <w:sz w:val="24"/>
              </w:rPr>
            </w:pPr>
            <w:r>
              <w:rPr>
                <w:rFonts w:hint="eastAsia" w:ascii="仿宋" w:hAnsi="仿宋" w:eastAsia="仿宋" w:cs="宋体"/>
                <w:sz w:val="24"/>
              </w:rPr>
              <w:t>POA200</w:t>
            </w:r>
          </w:p>
        </w:tc>
        <w:tc>
          <w:tcPr>
            <w:tcW w:w="750" w:type="dxa"/>
            <w:vMerge w:val="restart"/>
            <w:tcBorders>
              <w:top w:val="nil"/>
              <w:left w:val="single" w:color="auto" w:sz="8" w:space="0"/>
              <w:bottom w:val="single" w:color="000000" w:sz="8" w:space="0"/>
              <w:right w:val="single" w:color="auto" w:sz="8" w:space="0"/>
            </w:tcBorders>
            <w:shd w:val="clear" w:color="auto" w:fill="auto"/>
            <w:vAlign w:val="center"/>
          </w:tcPr>
          <w:p>
            <w:pPr>
              <w:widowControl/>
              <w:jc w:val="center"/>
              <w:rPr>
                <w:rFonts w:ascii="仿宋" w:hAnsi="仿宋" w:eastAsia="仿宋" w:cs="宋体"/>
                <w:sz w:val="24"/>
              </w:rPr>
            </w:pPr>
            <w:r>
              <w:rPr>
                <w:rFonts w:hint="eastAsia" w:ascii="仿宋" w:hAnsi="仿宋" w:eastAsia="仿宋" w:cs="宋体"/>
                <w:sz w:val="24"/>
              </w:rPr>
              <w:t>台</w:t>
            </w:r>
          </w:p>
        </w:tc>
        <w:tc>
          <w:tcPr>
            <w:tcW w:w="810" w:type="dxa"/>
            <w:vMerge w:val="restart"/>
            <w:tcBorders>
              <w:top w:val="nil"/>
              <w:left w:val="single" w:color="auto" w:sz="8" w:space="0"/>
              <w:bottom w:val="single" w:color="000000" w:sz="8" w:space="0"/>
              <w:right w:val="single" w:color="auto" w:sz="8" w:space="0"/>
            </w:tcBorders>
            <w:shd w:val="clear" w:color="auto" w:fill="auto"/>
            <w:vAlign w:val="center"/>
          </w:tcPr>
          <w:p>
            <w:pPr>
              <w:widowControl/>
              <w:jc w:val="center"/>
              <w:rPr>
                <w:rFonts w:ascii="仿宋" w:hAnsi="仿宋" w:eastAsia="仿宋" w:cs="宋体"/>
                <w:sz w:val="24"/>
              </w:rPr>
            </w:pPr>
            <w:r>
              <w:rPr>
                <w:rFonts w:hint="eastAsia" w:ascii="仿宋" w:hAnsi="仿宋" w:eastAsia="仿宋" w:cs="宋体"/>
                <w:sz w:val="24"/>
              </w:rPr>
              <w:t>1</w:t>
            </w:r>
          </w:p>
        </w:tc>
        <w:tc>
          <w:tcPr>
            <w:tcW w:w="2268" w:type="dxa"/>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宋体"/>
                <w:sz w:val="24"/>
              </w:rPr>
            </w:pPr>
            <w:r>
              <w:rPr>
                <w:rFonts w:hint="eastAsia" w:ascii="仿宋" w:hAnsi="仿宋" w:eastAsia="仿宋" w:cs="宋体"/>
                <w:sz w:val="24"/>
              </w:rPr>
              <w:t>传感器</w:t>
            </w:r>
          </w:p>
        </w:tc>
        <w:tc>
          <w:tcPr>
            <w:tcW w:w="1496" w:type="dxa"/>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宋体"/>
                <w:sz w:val="24"/>
              </w:rPr>
            </w:pPr>
          </w:p>
        </w:tc>
      </w:tr>
      <w:tr>
        <w:tblPrEx>
          <w:tblLayout w:type="fixed"/>
          <w:tblCellMar>
            <w:top w:w="0" w:type="dxa"/>
            <w:left w:w="108" w:type="dxa"/>
            <w:bottom w:w="0" w:type="dxa"/>
            <w:right w:w="108" w:type="dxa"/>
          </w:tblCellMar>
        </w:tblPrEx>
        <w:trPr>
          <w:trHeight w:val="300" w:hRule="atLeast"/>
          <w:jc w:val="center"/>
        </w:trPr>
        <w:tc>
          <w:tcPr>
            <w:tcW w:w="851" w:type="dxa"/>
            <w:vMerge w:val="continue"/>
            <w:tcBorders>
              <w:top w:val="nil"/>
              <w:left w:val="single" w:color="auto" w:sz="8" w:space="0"/>
              <w:bottom w:val="single" w:color="000000" w:sz="8" w:space="0"/>
              <w:right w:val="single" w:color="auto" w:sz="8" w:space="0"/>
            </w:tcBorders>
            <w:vAlign w:val="center"/>
          </w:tcPr>
          <w:p>
            <w:pPr>
              <w:widowControl/>
              <w:jc w:val="center"/>
              <w:rPr>
                <w:rFonts w:ascii="仿宋" w:hAnsi="仿宋" w:eastAsia="仿宋" w:cs="宋体"/>
                <w:sz w:val="24"/>
              </w:rPr>
            </w:pPr>
          </w:p>
        </w:tc>
        <w:tc>
          <w:tcPr>
            <w:tcW w:w="2268" w:type="dxa"/>
            <w:vMerge w:val="continue"/>
            <w:tcBorders>
              <w:top w:val="nil"/>
              <w:left w:val="single" w:color="auto" w:sz="8" w:space="0"/>
              <w:bottom w:val="single" w:color="000000" w:sz="8" w:space="0"/>
              <w:right w:val="single" w:color="auto" w:sz="8" w:space="0"/>
            </w:tcBorders>
            <w:vAlign w:val="center"/>
          </w:tcPr>
          <w:p>
            <w:pPr>
              <w:widowControl/>
              <w:jc w:val="center"/>
              <w:rPr>
                <w:rFonts w:ascii="仿宋" w:hAnsi="仿宋" w:eastAsia="仿宋" w:cs="宋体"/>
                <w:sz w:val="24"/>
              </w:rPr>
            </w:pPr>
          </w:p>
        </w:tc>
        <w:tc>
          <w:tcPr>
            <w:tcW w:w="1984" w:type="dxa"/>
            <w:vMerge w:val="continue"/>
            <w:tcBorders>
              <w:top w:val="nil"/>
              <w:left w:val="single" w:color="auto" w:sz="8" w:space="0"/>
              <w:bottom w:val="single" w:color="000000" w:sz="8" w:space="0"/>
              <w:right w:val="single" w:color="auto" w:sz="8" w:space="0"/>
            </w:tcBorders>
            <w:vAlign w:val="center"/>
          </w:tcPr>
          <w:p>
            <w:pPr>
              <w:widowControl/>
              <w:jc w:val="center"/>
              <w:rPr>
                <w:rFonts w:ascii="仿宋" w:hAnsi="仿宋" w:eastAsia="仿宋" w:cs="宋体"/>
                <w:sz w:val="24"/>
              </w:rPr>
            </w:pPr>
          </w:p>
        </w:tc>
        <w:tc>
          <w:tcPr>
            <w:tcW w:w="750" w:type="dxa"/>
            <w:vMerge w:val="continue"/>
            <w:tcBorders>
              <w:top w:val="nil"/>
              <w:left w:val="single" w:color="auto" w:sz="8" w:space="0"/>
              <w:bottom w:val="single" w:color="000000" w:sz="8" w:space="0"/>
              <w:right w:val="single" w:color="auto" w:sz="8" w:space="0"/>
            </w:tcBorders>
            <w:vAlign w:val="center"/>
          </w:tcPr>
          <w:p>
            <w:pPr>
              <w:widowControl/>
              <w:jc w:val="center"/>
              <w:rPr>
                <w:rFonts w:ascii="仿宋" w:hAnsi="仿宋" w:eastAsia="仿宋" w:cs="宋体"/>
                <w:sz w:val="24"/>
              </w:rPr>
            </w:pPr>
          </w:p>
        </w:tc>
        <w:tc>
          <w:tcPr>
            <w:tcW w:w="810" w:type="dxa"/>
            <w:vMerge w:val="continue"/>
            <w:tcBorders>
              <w:top w:val="nil"/>
              <w:left w:val="single" w:color="auto" w:sz="8" w:space="0"/>
              <w:bottom w:val="single" w:color="000000" w:sz="8" w:space="0"/>
              <w:right w:val="single" w:color="auto" w:sz="8" w:space="0"/>
            </w:tcBorders>
            <w:vAlign w:val="center"/>
          </w:tcPr>
          <w:p>
            <w:pPr>
              <w:widowControl/>
              <w:jc w:val="center"/>
              <w:rPr>
                <w:rFonts w:ascii="仿宋" w:hAnsi="仿宋" w:eastAsia="仿宋" w:cs="宋体"/>
                <w:sz w:val="24"/>
              </w:rPr>
            </w:pPr>
          </w:p>
        </w:tc>
        <w:tc>
          <w:tcPr>
            <w:tcW w:w="2268" w:type="dxa"/>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宋体"/>
                <w:sz w:val="24"/>
              </w:rPr>
            </w:pPr>
            <w:r>
              <w:rPr>
                <w:rFonts w:hint="eastAsia" w:ascii="仿宋" w:hAnsi="仿宋" w:eastAsia="仿宋" w:cs="宋体"/>
                <w:sz w:val="24"/>
              </w:rPr>
              <w:t>电源板</w:t>
            </w:r>
          </w:p>
        </w:tc>
        <w:tc>
          <w:tcPr>
            <w:tcW w:w="1496" w:type="dxa"/>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宋体"/>
                <w:sz w:val="24"/>
              </w:rPr>
            </w:pPr>
          </w:p>
        </w:tc>
      </w:tr>
      <w:tr>
        <w:tblPrEx>
          <w:tblLayout w:type="fixed"/>
          <w:tblCellMar>
            <w:top w:w="0" w:type="dxa"/>
            <w:left w:w="108" w:type="dxa"/>
            <w:bottom w:w="0" w:type="dxa"/>
            <w:right w:w="108" w:type="dxa"/>
          </w:tblCellMar>
        </w:tblPrEx>
        <w:trPr>
          <w:trHeight w:val="300" w:hRule="atLeast"/>
          <w:jc w:val="center"/>
        </w:trPr>
        <w:tc>
          <w:tcPr>
            <w:tcW w:w="851" w:type="dxa"/>
            <w:vMerge w:val="restart"/>
            <w:tcBorders>
              <w:top w:val="nil"/>
              <w:left w:val="single" w:color="auto" w:sz="8" w:space="0"/>
              <w:bottom w:val="single" w:color="000000" w:sz="8" w:space="0"/>
              <w:right w:val="single" w:color="auto" w:sz="8" w:space="0"/>
            </w:tcBorders>
            <w:shd w:val="clear" w:color="auto" w:fill="auto"/>
            <w:vAlign w:val="center"/>
          </w:tcPr>
          <w:p>
            <w:pPr>
              <w:widowControl/>
              <w:jc w:val="center"/>
              <w:rPr>
                <w:rFonts w:ascii="仿宋" w:hAnsi="仿宋" w:eastAsia="仿宋" w:cs="宋体"/>
                <w:sz w:val="24"/>
              </w:rPr>
            </w:pPr>
            <w:r>
              <w:rPr>
                <w:rFonts w:hint="eastAsia" w:ascii="仿宋" w:hAnsi="仿宋" w:eastAsia="仿宋" w:cs="宋体"/>
                <w:sz w:val="24"/>
              </w:rPr>
              <w:t>8</w:t>
            </w:r>
          </w:p>
        </w:tc>
        <w:tc>
          <w:tcPr>
            <w:tcW w:w="2268" w:type="dxa"/>
            <w:vMerge w:val="restart"/>
            <w:tcBorders>
              <w:top w:val="nil"/>
              <w:left w:val="single" w:color="auto" w:sz="8" w:space="0"/>
              <w:bottom w:val="single" w:color="000000" w:sz="8" w:space="0"/>
              <w:right w:val="single" w:color="auto" w:sz="8" w:space="0"/>
            </w:tcBorders>
            <w:shd w:val="clear" w:color="auto" w:fill="auto"/>
            <w:vAlign w:val="center"/>
          </w:tcPr>
          <w:p>
            <w:pPr>
              <w:widowControl/>
              <w:jc w:val="center"/>
              <w:rPr>
                <w:rFonts w:ascii="仿宋" w:hAnsi="仿宋" w:eastAsia="仿宋" w:cs="宋体"/>
                <w:sz w:val="24"/>
              </w:rPr>
            </w:pPr>
            <w:r>
              <w:rPr>
                <w:rFonts w:hint="eastAsia" w:ascii="仿宋" w:hAnsi="仿宋" w:eastAsia="仿宋" w:cs="宋体"/>
                <w:sz w:val="24"/>
              </w:rPr>
              <w:t>气相色谱仪</w:t>
            </w:r>
          </w:p>
        </w:tc>
        <w:tc>
          <w:tcPr>
            <w:tcW w:w="1984" w:type="dxa"/>
            <w:vMerge w:val="restart"/>
            <w:tcBorders>
              <w:top w:val="nil"/>
              <w:left w:val="single" w:color="auto" w:sz="8" w:space="0"/>
              <w:bottom w:val="single" w:color="000000" w:sz="8" w:space="0"/>
              <w:right w:val="single" w:color="auto" w:sz="8" w:space="0"/>
            </w:tcBorders>
            <w:shd w:val="clear" w:color="auto" w:fill="auto"/>
            <w:vAlign w:val="center"/>
          </w:tcPr>
          <w:p>
            <w:pPr>
              <w:widowControl/>
              <w:jc w:val="center"/>
              <w:rPr>
                <w:rFonts w:ascii="仿宋" w:hAnsi="仿宋" w:eastAsia="仿宋" w:cs="宋体"/>
                <w:sz w:val="24"/>
              </w:rPr>
            </w:pPr>
            <w:r>
              <w:rPr>
                <w:rFonts w:hint="eastAsia" w:ascii="仿宋" w:hAnsi="仿宋" w:eastAsia="仿宋" w:cs="宋体"/>
                <w:sz w:val="24"/>
              </w:rPr>
              <w:t>岛津2014C</w:t>
            </w:r>
          </w:p>
        </w:tc>
        <w:tc>
          <w:tcPr>
            <w:tcW w:w="750" w:type="dxa"/>
            <w:vMerge w:val="restart"/>
            <w:tcBorders>
              <w:top w:val="nil"/>
              <w:left w:val="single" w:color="auto" w:sz="8" w:space="0"/>
              <w:bottom w:val="single" w:color="000000" w:sz="8" w:space="0"/>
              <w:right w:val="single" w:color="auto" w:sz="8" w:space="0"/>
            </w:tcBorders>
            <w:shd w:val="clear" w:color="auto" w:fill="auto"/>
            <w:vAlign w:val="center"/>
          </w:tcPr>
          <w:p>
            <w:pPr>
              <w:widowControl/>
              <w:jc w:val="center"/>
              <w:rPr>
                <w:rFonts w:ascii="仿宋" w:hAnsi="仿宋" w:eastAsia="仿宋" w:cs="宋体"/>
                <w:sz w:val="24"/>
              </w:rPr>
            </w:pPr>
            <w:r>
              <w:rPr>
                <w:rFonts w:hint="eastAsia" w:ascii="仿宋" w:hAnsi="仿宋" w:eastAsia="仿宋" w:cs="宋体"/>
                <w:sz w:val="24"/>
              </w:rPr>
              <w:t>台</w:t>
            </w:r>
          </w:p>
        </w:tc>
        <w:tc>
          <w:tcPr>
            <w:tcW w:w="810" w:type="dxa"/>
            <w:vMerge w:val="restart"/>
            <w:tcBorders>
              <w:top w:val="nil"/>
              <w:left w:val="single" w:color="auto" w:sz="8" w:space="0"/>
              <w:bottom w:val="single" w:color="000000" w:sz="8" w:space="0"/>
              <w:right w:val="single" w:color="auto" w:sz="8" w:space="0"/>
            </w:tcBorders>
            <w:shd w:val="clear" w:color="auto" w:fill="auto"/>
            <w:vAlign w:val="center"/>
          </w:tcPr>
          <w:p>
            <w:pPr>
              <w:widowControl/>
              <w:jc w:val="center"/>
              <w:rPr>
                <w:rFonts w:ascii="仿宋" w:hAnsi="仿宋" w:eastAsia="仿宋" w:cs="宋体"/>
                <w:sz w:val="24"/>
              </w:rPr>
            </w:pPr>
            <w:r>
              <w:rPr>
                <w:rFonts w:hint="eastAsia" w:ascii="仿宋" w:hAnsi="仿宋" w:eastAsia="仿宋" w:cs="宋体"/>
                <w:sz w:val="24"/>
              </w:rPr>
              <w:t>1</w:t>
            </w:r>
          </w:p>
        </w:tc>
        <w:tc>
          <w:tcPr>
            <w:tcW w:w="2268" w:type="dxa"/>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宋体"/>
                <w:sz w:val="24"/>
              </w:rPr>
            </w:pPr>
            <w:r>
              <w:rPr>
                <w:rFonts w:hint="eastAsia" w:ascii="仿宋" w:hAnsi="仿宋" w:eastAsia="仿宋" w:cs="宋体"/>
                <w:sz w:val="24"/>
              </w:rPr>
              <w:t>AFC</w:t>
            </w:r>
          </w:p>
        </w:tc>
        <w:tc>
          <w:tcPr>
            <w:tcW w:w="1496" w:type="dxa"/>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宋体"/>
                <w:sz w:val="24"/>
              </w:rPr>
            </w:pPr>
          </w:p>
        </w:tc>
      </w:tr>
      <w:tr>
        <w:tblPrEx>
          <w:tblLayout w:type="fixed"/>
          <w:tblCellMar>
            <w:top w:w="0" w:type="dxa"/>
            <w:left w:w="108" w:type="dxa"/>
            <w:bottom w:w="0" w:type="dxa"/>
            <w:right w:w="108" w:type="dxa"/>
          </w:tblCellMar>
        </w:tblPrEx>
        <w:trPr>
          <w:trHeight w:val="300" w:hRule="atLeast"/>
          <w:jc w:val="center"/>
        </w:trPr>
        <w:tc>
          <w:tcPr>
            <w:tcW w:w="851" w:type="dxa"/>
            <w:vMerge w:val="continue"/>
            <w:tcBorders>
              <w:top w:val="nil"/>
              <w:left w:val="single" w:color="auto" w:sz="8" w:space="0"/>
              <w:bottom w:val="single" w:color="000000" w:sz="8" w:space="0"/>
              <w:right w:val="single" w:color="auto" w:sz="8" w:space="0"/>
            </w:tcBorders>
            <w:vAlign w:val="center"/>
          </w:tcPr>
          <w:p>
            <w:pPr>
              <w:widowControl/>
              <w:jc w:val="center"/>
              <w:rPr>
                <w:rFonts w:ascii="仿宋" w:hAnsi="仿宋" w:eastAsia="仿宋" w:cs="宋体"/>
                <w:sz w:val="24"/>
              </w:rPr>
            </w:pPr>
          </w:p>
        </w:tc>
        <w:tc>
          <w:tcPr>
            <w:tcW w:w="2268" w:type="dxa"/>
            <w:vMerge w:val="continue"/>
            <w:tcBorders>
              <w:top w:val="nil"/>
              <w:left w:val="single" w:color="auto" w:sz="8" w:space="0"/>
              <w:bottom w:val="single" w:color="000000" w:sz="8" w:space="0"/>
              <w:right w:val="single" w:color="auto" w:sz="8" w:space="0"/>
            </w:tcBorders>
            <w:vAlign w:val="center"/>
          </w:tcPr>
          <w:p>
            <w:pPr>
              <w:widowControl/>
              <w:jc w:val="center"/>
              <w:rPr>
                <w:rFonts w:ascii="仿宋" w:hAnsi="仿宋" w:eastAsia="仿宋" w:cs="宋体"/>
                <w:sz w:val="24"/>
              </w:rPr>
            </w:pPr>
          </w:p>
        </w:tc>
        <w:tc>
          <w:tcPr>
            <w:tcW w:w="1984" w:type="dxa"/>
            <w:vMerge w:val="continue"/>
            <w:tcBorders>
              <w:top w:val="nil"/>
              <w:left w:val="single" w:color="auto" w:sz="8" w:space="0"/>
              <w:bottom w:val="single" w:color="000000" w:sz="8" w:space="0"/>
              <w:right w:val="single" w:color="auto" w:sz="8" w:space="0"/>
            </w:tcBorders>
            <w:vAlign w:val="center"/>
          </w:tcPr>
          <w:p>
            <w:pPr>
              <w:widowControl/>
              <w:jc w:val="center"/>
              <w:rPr>
                <w:rFonts w:ascii="仿宋" w:hAnsi="仿宋" w:eastAsia="仿宋" w:cs="宋体"/>
                <w:sz w:val="24"/>
              </w:rPr>
            </w:pPr>
          </w:p>
        </w:tc>
        <w:tc>
          <w:tcPr>
            <w:tcW w:w="750" w:type="dxa"/>
            <w:vMerge w:val="continue"/>
            <w:tcBorders>
              <w:top w:val="nil"/>
              <w:left w:val="single" w:color="auto" w:sz="8" w:space="0"/>
              <w:bottom w:val="single" w:color="000000" w:sz="8" w:space="0"/>
              <w:right w:val="single" w:color="auto" w:sz="8" w:space="0"/>
            </w:tcBorders>
            <w:vAlign w:val="center"/>
          </w:tcPr>
          <w:p>
            <w:pPr>
              <w:widowControl/>
              <w:jc w:val="center"/>
              <w:rPr>
                <w:rFonts w:ascii="仿宋" w:hAnsi="仿宋" w:eastAsia="仿宋" w:cs="宋体"/>
                <w:sz w:val="24"/>
              </w:rPr>
            </w:pPr>
          </w:p>
        </w:tc>
        <w:tc>
          <w:tcPr>
            <w:tcW w:w="810" w:type="dxa"/>
            <w:vMerge w:val="continue"/>
            <w:tcBorders>
              <w:top w:val="nil"/>
              <w:left w:val="single" w:color="auto" w:sz="8" w:space="0"/>
              <w:bottom w:val="single" w:color="000000" w:sz="8" w:space="0"/>
              <w:right w:val="single" w:color="auto" w:sz="8" w:space="0"/>
            </w:tcBorders>
            <w:vAlign w:val="center"/>
          </w:tcPr>
          <w:p>
            <w:pPr>
              <w:widowControl/>
              <w:jc w:val="center"/>
              <w:rPr>
                <w:rFonts w:ascii="仿宋" w:hAnsi="仿宋" w:eastAsia="仿宋" w:cs="宋体"/>
                <w:sz w:val="24"/>
              </w:rPr>
            </w:pPr>
          </w:p>
        </w:tc>
        <w:tc>
          <w:tcPr>
            <w:tcW w:w="2268" w:type="dxa"/>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宋体"/>
                <w:sz w:val="24"/>
              </w:rPr>
            </w:pPr>
            <w:r>
              <w:rPr>
                <w:rFonts w:hint="eastAsia" w:ascii="仿宋" w:hAnsi="仿宋" w:eastAsia="仿宋" w:cs="宋体"/>
                <w:sz w:val="24"/>
              </w:rPr>
              <w:t>APC</w:t>
            </w:r>
          </w:p>
        </w:tc>
        <w:tc>
          <w:tcPr>
            <w:tcW w:w="1496" w:type="dxa"/>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宋体"/>
                <w:sz w:val="24"/>
              </w:rPr>
            </w:pPr>
          </w:p>
        </w:tc>
      </w:tr>
      <w:tr>
        <w:tblPrEx>
          <w:tblLayout w:type="fixed"/>
          <w:tblCellMar>
            <w:top w:w="0" w:type="dxa"/>
            <w:left w:w="108" w:type="dxa"/>
            <w:bottom w:w="0" w:type="dxa"/>
            <w:right w:w="108" w:type="dxa"/>
          </w:tblCellMar>
        </w:tblPrEx>
        <w:trPr>
          <w:trHeight w:val="300" w:hRule="atLeast"/>
          <w:jc w:val="center"/>
        </w:trPr>
        <w:tc>
          <w:tcPr>
            <w:tcW w:w="851" w:type="dxa"/>
            <w:vMerge w:val="continue"/>
            <w:tcBorders>
              <w:top w:val="nil"/>
              <w:left w:val="single" w:color="auto" w:sz="8" w:space="0"/>
              <w:bottom w:val="single" w:color="000000" w:sz="8" w:space="0"/>
              <w:right w:val="single" w:color="auto" w:sz="8" w:space="0"/>
            </w:tcBorders>
            <w:vAlign w:val="center"/>
          </w:tcPr>
          <w:p>
            <w:pPr>
              <w:widowControl/>
              <w:jc w:val="center"/>
              <w:rPr>
                <w:rFonts w:ascii="仿宋" w:hAnsi="仿宋" w:eastAsia="仿宋" w:cs="宋体"/>
                <w:sz w:val="24"/>
              </w:rPr>
            </w:pPr>
          </w:p>
        </w:tc>
        <w:tc>
          <w:tcPr>
            <w:tcW w:w="2268" w:type="dxa"/>
            <w:vMerge w:val="continue"/>
            <w:tcBorders>
              <w:top w:val="nil"/>
              <w:left w:val="single" w:color="auto" w:sz="8" w:space="0"/>
              <w:bottom w:val="single" w:color="000000" w:sz="8" w:space="0"/>
              <w:right w:val="single" w:color="auto" w:sz="8" w:space="0"/>
            </w:tcBorders>
            <w:vAlign w:val="center"/>
          </w:tcPr>
          <w:p>
            <w:pPr>
              <w:widowControl/>
              <w:jc w:val="center"/>
              <w:rPr>
                <w:rFonts w:ascii="仿宋" w:hAnsi="仿宋" w:eastAsia="仿宋" w:cs="宋体"/>
                <w:sz w:val="24"/>
              </w:rPr>
            </w:pPr>
          </w:p>
        </w:tc>
        <w:tc>
          <w:tcPr>
            <w:tcW w:w="1984" w:type="dxa"/>
            <w:vMerge w:val="continue"/>
            <w:tcBorders>
              <w:top w:val="nil"/>
              <w:left w:val="single" w:color="auto" w:sz="8" w:space="0"/>
              <w:bottom w:val="single" w:color="000000" w:sz="8" w:space="0"/>
              <w:right w:val="single" w:color="auto" w:sz="8" w:space="0"/>
            </w:tcBorders>
            <w:vAlign w:val="center"/>
          </w:tcPr>
          <w:p>
            <w:pPr>
              <w:widowControl/>
              <w:jc w:val="center"/>
              <w:rPr>
                <w:rFonts w:ascii="仿宋" w:hAnsi="仿宋" w:eastAsia="仿宋" w:cs="宋体"/>
                <w:sz w:val="24"/>
              </w:rPr>
            </w:pPr>
          </w:p>
        </w:tc>
        <w:tc>
          <w:tcPr>
            <w:tcW w:w="750" w:type="dxa"/>
            <w:vMerge w:val="continue"/>
            <w:tcBorders>
              <w:top w:val="nil"/>
              <w:left w:val="single" w:color="auto" w:sz="8" w:space="0"/>
              <w:bottom w:val="single" w:color="000000" w:sz="8" w:space="0"/>
              <w:right w:val="single" w:color="auto" w:sz="8" w:space="0"/>
            </w:tcBorders>
            <w:vAlign w:val="center"/>
          </w:tcPr>
          <w:p>
            <w:pPr>
              <w:widowControl/>
              <w:jc w:val="center"/>
              <w:rPr>
                <w:rFonts w:ascii="仿宋" w:hAnsi="仿宋" w:eastAsia="仿宋" w:cs="宋体"/>
                <w:sz w:val="24"/>
              </w:rPr>
            </w:pPr>
          </w:p>
        </w:tc>
        <w:tc>
          <w:tcPr>
            <w:tcW w:w="810" w:type="dxa"/>
            <w:vMerge w:val="continue"/>
            <w:tcBorders>
              <w:top w:val="nil"/>
              <w:left w:val="single" w:color="auto" w:sz="8" w:space="0"/>
              <w:bottom w:val="single" w:color="000000" w:sz="8" w:space="0"/>
              <w:right w:val="single" w:color="auto" w:sz="8" w:space="0"/>
            </w:tcBorders>
            <w:vAlign w:val="center"/>
          </w:tcPr>
          <w:p>
            <w:pPr>
              <w:widowControl/>
              <w:jc w:val="center"/>
              <w:rPr>
                <w:rFonts w:ascii="仿宋" w:hAnsi="仿宋" w:eastAsia="仿宋" w:cs="宋体"/>
                <w:sz w:val="24"/>
              </w:rPr>
            </w:pPr>
          </w:p>
        </w:tc>
        <w:tc>
          <w:tcPr>
            <w:tcW w:w="2268" w:type="dxa"/>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宋体"/>
                <w:sz w:val="24"/>
              </w:rPr>
            </w:pPr>
            <w:r>
              <w:rPr>
                <w:rFonts w:hint="eastAsia" w:ascii="仿宋" w:hAnsi="仿宋" w:eastAsia="仿宋" w:cs="宋体"/>
                <w:sz w:val="24"/>
              </w:rPr>
              <w:t>电源板</w:t>
            </w:r>
          </w:p>
        </w:tc>
        <w:tc>
          <w:tcPr>
            <w:tcW w:w="1496" w:type="dxa"/>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宋体"/>
                <w:sz w:val="24"/>
              </w:rPr>
            </w:pPr>
          </w:p>
        </w:tc>
      </w:tr>
      <w:tr>
        <w:tblPrEx>
          <w:tblLayout w:type="fixed"/>
          <w:tblCellMar>
            <w:top w:w="0" w:type="dxa"/>
            <w:left w:w="108" w:type="dxa"/>
            <w:bottom w:w="0" w:type="dxa"/>
            <w:right w:w="108" w:type="dxa"/>
          </w:tblCellMar>
        </w:tblPrEx>
        <w:trPr>
          <w:trHeight w:val="585" w:hRule="atLeast"/>
          <w:jc w:val="center"/>
        </w:trPr>
        <w:tc>
          <w:tcPr>
            <w:tcW w:w="851" w:type="dxa"/>
            <w:vMerge w:val="continue"/>
            <w:tcBorders>
              <w:top w:val="nil"/>
              <w:left w:val="single" w:color="auto" w:sz="8" w:space="0"/>
              <w:bottom w:val="single" w:color="000000" w:sz="8" w:space="0"/>
              <w:right w:val="single" w:color="auto" w:sz="8" w:space="0"/>
            </w:tcBorders>
            <w:vAlign w:val="center"/>
          </w:tcPr>
          <w:p>
            <w:pPr>
              <w:widowControl/>
              <w:jc w:val="center"/>
              <w:rPr>
                <w:rFonts w:ascii="仿宋" w:hAnsi="仿宋" w:eastAsia="仿宋" w:cs="宋体"/>
                <w:sz w:val="24"/>
              </w:rPr>
            </w:pPr>
          </w:p>
        </w:tc>
        <w:tc>
          <w:tcPr>
            <w:tcW w:w="2268" w:type="dxa"/>
            <w:vMerge w:val="continue"/>
            <w:tcBorders>
              <w:top w:val="nil"/>
              <w:left w:val="single" w:color="auto" w:sz="8" w:space="0"/>
              <w:bottom w:val="single" w:color="000000" w:sz="8" w:space="0"/>
              <w:right w:val="single" w:color="auto" w:sz="8" w:space="0"/>
            </w:tcBorders>
            <w:vAlign w:val="center"/>
          </w:tcPr>
          <w:p>
            <w:pPr>
              <w:widowControl/>
              <w:jc w:val="center"/>
              <w:rPr>
                <w:rFonts w:ascii="仿宋" w:hAnsi="仿宋" w:eastAsia="仿宋" w:cs="宋体"/>
                <w:sz w:val="24"/>
              </w:rPr>
            </w:pPr>
          </w:p>
        </w:tc>
        <w:tc>
          <w:tcPr>
            <w:tcW w:w="1984" w:type="dxa"/>
            <w:vMerge w:val="continue"/>
            <w:tcBorders>
              <w:top w:val="nil"/>
              <w:left w:val="single" w:color="auto" w:sz="8" w:space="0"/>
              <w:bottom w:val="single" w:color="000000" w:sz="8" w:space="0"/>
              <w:right w:val="single" w:color="auto" w:sz="8" w:space="0"/>
            </w:tcBorders>
            <w:vAlign w:val="center"/>
          </w:tcPr>
          <w:p>
            <w:pPr>
              <w:widowControl/>
              <w:jc w:val="center"/>
              <w:rPr>
                <w:rFonts w:ascii="仿宋" w:hAnsi="仿宋" w:eastAsia="仿宋" w:cs="宋体"/>
                <w:sz w:val="24"/>
              </w:rPr>
            </w:pPr>
          </w:p>
        </w:tc>
        <w:tc>
          <w:tcPr>
            <w:tcW w:w="750" w:type="dxa"/>
            <w:vMerge w:val="continue"/>
            <w:tcBorders>
              <w:top w:val="nil"/>
              <w:left w:val="single" w:color="auto" w:sz="8" w:space="0"/>
              <w:bottom w:val="single" w:color="000000" w:sz="8" w:space="0"/>
              <w:right w:val="single" w:color="auto" w:sz="8" w:space="0"/>
            </w:tcBorders>
            <w:vAlign w:val="center"/>
          </w:tcPr>
          <w:p>
            <w:pPr>
              <w:widowControl/>
              <w:jc w:val="center"/>
              <w:rPr>
                <w:rFonts w:ascii="仿宋" w:hAnsi="仿宋" w:eastAsia="仿宋" w:cs="宋体"/>
                <w:sz w:val="24"/>
              </w:rPr>
            </w:pPr>
          </w:p>
        </w:tc>
        <w:tc>
          <w:tcPr>
            <w:tcW w:w="810" w:type="dxa"/>
            <w:vMerge w:val="continue"/>
            <w:tcBorders>
              <w:top w:val="nil"/>
              <w:left w:val="single" w:color="auto" w:sz="8" w:space="0"/>
              <w:bottom w:val="single" w:color="000000" w:sz="8" w:space="0"/>
              <w:right w:val="single" w:color="auto" w:sz="8" w:space="0"/>
            </w:tcBorders>
            <w:vAlign w:val="center"/>
          </w:tcPr>
          <w:p>
            <w:pPr>
              <w:widowControl/>
              <w:jc w:val="center"/>
              <w:rPr>
                <w:rFonts w:ascii="仿宋" w:hAnsi="仿宋" w:eastAsia="仿宋" w:cs="宋体"/>
                <w:sz w:val="24"/>
              </w:rPr>
            </w:pPr>
          </w:p>
        </w:tc>
        <w:tc>
          <w:tcPr>
            <w:tcW w:w="2268" w:type="dxa"/>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宋体"/>
                <w:sz w:val="24"/>
              </w:rPr>
            </w:pPr>
            <w:r>
              <w:rPr>
                <w:rFonts w:hint="eastAsia" w:ascii="仿宋" w:hAnsi="仿宋" w:eastAsia="仿宋" w:cs="宋体"/>
                <w:sz w:val="24"/>
              </w:rPr>
              <w:t>FID检测器</w:t>
            </w:r>
          </w:p>
        </w:tc>
        <w:tc>
          <w:tcPr>
            <w:tcW w:w="1496" w:type="dxa"/>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宋体"/>
                <w:sz w:val="24"/>
              </w:rPr>
            </w:pPr>
          </w:p>
        </w:tc>
      </w:tr>
      <w:tr>
        <w:tblPrEx>
          <w:tblLayout w:type="fixed"/>
          <w:tblCellMar>
            <w:top w:w="0" w:type="dxa"/>
            <w:left w:w="108" w:type="dxa"/>
            <w:bottom w:w="0" w:type="dxa"/>
            <w:right w:w="108" w:type="dxa"/>
          </w:tblCellMar>
        </w:tblPrEx>
        <w:trPr>
          <w:trHeight w:val="585" w:hRule="atLeast"/>
          <w:jc w:val="center"/>
        </w:trPr>
        <w:tc>
          <w:tcPr>
            <w:tcW w:w="851" w:type="dxa"/>
            <w:vMerge w:val="continue"/>
            <w:tcBorders>
              <w:top w:val="nil"/>
              <w:left w:val="single" w:color="auto" w:sz="8" w:space="0"/>
              <w:bottom w:val="single" w:color="000000" w:sz="8" w:space="0"/>
              <w:right w:val="single" w:color="auto" w:sz="8" w:space="0"/>
            </w:tcBorders>
            <w:vAlign w:val="center"/>
          </w:tcPr>
          <w:p>
            <w:pPr>
              <w:widowControl/>
              <w:jc w:val="center"/>
              <w:rPr>
                <w:rFonts w:ascii="仿宋" w:hAnsi="仿宋" w:eastAsia="仿宋" w:cs="宋体"/>
                <w:sz w:val="24"/>
              </w:rPr>
            </w:pPr>
          </w:p>
        </w:tc>
        <w:tc>
          <w:tcPr>
            <w:tcW w:w="2268" w:type="dxa"/>
            <w:vMerge w:val="continue"/>
            <w:tcBorders>
              <w:top w:val="nil"/>
              <w:left w:val="single" w:color="auto" w:sz="8" w:space="0"/>
              <w:bottom w:val="single" w:color="000000" w:sz="8" w:space="0"/>
              <w:right w:val="single" w:color="auto" w:sz="8" w:space="0"/>
            </w:tcBorders>
            <w:vAlign w:val="center"/>
          </w:tcPr>
          <w:p>
            <w:pPr>
              <w:widowControl/>
              <w:jc w:val="center"/>
              <w:rPr>
                <w:rFonts w:ascii="仿宋" w:hAnsi="仿宋" w:eastAsia="仿宋" w:cs="宋体"/>
                <w:sz w:val="24"/>
              </w:rPr>
            </w:pPr>
          </w:p>
        </w:tc>
        <w:tc>
          <w:tcPr>
            <w:tcW w:w="1984" w:type="dxa"/>
            <w:vMerge w:val="continue"/>
            <w:tcBorders>
              <w:top w:val="nil"/>
              <w:left w:val="single" w:color="auto" w:sz="8" w:space="0"/>
              <w:bottom w:val="single" w:color="000000" w:sz="8" w:space="0"/>
              <w:right w:val="single" w:color="auto" w:sz="8" w:space="0"/>
            </w:tcBorders>
            <w:vAlign w:val="center"/>
          </w:tcPr>
          <w:p>
            <w:pPr>
              <w:widowControl/>
              <w:jc w:val="center"/>
              <w:rPr>
                <w:rFonts w:ascii="仿宋" w:hAnsi="仿宋" w:eastAsia="仿宋" w:cs="宋体"/>
                <w:sz w:val="24"/>
              </w:rPr>
            </w:pPr>
          </w:p>
        </w:tc>
        <w:tc>
          <w:tcPr>
            <w:tcW w:w="750" w:type="dxa"/>
            <w:vMerge w:val="continue"/>
            <w:tcBorders>
              <w:top w:val="nil"/>
              <w:left w:val="single" w:color="auto" w:sz="8" w:space="0"/>
              <w:bottom w:val="single" w:color="000000" w:sz="8" w:space="0"/>
              <w:right w:val="single" w:color="auto" w:sz="8" w:space="0"/>
            </w:tcBorders>
            <w:vAlign w:val="center"/>
          </w:tcPr>
          <w:p>
            <w:pPr>
              <w:widowControl/>
              <w:jc w:val="center"/>
              <w:rPr>
                <w:rFonts w:ascii="仿宋" w:hAnsi="仿宋" w:eastAsia="仿宋" w:cs="宋体"/>
                <w:sz w:val="24"/>
              </w:rPr>
            </w:pPr>
          </w:p>
        </w:tc>
        <w:tc>
          <w:tcPr>
            <w:tcW w:w="810" w:type="dxa"/>
            <w:vMerge w:val="continue"/>
            <w:tcBorders>
              <w:top w:val="nil"/>
              <w:left w:val="single" w:color="auto" w:sz="8" w:space="0"/>
              <w:bottom w:val="single" w:color="000000" w:sz="8" w:space="0"/>
              <w:right w:val="single" w:color="auto" w:sz="8" w:space="0"/>
            </w:tcBorders>
            <w:vAlign w:val="center"/>
          </w:tcPr>
          <w:p>
            <w:pPr>
              <w:widowControl/>
              <w:jc w:val="center"/>
              <w:rPr>
                <w:rFonts w:ascii="仿宋" w:hAnsi="仿宋" w:eastAsia="仿宋" w:cs="宋体"/>
                <w:sz w:val="24"/>
              </w:rPr>
            </w:pPr>
          </w:p>
        </w:tc>
        <w:tc>
          <w:tcPr>
            <w:tcW w:w="2268" w:type="dxa"/>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宋体"/>
                <w:sz w:val="24"/>
              </w:rPr>
            </w:pPr>
            <w:r>
              <w:rPr>
                <w:rFonts w:hint="eastAsia" w:ascii="仿宋" w:hAnsi="仿宋" w:eastAsia="仿宋" w:cs="宋体"/>
                <w:sz w:val="24"/>
              </w:rPr>
              <w:t>TCD检测器</w:t>
            </w:r>
          </w:p>
        </w:tc>
        <w:tc>
          <w:tcPr>
            <w:tcW w:w="1496" w:type="dxa"/>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宋体"/>
                <w:sz w:val="24"/>
              </w:rPr>
            </w:pPr>
          </w:p>
        </w:tc>
      </w:tr>
      <w:tr>
        <w:tblPrEx>
          <w:tblLayout w:type="fixed"/>
          <w:tblCellMar>
            <w:top w:w="0" w:type="dxa"/>
            <w:left w:w="108" w:type="dxa"/>
            <w:bottom w:w="0" w:type="dxa"/>
            <w:right w:w="108" w:type="dxa"/>
          </w:tblCellMar>
        </w:tblPrEx>
        <w:trPr>
          <w:trHeight w:val="585" w:hRule="atLeast"/>
          <w:jc w:val="center"/>
        </w:trPr>
        <w:tc>
          <w:tcPr>
            <w:tcW w:w="851" w:type="dxa"/>
            <w:vMerge w:val="continue"/>
            <w:tcBorders>
              <w:top w:val="nil"/>
              <w:left w:val="single" w:color="auto" w:sz="8" w:space="0"/>
              <w:bottom w:val="single" w:color="000000" w:sz="8" w:space="0"/>
              <w:right w:val="single" w:color="auto" w:sz="8" w:space="0"/>
            </w:tcBorders>
            <w:vAlign w:val="center"/>
          </w:tcPr>
          <w:p>
            <w:pPr>
              <w:widowControl/>
              <w:jc w:val="center"/>
              <w:rPr>
                <w:rFonts w:ascii="仿宋" w:hAnsi="仿宋" w:eastAsia="仿宋" w:cs="宋体"/>
                <w:sz w:val="24"/>
              </w:rPr>
            </w:pPr>
          </w:p>
        </w:tc>
        <w:tc>
          <w:tcPr>
            <w:tcW w:w="2268" w:type="dxa"/>
            <w:vMerge w:val="continue"/>
            <w:tcBorders>
              <w:top w:val="nil"/>
              <w:left w:val="single" w:color="auto" w:sz="8" w:space="0"/>
              <w:bottom w:val="single" w:color="000000" w:sz="8" w:space="0"/>
              <w:right w:val="single" w:color="auto" w:sz="8" w:space="0"/>
            </w:tcBorders>
            <w:vAlign w:val="center"/>
          </w:tcPr>
          <w:p>
            <w:pPr>
              <w:widowControl/>
              <w:jc w:val="center"/>
              <w:rPr>
                <w:rFonts w:ascii="仿宋" w:hAnsi="仿宋" w:eastAsia="仿宋" w:cs="宋体"/>
                <w:sz w:val="24"/>
              </w:rPr>
            </w:pPr>
          </w:p>
        </w:tc>
        <w:tc>
          <w:tcPr>
            <w:tcW w:w="1984" w:type="dxa"/>
            <w:vMerge w:val="continue"/>
            <w:tcBorders>
              <w:top w:val="nil"/>
              <w:left w:val="single" w:color="auto" w:sz="8" w:space="0"/>
              <w:bottom w:val="single" w:color="000000" w:sz="8" w:space="0"/>
              <w:right w:val="single" w:color="auto" w:sz="8" w:space="0"/>
            </w:tcBorders>
            <w:vAlign w:val="center"/>
          </w:tcPr>
          <w:p>
            <w:pPr>
              <w:widowControl/>
              <w:jc w:val="center"/>
              <w:rPr>
                <w:rFonts w:ascii="仿宋" w:hAnsi="仿宋" w:eastAsia="仿宋" w:cs="宋体"/>
                <w:sz w:val="24"/>
              </w:rPr>
            </w:pPr>
          </w:p>
        </w:tc>
        <w:tc>
          <w:tcPr>
            <w:tcW w:w="750" w:type="dxa"/>
            <w:vMerge w:val="continue"/>
            <w:tcBorders>
              <w:top w:val="nil"/>
              <w:left w:val="single" w:color="auto" w:sz="8" w:space="0"/>
              <w:bottom w:val="single" w:color="000000" w:sz="8" w:space="0"/>
              <w:right w:val="single" w:color="auto" w:sz="8" w:space="0"/>
            </w:tcBorders>
            <w:vAlign w:val="center"/>
          </w:tcPr>
          <w:p>
            <w:pPr>
              <w:widowControl/>
              <w:jc w:val="center"/>
              <w:rPr>
                <w:rFonts w:ascii="仿宋" w:hAnsi="仿宋" w:eastAsia="仿宋" w:cs="宋体"/>
                <w:sz w:val="24"/>
              </w:rPr>
            </w:pPr>
          </w:p>
        </w:tc>
        <w:tc>
          <w:tcPr>
            <w:tcW w:w="810" w:type="dxa"/>
            <w:vMerge w:val="continue"/>
            <w:tcBorders>
              <w:top w:val="nil"/>
              <w:left w:val="single" w:color="auto" w:sz="8" w:space="0"/>
              <w:bottom w:val="single" w:color="000000" w:sz="8" w:space="0"/>
              <w:right w:val="single" w:color="auto" w:sz="8" w:space="0"/>
            </w:tcBorders>
            <w:vAlign w:val="center"/>
          </w:tcPr>
          <w:p>
            <w:pPr>
              <w:widowControl/>
              <w:jc w:val="center"/>
              <w:rPr>
                <w:rFonts w:ascii="仿宋" w:hAnsi="仿宋" w:eastAsia="仿宋" w:cs="宋体"/>
                <w:sz w:val="24"/>
              </w:rPr>
            </w:pPr>
          </w:p>
        </w:tc>
        <w:tc>
          <w:tcPr>
            <w:tcW w:w="2268" w:type="dxa"/>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宋体"/>
                <w:sz w:val="24"/>
              </w:rPr>
            </w:pPr>
            <w:r>
              <w:rPr>
                <w:rFonts w:hint="eastAsia" w:ascii="仿宋" w:hAnsi="仿宋" w:eastAsia="仿宋" w:cs="宋体"/>
                <w:sz w:val="24"/>
              </w:rPr>
              <w:t>气体过滤器</w:t>
            </w:r>
          </w:p>
        </w:tc>
        <w:tc>
          <w:tcPr>
            <w:tcW w:w="1496" w:type="dxa"/>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宋体"/>
                <w:sz w:val="24"/>
              </w:rPr>
            </w:pPr>
          </w:p>
        </w:tc>
      </w:tr>
      <w:tr>
        <w:tblPrEx>
          <w:tblLayout w:type="fixed"/>
          <w:tblCellMar>
            <w:top w:w="0" w:type="dxa"/>
            <w:left w:w="108" w:type="dxa"/>
            <w:bottom w:w="0" w:type="dxa"/>
            <w:right w:w="108" w:type="dxa"/>
          </w:tblCellMar>
        </w:tblPrEx>
        <w:trPr>
          <w:trHeight w:val="300" w:hRule="atLeast"/>
          <w:jc w:val="center"/>
        </w:trPr>
        <w:tc>
          <w:tcPr>
            <w:tcW w:w="851" w:type="dxa"/>
            <w:vMerge w:val="restart"/>
            <w:tcBorders>
              <w:top w:val="nil"/>
              <w:left w:val="single" w:color="auto" w:sz="8" w:space="0"/>
              <w:bottom w:val="single" w:color="000000" w:sz="8" w:space="0"/>
              <w:right w:val="single" w:color="auto" w:sz="8" w:space="0"/>
            </w:tcBorders>
            <w:shd w:val="clear" w:color="auto" w:fill="auto"/>
            <w:vAlign w:val="center"/>
          </w:tcPr>
          <w:p>
            <w:pPr>
              <w:widowControl/>
              <w:jc w:val="center"/>
              <w:rPr>
                <w:rFonts w:ascii="仿宋" w:hAnsi="仿宋" w:eastAsia="仿宋" w:cs="宋体"/>
                <w:sz w:val="24"/>
              </w:rPr>
            </w:pPr>
            <w:r>
              <w:rPr>
                <w:rFonts w:hint="eastAsia" w:ascii="仿宋" w:hAnsi="仿宋" w:eastAsia="仿宋" w:cs="宋体"/>
                <w:sz w:val="24"/>
              </w:rPr>
              <w:t>9</w:t>
            </w:r>
          </w:p>
        </w:tc>
        <w:tc>
          <w:tcPr>
            <w:tcW w:w="2268" w:type="dxa"/>
            <w:vMerge w:val="restart"/>
            <w:tcBorders>
              <w:top w:val="nil"/>
              <w:left w:val="single" w:color="auto" w:sz="8" w:space="0"/>
              <w:bottom w:val="single" w:color="000000" w:sz="8" w:space="0"/>
              <w:right w:val="single" w:color="auto" w:sz="8" w:space="0"/>
            </w:tcBorders>
            <w:shd w:val="clear" w:color="auto" w:fill="auto"/>
            <w:vAlign w:val="center"/>
          </w:tcPr>
          <w:p>
            <w:pPr>
              <w:widowControl/>
              <w:jc w:val="center"/>
              <w:rPr>
                <w:rFonts w:ascii="仿宋" w:hAnsi="仿宋" w:eastAsia="仿宋" w:cs="宋体"/>
                <w:sz w:val="24"/>
              </w:rPr>
            </w:pPr>
            <w:r>
              <w:rPr>
                <w:rFonts w:hint="eastAsia" w:ascii="仿宋" w:hAnsi="仿宋" w:eastAsia="仿宋" w:cs="宋体"/>
                <w:sz w:val="24"/>
              </w:rPr>
              <w:t>泵吸式气体检测仪</w:t>
            </w:r>
          </w:p>
        </w:tc>
        <w:tc>
          <w:tcPr>
            <w:tcW w:w="1984" w:type="dxa"/>
            <w:vMerge w:val="restart"/>
            <w:tcBorders>
              <w:top w:val="nil"/>
              <w:left w:val="single" w:color="auto" w:sz="8" w:space="0"/>
              <w:bottom w:val="single" w:color="000000" w:sz="8" w:space="0"/>
              <w:right w:val="single" w:color="auto" w:sz="8" w:space="0"/>
            </w:tcBorders>
            <w:shd w:val="clear" w:color="auto" w:fill="auto"/>
            <w:vAlign w:val="center"/>
          </w:tcPr>
          <w:p>
            <w:pPr>
              <w:widowControl/>
              <w:jc w:val="center"/>
              <w:rPr>
                <w:rFonts w:ascii="仿宋" w:hAnsi="仿宋" w:eastAsia="仿宋" w:cs="宋体"/>
                <w:sz w:val="24"/>
              </w:rPr>
            </w:pPr>
            <w:r>
              <w:rPr>
                <w:rFonts w:hint="eastAsia" w:ascii="仿宋" w:hAnsi="仿宋" w:eastAsia="仿宋" w:cs="宋体"/>
                <w:sz w:val="24"/>
              </w:rPr>
              <w:t>GAMAX-XT4</w:t>
            </w:r>
          </w:p>
        </w:tc>
        <w:tc>
          <w:tcPr>
            <w:tcW w:w="750" w:type="dxa"/>
            <w:vMerge w:val="restart"/>
            <w:tcBorders>
              <w:top w:val="nil"/>
              <w:left w:val="single" w:color="auto" w:sz="8" w:space="0"/>
              <w:bottom w:val="single" w:color="000000" w:sz="8" w:space="0"/>
              <w:right w:val="single" w:color="auto" w:sz="8" w:space="0"/>
            </w:tcBorders>
            <w:shd w:val="clear" w:color="auto" w:fill="auto"/>
            <w:vAlign w:val="center"/>
          </w:tcPr>
          <w:p>
            <w:pPr>
              <w:widowControl/>
              <w:jc w:val="center"/>
              <w:rPr>
                <w:rFonts w:ascii="仿宋" w:hAnsi="仿宋" w:eastAsia="仿宋" w:cs="宋体"/>
                <w:sz w:val="24"/>
              </w:rPr>
            </w:pPr>
            <w:r>
              <w:rPr>
                <w:rFonts w:hint="eastAsia" w:ascii="仿宋" w:hAnsi="仿宋" w:eastAsia="仿宋" w:cs="宋体"/>
                <w:sz w:val="24"/>
              </w:rPr>
              <w:t>台</w:t>
            </w:r>
          </w:p>
        </w:tc>
        <w:tc>
          <w:tcPr>
            <w:tcW w:w="810" w:type="dxa"/>
            <w:vMerge w:val="restart"/>
            <w:tcBorders>
              <w:top w:val="nil"/>
              <w:left w:val="single" w:color="auto" w:sz="8" w:space="0"/>
              <w:bottom w:val="single" w:color="000000" w:sz="8" w:space="0"/>
              <w:right w:val="single" w:color="auto" w:sz="8" w:space="0"/>
            </w:tcBorders>
            <w:shd w:val="clear" w:color="auto" w:fill="auto"/>
            <w:vAlign w:val="center"/>
          </w:tcPr>
          <w:p>
            <w:pPr>
              <w:widowControl/>
              <w:jc w:val="center"/>
              <w:rPr>
                <w:rFonts w:ascii="仿宋" w:hAnsi="仿宋" w:eastAsia="仿宋" w:cs="宋体"/>
                <w:sz w:val="24"/>
              </w:rPr>
            </w:pPr>
            <w:r>
              <w:rPr>
                <w:rFonts w:hint="eastAsia" w:ascii="仿宋" w:hAnsi="仿宋" w:eastAsia="仿宋" w:cs="宋体"/>
                <w:sz w:val="24"/>
              </w:rPr>
              <w:t>1</w:t>
            </w:r>
          </w:p>
        </w:tc>
        <w:tc>
          <w:tcPr>
            <w:tcW w:w="2268" w:type="dxa"/>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宋体"/>
                <w:sz w:val="24"/>
              </w:rPr>
            </w:pPr>
            <w:r>
              <w:rPr>
                <w:rFonts w:hint="eastAsia" w:ascii="仿宋" w:hAnsi="仿宋" w:eastAsia="仿宋" w:cs="宋体"/>
                <w:sz w:val="24"/>
              </w:rPr>
              <w:t>O2传感器</w:t>
            </w:r>
          </w:p>
        </w:tc>
        <w:tc>
          <w:tcPr>
            <w:tcW w:w="1496" w:type="dxa"/>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宋体"/>
                <w:sz w:val="24"/>
              </w:rPr>
            </w:pPr>
          </w:p>
        </w:tc>
      </w:tr>
      <w:tr>
        <w:tblPrEx>
          <w:tblLayout w:type="fixed"/>
          <w:tblCellMar>
            <w:top w:w="0" w:type="dxa"/>
            <w:left w:w="108" w:type="dxa"/>
            <w:bottom w:w="0" w:type="dxa"/>
            <w:right w:w="108" w:type="dxa"/>
          </w:tblCellMar>
        </w:tblPrEx>
        <w:trPr>
          <w:trHeight w:val="585" w:hRule="atLeast"/>
          <w:jc w:val="center"/>
        </w:trPr>
        <w:tc>
          <w:tcPr>
            <w:tcW w:w="851" w:type="dxa"/>
            <w:vMerge w:val="continue"/>
            <w:tcBorders>
              <w:top w:val="nil"/>
              <w:left w:val="single" w:color="auto" w:sz="8" w:space="0"/>
              <w:bottom w:val="single" w:color="000000" w:sz="8" w:space="0"/>
              <w:right w:val="single" w:color="auto" w:sz="8" w:space="0"/>
            </w:tcBorders>
            <w:vAlign w:val="center"/>
          </w:tcPr>
          <w:p>
            <w:pPr>
              <w:widowControl/>
              <w:jc w:val="center"/>
              <w:rPr>
                <w:rFonts w:ascii="仿宋" w:hAnsi="仿宋" w:eastAsia="仿宋" w:cs="宋体"/>
                <w:sz w:val="24"/>
              </w:rPr>
            </w:pPr>
          </w:p>
        </w:tc>
        <w:tc>
          <w:tcPr>
            <w:tcW w:w="2268" w:type="dxa"/>
            <w:vMerge w:val="continue"/>
            <w:tcBorders>
              <w:top w:val="nil"/>
              <w:left w:val="single" w:color="auto" w:sz="8" w:space="0"/>
              <w:bottom w:val="single" w:color="000000" w:sz="8" w:space="0"/>
              <w:right w:val="single" w:color="auto" w:sz="8" w:space="0"/>
            </w:tcBorders>
            <w:vAlign w:val="center"/>
          </w:tcPr>
          <w:p>
            <w:pPr>
              <w:widowControl/>
              <w:jc w:val="center"/>
              <w:rPr>
                <w:rFonts w:ascii="仿宋" w:hAnsi="仿宋" w:eastAsia="仿宋" w:cs="宋体"/>
                <w:sz w:val="24"/>
              </w:rPr>
            </w:pPr>
          </w:p>
        </w:tc>
        <w:tc>
          <w:tcPr>
            <w:tcW w:w="1984" w:type="dxa"/>
            <w:vMerge w:val="continue"/>
            <w:tcBorders>
              <w:top w:val="nil"/>
              <w:left w:val="single" w:color="auto" w:sz="8" w:space="0"/>
              <w:bottom w:val="single" w:color="000000" w:sz="8" w:space="0"/>
              <w:right w:val="single" w:color="auto" w:sz="8" w:space="0"/>
            </w:tcBorders>
            <w:vAlign w:val="center"/>
          </w:tcPr>
          <w:p>
            <w:pPr>
              <w:widowControl/>
              <w:jc w:val="center"/>
              <w:rPr>
                <w:rFonts w:ascii="仿宋" w:hAnsi="仿宋" w:eastAsia="仿宋" w:cs="宋体"/>
                <w:sz w:val="24"/>
              </w:rPr>
            </w:pPr>
          </w:p>
        </w:tc>
        <w:tc>
          <w:tcPr>
            <w:tcW w:w="750" w:type="dxa"/>
            <w:vMerge w:val="continue"/>
            <w:tcBorders>
              <w:top w:val="nil"/>
              <w:left w:val="single" w:color="auto" w:sz="8" w:space="0"/>
              <w:bottom w:val="single" w:color="000000" w:sz="8" w:space="0"/>
              <w:right w:val="single" w:color="auto" w:sz="8" w:space="0"/>
            </w:tcBorders>
            <w:vAlign w:val="center"/>
          </w:tcPr>
          <w:p>
            <w:pPr>
              <w:widowControl/>
              <w:jc w:val="center"/>
              <w:rPr>
                <w:rFonts w:ascii="仿宋" w:hAnsi="仿宋" w:eastAsia="仿宋" w:cs="宋体"/>
                <w:sz w:val="24"/>
              </w:rPr>
            </w:pPr>
          </w:p>
        </w:tc>
        <w:tc>
          <w:tcPr>
            <w:tcW w:w="810" w:type="dxa"/>
            <w:vMerge w:val="continue"/>
            <w:tcBorders>
              <w:top w:val="nil"/>
              <w:left w:val="single" w:color="auto" w:sz="8" w:space="0"/>
              <w:bottom w:val="single" w:color="000000" w:sz="8" w:space="0"/>
              <w:right w:val="single" w:color="auto" w:sz="8" w:space="0"/>
            </w:tcBorders>
            <w:vAlign w:val="center"/>
          </w:tcPr>
          <w:p>
            <w:pPr>
              <w:widowControl/>
              <w:jc w:val="center"/>
              <w:rPr>
                <w:rFonts w:ascii="仿宋" w:hAnsi="仿宋" w:eastAsia="仿宋" w:cs="宋体"/>
                <w:sz w:val="24"/>
              </w:rPr>
            </w:pPr>
          </w:p>
        </w:tc>
        <w:tc>
          <w:tcPr>
            <w:tcW w:w="2268" w:type="dxa"/>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宋体"/>
                <w:sz w:val="24"/>
              </w:rPr>
            </w:pPr>
            <w:r>
              <w:rPr>
                <w:rFonts w:hint="eastAsia" w:ascii="仿宋" w:hAnsi="仿宋" w:eastAsia="仿宋" w:cs="宋体"/>
                <w:sz w:val="24"/>
              </w:rPr>
              <w:t>LEL传感器</w:t>
            </w:r>
          </w:p>
        </w:tc>
        <w:tc>
          <w:tcPr>
            <w:tcW w:w="1496" w:type="dxa"/>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宋体"/>
                <w:sz w:val="24"/>
              </w:rPr>
            </w:pPr>
          </w:p>
        </w:tc>
      </w:tr>
      <w:tr>
        <w:tblPrEx>
          <w:tblLayout w:type="fixed"/>
          <w:tblCellMar>
            <w:top w:w="0" w:type="dxa"/>
            <w:left w:w="108" w:type="dxa"/>
            <w:bottom w:w="0" w:type="dxa"/>
            <w:right w:w="108" w:type="dxa"/>
          </w:tblCellMar>
        </w:tblPrEx>
        <w:trPr>
          <w:trHeight w:val="585" w:hRule="atLeast"/>
          <w:jc w:val="center"/>
        </w:trPr>
        <w:tc>
          <w:tcPr>
            <w:tcW w:w="851" w:type="dxa"/>
            <w:vMerge w:val="continue"/>
            <w:tcBorders>
              <w:top w:val="nil"/>
              <w:left w:val="single" w:color="auto" w:sz="8" w:space="0"/>
              <w:bottom w:val="single" w:color="000000" w:sz="8" w:space="0"/>
              <w:right w:val="single" w:color="auto" w:sz="8" w:space="0"/>
            </w:tcBorders>
            <w:vAlign w:val="center"/>
          </w:tcPr>
          <w:p>
            <w:pPr>
              <w:widowControl/>
              <w:jc w:val="center"/>
              <w:rPr>
                <w:rFonts w:ascii="仿宋" w:hAnsi="仿宋" w:eastAsia="仿宋" w:cs="宋体"/>
                <w:sz w:val="24"/>
              </w:rPr>
            </w:pPr>
          </w:p>
        </w:tc>
        <w:tc>
          <w:tcPr>
            <w:tcW w:w="2268" w:type="dxa"/>
            <w:vMerge w:val="continue"/>
            <w:tcBorders>
              <w:top w:val="nil"/>
              <w:left w:val="single" w:color="auto" w:sz="8" w:space="0"/>
              <w:bottom w:val="single" w:color="000000" w:sz="8" w:space="0"/>
              <w:right w:val="single" w:color="auto" w:sz="8" w:space="0"/>
            </w:tcBorders>
            <w:vAlign w:val="center"/>
          </w:tcPr>
          <w:p>
            <w:pPr>
              <w:widowControl/>
              <w:jc w:val="center"/>
              <w:rPr>
                <w:rFonts w:ascii="仿宋" w:hAnsi="仿宋" w:eastAsia="仿宋" w:cs="宋体"/>
                <w:sz w:val="24"/>
              </w:rPr>
            </w:pPr>
          </w:p>
        </w:tc>
        <w:tc>
          <w:tcPr>
            <w:tcW w:w="1984" w:type="dxa"/>
            <w:vMerge w:val="continue"/>
            <w:tcBorders>
              <w:top w:val="nil"/>
              <w:left w:val="single" w:color="auto" w:sz="8" w:space="0"/>
              <w:bottom w:val="single" w:color="000000" w:sz="8" w:space="0"/>
              <w:right w:val="single" w:color="auto" w:sz="8" w:space="0"/>
            </w:tcBorders>
            <w:vAlign w:val="center"/>
          </w:tcPr>
          <w:p>
            <w:pPr>
              <w:widowControl/>
              <w:jc w:val="center"/>
              <w:rPr>
                <w:rFonts w:ascii="仿宋" w:hAnsi="仿宋" w:eastAsia="仿宋" w:cs="宋体"/>
                <w:sz w:val="24"/>
              </w:rPr>
            </w:pPr>
          </w:p>
        </w:tc>
        <w:tc>
          <w:tcPr>
            <w:tcW w:w="750" w:type="dxa"/>
            <w:vMerge w:val="continue"/>
            <w:tcBorders>
              <w:top w:val="nil"/>
              <w:left w:val="single" w:color="auto" w:sz="8" w:space="0"/>
              <w:bottom w:val="single" w:color="000000" w:sz="8" w:space="0"/>
              <w:right w:val="single" w:color="auto" w:sz="8" w:space="0"/>
            </w:tcBorders>
            <w:vAlign w:val="center"/>
          </w:tcPr>
          <w:p>
            <w:pPr>
              <w:widowControl/>
              <w:jc w:val="center"/>
              <w:rPr>
                <w:rFonts w:ascii="仿宋" w:hAnsi="仿宋" w:eastAsia="仿宋" w:cs="宋体"/>
                <w:sz w:val="24"/>
              </w:rPr>
            </w:pPr>
          </w:p>
        </w:tc>
        <w:tc>
          <w:tcPr>
            <w:tcW w:w="810" w:type="dxa"/>
            <w:vMerge w:val="continue"/>
            <w:tcBorders>
              <w:top w:val="nil"/>
              <w:left w:val="single" w:color="auto" w:sz="8" w:space="0"/>
              <w:bottom w:val="single" w:color="000000" w:sz="8" w:space="0"/>
              <w:right w:val="single" w:color="auto" w:sz="8" w:space="0"/>
            </w:tcBorders>
            <w:vAlign w:val="center"/>
          </w:tcPr>
          <w:p>
            <w:pPr>
              <w:widowControl/>
              <w:jc w:val="center"/>
              <w:rPr>
                <w:rFonts w:ascii="仿宋" w:hAnsi="仿宋" w:eastAsia="仿宋" w:cs="宋体"/>
                <w:sz w:val="24"/>
              </w:rPr>
            </w:pPr>
          </w:p>
        </w:tc>
        <w:tc>
          <w:tcPr>
            <w:tcW w:w="2268" w:type="dxa"/>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宋体"/>
                <w:sz w:val="24"/>
              </w:rPr>
            </w:pPr>
            <w:r>
              <w:rPr>
                <w:rFonts w:hint="eastAsia" w:ascii="仿宋" w:hAnsi="仿宋" w:eastAsia="仿宋" w:cs="宋体"/>
                <w:sz w:val="24"/>
              </w:rPr>
              <w:t>H2S传感器</w:t>
            </w:r>
          </w:p>
        </w:tc>
        <w:tc>
          <w:tcPr>
            <w:tcW w:w="1496" w:type="dxa"/>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宋体"/>
                <w:sz w:val="24"/>
              </w:rPr>
            </w:pPr>
          </w:p>
        </w:tc>
      </w:tr>
      <w:tr>
        <w:tblPrEx>
          <w:tblLayout w:type="fixed"/>
          <w:tblCellMar>
            <w:top w:w="0" w:type="dxa"/>
            <w:left w:w="108" w:type="dxa"/>
            <w:bottom w:w="0" w:type="dxa"/>
            <w:right w:w="108" w:type="dxa"/>
          </w:tblCellMar>
        </w:tblPrEx>
        <w:trPr>
          <w:trHeight w:val="300" w:hRule="atLeast"/>
          <w:jc w:val="center"/>
        </w:trPr>
        <w:tc>
          <w:tcPr>
            <w:tcW w:w="851" w:type="dxa"/>
            <w:vMerge w:val="continue"/>
            <w:tcBorders>
              <w:top w:val="nil"/>
              <w:left w:val="single" w:color="auto" w:sz="8" w:space="0"/>
              <w:bottom w:val="single" w:color="000000" w:sz="8" w:space="0"/>
              <w:right w:val="single" w:color="auto" w:sz="8" w:space="0"/>
            </w:tcBorders>
            <w:vAlign w:val="center"/>
          </w:tcPr>
          <w:p>
            <w:pPr>
              <w:widowControl/>
              <w:jc w:val="center"/>
              <w:rPr>
                <w:rFonts w:ascii="仿宋" w:hAnsi="仿宋" w:eastAsia="仿宋" w:cs="宋体"/>
                <w:sz w:val="24"/>
              </w:rPr>
            </w:pPr>
          </w:p>
        </w:tc>
        <w:tc>
          <w:tcPr>
            <w:tcW w:w="2268" w:type="dxa"/>
            <w:vMerge w:val="continue"/>
            <w:tcBorders>
              <w:top w:val="nil"/>
              <w:left w:val="single" w:color="auto" w:sz="8" w:space="0"/>
              <w:bottom w:val="single" w:color="000000" w:sz="8" w:space="0"/>
              <w:right w:val="single" w:color="auto" w:sz="8" w:space="0"/>
            </w:tcBorders>
            <w:vAlign w:val="center"/>
          </w:tcPr>
          <w:p>
            <w:pPr>
              <w:widowControl/>
              <w:jc w:val="center"/>
              <w:rPr>
                <w:rFonts w:ascii="仿宋" w:hAnsi="仿宋" w:eastAsia="仿宋" w:cs="宋体"/>
                <w:sz w:val="24"/>
              </w:rPr>
            </w:pPr>
          </w:p>
        </w:tc>
        <w:tc>
          <w:tcPr>
            <w:tcW w:w="1984" w:type="dxa"/>
            <w:vMerge w:val="continue"/>
            <w:tcBorders>
              <w:top w:val="nil"/>
              <w:left w:val="single" w:color="auto" w:sz="8" w:space="0"/>
              <w:bottom w:val="single" w:color="000000" w:sz="8" w:space="0"/>
              <w:right w:val="single" w:color="auto" w:sz="8" w:space="0"/>
            </w:tcBorders>
            <w:vAlign w:val="center"/>
          </w:tcPr>
          <w:p>
            <w:pPr>
              <w:widowControl/>
              <w:jc w:val="center"/>
              <w:rPr>
                <w:rFonts w:ascii="仿宋" w:hAnsi="仿宋" w:eastAsia="仿宋" w:cs="宋体"/>
                <w:sz w:val="24"/>
              </w:rPr>
            </w:pPr>
          </w:p>
        </w:tc>
        <w:tc>
          <w:tcPr>
            <w:tcW w:w="750" w:type="dxa"/>
            <w:vMerge w:val="continue"/>
            <w:tcBorders>
              <w:top w:val="nil"/>
              <w:left w:val="single" w:color="auto" w:sz="8" w:space="0"/>
              <w:bottom w:val="single" w:color="000000" w:sz="8" w:space="0"/>
              <w:right w:val="single" w:color="auto" w:sz="8" w:space="0"/>
            </w:tcBorders>
            <w:vAlign w:val="center"/>
          </w:tcPr>
          <w:p>
            <w:pPr>
              <w:widowControl/>
              <w:jc w:val="center"/>
              <w:rPr>
                <w:rFonts w:ascii="仿宋" w:hAnsi="仿宋" w:eastAsia="仿宋" w:cs="宋体"/>
                <w:sz w:val="24"/>
              </w:rPr>
            </w:pPr>
          </w:p>
        </w:tc>
        <w:tc>
          <w:tcPr>
            <w:tcW w:w="810" w:type="dxa"/>
            <w:vMerge w:val="continue"/>
            <w:tcBorders>
              <w:top w:val="nil"/>
              <w:left w:val="single" w:color="auto" w:sz="8" w:space="0"/>
              <w:bottom w:val="single" w:color="000000" w:sz="8" w:space="0"/>
              <w:right w:val="single" w:color="auto" w:sz="8" w:space="0"/>
            </w:tcBorders>
            <w:vAlign w:val="center"/>
          </w:tcPr>
          <w:p>
            <w:pPr>
              <w:widowControl/>
              <w:jc w:val="center"/>
              <w:rPr>
                <w:rFonts w:ascii="仿宋" w:hAnsi="仿宋" w:eastAsia="仿宋" w:cs="宋体"/>
                <w:sz w:val="24"/>
              </w:rPr>
            </w:pPr>
          </w:p>
        </w:tc>
        <w:tc>
          <w:tcPr>
            <w:tcW w:w="2268" w:type="dxa"/>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宋体"/>
                <w:sz w:val="24"/>
              </w:rPr>
            </w:pPr>
            <w:r>
              <w:rPr>
                <w:rFonts w:hint="eastAsia" w:ascii="仿宋" w:hAnsi="仿宋" w:eastAsia="仿宋" w:cs="宋体"/>
                <w:sz w:val="24"/>
              </w:rPr>
              <w:t>CO传感器</w:t>
            </w:r>
          </w:p>
        </w:tc>
        <w:tc>
          <w:tcPr>
            <w:tcW w:w="1496" w:type="dxa"/>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宋体"/>
                <w:sz w:val="24"/>
              </w:rPr>
            </w:pPr>
          </w:p>
        </w:tc>
      </w:tr>
      <w:tr>
        <w:tblPrEx>
          <w:tblLayout w:type="fixed"/>
          <w:tblCellMar>
            <w:top w:w="0" w:type="dxa"/>
            <w:left w:w="108" w:type="dxa"/>
            <w:bottom w:w="0" w:type="dxa"/>
            <w:right w:w="108" w:type="dxa"/>
          </w:tblCellMar>
        </w:tblPrEx>
        <w:trPr>
          <w:trHeight w:val="300" w:hRule="atLeast"/>
          <w:jc w:val="center"/>
        </w:trPr>
        <w:tc>
          <w:tcPr>
            <w:tcW w:w="851" w:type="dxa"/>
            <w:vMerge w:val="restart"/>
            <w:tcBorders>
              <w:top w:val="nil"/>
              <w:left w:val="single" w:color="auto" w:sz="8" w:space="0"/>
              <w:bottom w:val="single" w:color="000000" w:sz="8" w:space="0"/>
              <w:right w:val="single" w:color="auto" w:sz="8" w:space="0"/>
            </w:tcBorders>
            <w:shd w:val="clear" w:color="auto" w:fill="auto"/>
            <w:vAlign w:val="center"/>
          </w:tcPr>
          <w:p>
            <w:pPr>
              <w:widowControl/>
              <w:jc w:val="center"/>
              <w:rPr>
                <w:rFonts w:ascii="仿宋" w:hAnsi="仿宋" w:eastAsia="仿宋" w:cs="宋体"/>
                <w:sz w:val="24"/>
              </w:rPr>
            </w:pPr>
            <w:r>
              <w:rPr>
                <w:rFonts w:hint="eastAsia" w:ascii="仿宋" w:hAnsi="仿宋" w:eastAsia="仿宋" w:cs="宋体"/>
                <w:sz w:val="24"/>
              </w:rPr>
              <w:t>10</w:t>
            </w:r>
          </w:p>
        </w:tc>
        <w:tc>
          <w:tcPr>
            <w:tcW w:w="2268" w:type="dxa"/>
            <w:vMerge w:val="restart"/>
            <w:tcBorders>
              <w:top w:val="nil"/>
              <w:left w:val="single" w:color="auto" w:sz="8" w:space="0"/>
              <w:bottom w:val="single" w:color="000000" w:sz="8" w:space="0"/>
              <w:right w:val="single" w:color="auto" w:sz="8" w:space="0"/>
            </w:tcBorders>
            <w:shd w:val="clear" w:color="auto" w:fill="auto"/>
            <w:vAlign w:val="center"/>
          </w:tcPr>
          <w:p>
            <w:pPr>
              <w:widowControl/>
              <w:jc w:val="center"/>
              <w:rPr>
                <w:rFonts w:ascii="仿宋" w:hAnsi="仿宋" w:eastAsia="仿宋" w:cs="宋体"/>
                <w:sz w:val="24"/>
              </w:rPr>
            </w:pPr>
            <w:r>
              <w:rPr>
                <w:rFonts w:hint="eastAsia" w:ascii="仿宋" w:hAnsi="仿宋" w:eastAsia="仿宋" w:cs="宋体"/>
                <w:sz w:val="24"/>
              </w:rPr>
              <w:t>有毒有害气体检测仪</w:t>
            </w:r>
          </w:p>
        </w:tc>
        <w:tc>
          <w:tcPr>
            <w:tcW w:w="1984" w:type="dxa"/>
            <w:vMerge w:val="restart"/>
            <w:tcBorders>
              <w:top w:val="nil"/>
              <w:left w:val="single" w:color="auto" w:sz="8" w:space="0"/>
              <w:bottom w:val="single" w:color="000000" w:sz="8" w:space="0"/>
              <w:right w:val="single" w:color="auto" w:sz="8" w:space="0"/>
            </w:tcBorders>
            <w:shd w:val="clear" w:color="auto" w:fill="auto"/>
            <w:vAlign w:val="center"/>
          </w:tcPr>
          <w:p>
            <w:pPr>
              <w:widowControl/>
              <w:jc w:val="center"/>
              <w:rPr>
                <w:rFonts w:ascii="仿宋" w:hAnsi="仿宋" w:eastAsia="仿宋" w:cs="宋体"/>
                <w:sz w:val="24"/>
              </w:rPr>
            </w:pPr>
            <w:r>
              <w:rPr>
                <w:rFonts w:hint="eastAsia" w:ascii="仿宋" w:hAnsi="仿宋" w:eastAsia="仿宋" w:cs="宋体"/>
                <w:sz w:val="24"/>
              </w:rPr>
              <w:t>PGM6228</w:t>
            </w:r>
          </w:p>
        </w:tc>
        <w:tc>
          <w:tcPr>
            <w:tcW w:w="750" w:type="dxa"/>
            <w:vMerge w:val="restart"/>
            <w:tcBorders>
              <w:top w:val="nil"/>
              <w:left w:val="single" w:color="auto" w:sz="8" w:space="0"/>
              <w:bottom w:val="single" w:color="000000" w:sz="8" w:space="0"/>
              <w:right w:val="single" w:color="auto" w:sz="8" w:space="0"/>
            </w:tcBorders>
            <w:shd w:val="clear" w:color="auto" w:fill="auto"/>
            <w:vAlign w:val="center"/>
          </w:tcPr>
          <w:p>
            <w:pPr>
              <w:widowControl/>
              <w:jc w:val="center"/>
              <w:rPr>
                <w:rFonts w:ascii="仿宋" w:hAnsi="仿宋" w:eastAsia="仿宋" w:cs="宋体"/>
                <w:sz w:val="24"/>
              </w:rPr>
            </w:pPr>
            <w:r>
              <w:rPr>
                <w:rFonts w:hint="eastAsia" w:ascii="仿宋" w:hAnsi="仿宋" w:eastAsia="仿宋" w:cs="宋体"/>
                <w:sz w:val="24"/>
              </w:rPr>
              <w:t>台</w:t>
            </w:r>
          </w:p>
        </w:tc>
        <w:tc>
          <w:tcPr>
            <w:tcW w:w="810" w:type="dxa"/>
            <w:vMerge w:val="restart"/>
            <w:tcBorders>
              <w:top w:val="nil"/>
              <w:left w:val="single" w:color="auto" w:sz="8" w:space="0"/>
              <w:bottom w:val="single" w:color="000000" w:sz="8" w:space="0"/>
              <w:right w:val="single" w:color="auto" w:sz="8" w:space="0"/>
            </w:tcBorders>
            <w:shd w:val="clear" w:color="auto" w:fill="auto"/>
            <w:vAlign w:val="center"/>
          </w:tcPr>
          <w:p>
            <w:pPr>
              <w:widowControl/>
              <w:jc w:val="center"/>
              <w:rPr>
                <w:rFonts w:ascii="仿宋" w:hAnsi="仿宋" w:eastAsia="仿宋" w:cs="宋体"/>
                <w:sz w:val="24"/>
              </w:rPr>
            </w:pPr>
            <w:r>
              <w:rPr>
                <w:rFonts w:hint="eastAsia" w:ascii="仿宋" w:hAnsi="仿宋" w:eastAsia="仿宋" w:cs="宋体"/>
                <w:sz w:val="24"/>
              </w:rPr>
              <w:t>1</w:t>
            </w:r>
          </w:p>
        </w:tc>
        <w:tc>
          <w:tcPr>
            <w:tcW w:w="2268" w:type="dxa"/>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宋体"/>
                <w:sz w:val="24"/>
              </w:rPr>
            </w:pPr>
            <w:r>
              <w:rPr>
                <w:rFonts w:hint="eastAsia" w:ascii="仿宋" w:hAnsi="仿宋" w:eastAsia="仿宋" w:cs="宋体"/>
                <w:sz w:val="24"/>
              </w:rPr>
              <w:t>PID传感器</w:t>
            </w:r>
          </w:p>
        </w:tc>
        <w:tc>
          <w:tcPr>
            <w:tcW w:w="1496" w:type="dxa"/>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宋体"/>
                <w:sz w:val="24"/>
              </w:rPr>
            </w:pPr>
          </w:p>
        </w:tc>
      </w:tr>
      <w:tr>
        <w:tblPrEx>
          <w:tblLayout w:type="fixed"/>
          <w:tblCellMar>
            <w:top w:w="0" w:type="dxa"/>
            <w:left w:w="108" w:type="dxa"/>
            <w:bottom w:w="0" w:type="dxa"/>
            <w:right w:w="108" w:type="dxa"/>
          </w:tblCellMar>
        </w:tblPrEx>
        <w:trPr>
          <w:trHeight w:val="585" w:hRule="atLeast"/>
          <w:jc w:val="center"/>
        </w:trPr>
        <w:tc>
          <w:tcPr>
            <w:tcW w:w="851" w:type="dxa"/>
            <w:vMerge w:val="continue"/>
            <w:tcBorders>
              <w:top w:val="nil"/>
              <w:left w:val="single" w:color="auto" w:sz="8" w:space="0"/>
              <w:bottom w:val="single" w:color="000000" w:sz="8" w:space="0"/>
              <w:right w:val="single" w:color="auto" w:sz="8" w:space="0"/>
            </w:tcBorders>
            <w:vAlign w:val="center"/>
          </w:tcPr>
          <w:p>
            <w:pPr>
              <w:widowControl/>
              <w:jc w:val="center"/>
              <w:rPr>
                <w:rFonts w:ascii="仿宋" w:hAnsi="仿宋" w:eastAsia="仿宋" w:cs="宋体"/>
                <w:sz w:val="24"/>
              </w:rPr>
            </w:pPr>
          </w:p>
        </w:tc>
        <w:tc>
          <w:tcPr>
            <w:tcW w:w="2268" w:type="dxa"/>
            <w:vMerge w:val="continue"/>
            <w:tcBorders>
              <w:top w:val="nil"/>
              <w:left w:val="single" w:color="auto" w:sz="8" w:space="0"/>
              <w:bottom w:val="single" w:color="000000" w:sz="8" w:space="0"/>
              <w:right w:val="single" w:color="auto" w:sz="8" w:space="0"/>
            </w:tcBorders>
            <w:vAlign w:val="center"/>
          </w:tcPr>
          <w:p>
            <w:pPr>
              <w:widowControl/>
              <w:jc w:val="center"/>
              <w:rPr>
                <w:rFonts w:ascii="仿宋" w:hAnsi="仿宋" w:eastAsia="仿宋" w:cs="宋体"/>
                <w:sz w:val="24"/>
              </w:rPr>
            </w:pPr>
          </w:p>
        </w:tc>
        <w:tc>
          <w:tcPr>
            <w:tcW w:w="1984" w:type="dxa"/>
            <w:vMerge w:val="continue"/>
            <w:tcBorders>
              <w:top w:val="nil"/>
              <w:left w:val="single" w:color="auto" w:sz="8" w:space="0"/>
              <w:bottom w:val="single" w:color="000000" w:sz="8" w:space="0"/>
              <w:right w:val="single" w:color="auto" w:sz="8" w:space="0"/>
            </w:tcBorders>
            <w:vAlign w:val="center"/>
          </w:tcPr>
          <w:p>
            <w:pPr>
              <w:widowControl/>
              <w:jc w:val="center"/>
              <w:rPr>
                <w:rFonts w:ascii="仿宋" w:hAnsi="仿宋" w:eastAsia="仿宋" w:cs="宋体"/>
                <w:sz w:val="24"/>
              </w:rPr>
            </w:pPr>
          </w:p>
        </w:tc>
        <w:tc>
          <w:tcPr>
            <w:tcW w:w="750" w:type="dxa"/>
            <w:vMerge w:val="continue"/>
            <w:tcBorders>
              <w:top w:val="nil"/>
              <w:left w:val="single" w:color="auto" w:sz="8" w:space="0"/>
              <w:bottom w:val="single" w:color="000000" w:sz="8" w:space="0"/>
              <w:right w:val="single" w:color="auto" w:sz="8" w:space="0"/>
            </w:tcBorders>
            <w:vAlign w:val="center"/>
          </w:tcPr>
          <w:p>
            <w:pPr>
              <w:widowControl/>
              <w:jc w:val="center"/>
              <w:rPr>
                <w:rFonts w:ascii="仿宋" w:hAnsi="仿宋" w:eastAsia="仿宋" w:cs="宋体"/>
                <w:sz w:val="24"/>
              </w:rPr>
            </w:pPr>
          </w:p>
        </w:tc>
        <w:tc>
          <w:tcPr>
            <w:tcW w:w="810" w:type="dxa"/>
            <w:vMerge w:val="continue"/>
            <w:tcBorders>
              <w:top w:val="nil"/>
              <w:left w:val="single" w:color="auto" w:sz="8" w:space="0"/>
              <w:bottom w:val="single" w:color="000000" w:sz="8" w:space="0"/>
              <w:right w:val="single" w:color="auto" w:sz="8" w:space="0"/>
            </w:tcBorders>
            <w:vAlign w:val="center"/>
          </w:tcPr>
          <w:p>
            <w:pPr>
              <w:widowControl/>
              <w:jc w:val="center"/>
              <w:rPr>
                <w:rFonts w:ascii="仿宋" w:hAnsi="仿宋" w:eastAsia="仿宋" w:cs="宋体"/>
                <w:sz w:val="24"/>
              </w:rPr>
            </w:pPr>
          </w:p>
        </w:tc>
        <w:tc>
          <w:tcPr>
            <w:tcW w:w="2268" w:type="dxa"/>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宋体"/>
                <w:sz w:val="24"/>
              </w:rPr>
            </w:pPr>
            <w:r>
              <w:rPr>
                <w:rFonts w:hint="eastAsia" w:ascii="仿宋" w:hAnsi="仿宋" w:eastAsia="仿宋" w:cs="宋体"/>
                <w:sz w:val="24"/>
              </w:rPr>
              <w:t>CL2传感器</w:t>
            </w:r>
          </w:p>
        </w:tc>
        <w:tc>
          <w:tcPr>
            <w:tcW w:w="1496" w:type="dxa"/>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宋体"/>
                <w:sz w:val="24"/>
              </w:rPr>
            </w:pPr>
          </w:p>
        </w:tc>
      </w:tr>
      <w:tr>
        <w:tblPrEx>
          <w:tblLayout w:type="fixed"/>
          <w:tblCellMar>
            <w:top w:w="0" w:type="dxa"/>
            <w:left w:w="108" w:type="dxa"/>
            <w:bottom w:w="0" w:type="dxa"/>
            <w:right w:w="108" w:type="dxa"/>
          </w:tblCellMar>
        </w:tblPrEx>
        <w:trPr>
          <w:trHeight w:val="585" w:hRule="atLeast"/>
          <w:jc w:val="center"/>
        </w:trPr>
        <w:tc>
          <w:tcPr>
            <w:tcW w:w="851" w:type="dxa"/>
            <w:vMerge w:val="continue"/>
            <w:tcBorders>
              <w:top w:val="nil"/>
              <w:left w:val="single" w:color="auto" w:sz="8" w:space="0"/>
              <w:bottom w:val="single" w:color="000000" w:sz="8" w:space="0"/>
              <w:right w:val="single" w:color="auto" w:sz="8" w:space="0"/>
            </w:tcBorders>
            <w:vAlign w:val="center"/>
          </w:tcPr>
          <w:p>
            <w:pPr>
              <w:widowControl/>
              <w:jc w:val="center"/>
              <w:rPr>
                <w:rFonts w:ascii="仿宋" w:hAnsi="仿宋" w:eastAsia="仿宋" w:cs="宋体"/>
                <w:sz w:val="24"/>
              </w:rPr>
            </w:pPr>
          </w:p>
        </w:tc>
        <w:tc>
          <w:tcPr>
            <w:tcW w:w="2268" w:type="dxa"/>
            <w:vMerge w:val="continue"/>
            <w:tcBorders>
              <w:top w:val="nil"/>
              <w:left w:val="single" w:color="auto" w:sz="8" w:space="0"/>
              <w:bottom w:val="single" w:color="000000" w:sz="8" w:space="0"/>
              <w:right w:val="single" w:color="auto" w:sz="8" w:space="0"/>
            </w:tcBorders>
            <w:vAlign w:val="center"/>
          </w:tcPr>
          <w:p>
            <w:pPr>
              <w:widowControl/>
              <w:jc w:val="center"/>
              <w:rPr>
                <w:rFonts w:ascii="仿宋" w:hAnsi="仿宋" w:eastAsia="仿宋" w:cs="宋体"/>
                <w:sz w:val="24"/>
              </w:rPr>
            </w:pPr>
          </w:p>
        </w:tc>
        <w:tc>
          <w:tcPr>
            <w:tcW w:w="1984" w:type="dxa"/>
            <w:vMerge w:val="continue"/>
            <w:tcBorders>
              <w:top w:val="nil"/>
              <w:left w:val="single" w:color="auto" w:sz="8" w:space="0"/>
              <w:bottom w:val="single" w:color="000000" w:sz="8" w:space="0"/>
              <w:right w:val="single" w:color="auto" w:sz="8" w:space="0"/>
            </w:tcBorders>
            <w:vAlign w:val="center"/>
          </w:tcPr>
          <w:p>
            <w:pPr>
              <w:widowControl/>
              <w:jc w:val="center"/>
              <w:rPr>
                <w:rFonts w:ascii="仿宋" w:hAnsi="仿宋" w:eastAsia="仿宋" w:cs="宋体"/>
                <w:sz w:val="24"/>
              </w:rPr>
            </w:pPr>
          </w:p>
        </w:tc>
        <w:tc>
          <w:tcPr>
            <w:tcW w:w="750" w:type="dxa"/>
            <w:vMerge w:val="continue"/>
            <w:tcBorders>
              <w:top w:val="nil"/>
              <w:left w:val="single" w:color="auto" w:sz="8" w:space="0"/>
              <w:bottom w:val="single" w:color="000000" w:sz="8" w:space="0"/>
              <w:right w:val="single" w:color="auto" w:sz="8" w:space="0"/>
            </w:tcBorders>
            <w:vAlign w:val="center"/>
          </w:tcPr>
          <w:p>
            <w:pPr>
              <w:widowControl/>
              <w:jc w:val="center"/>
              <w:rPr>
                <w:rFonts w:ascii="仿宋" w:hAnsi="仿宋" w:eastAsia="仿宋" w:cs="宋体"/>
                <w:sz w:val="24"/>
              </w:rPr>
            </w:pPr>
          </w:p>
        </w:tc>
        <w:tc>
          <w:tcPr>
            <w:tcW w:w="810" w:type="dxa"/>
            <w:vMerge w:val="continue"/>
            <w:tcBorders>
              <w:top w:val="nil"/>
              <w:left w:val="single" w:color="auto" w:sz="8" w:space="0"/>
              <w:bottom w:val="single" w:color="000000" w:sz="8" w:space="0"/>
              <w:right w:val="single" w:color="auto" w:sz="8" w:space="0"/>
            </w:tcBorders>
            <w:vAlign w:val="center"/>
          </w:tcPr>
          <w:p>
            <w:pPr>
              <w:widowControl/>
              <w:jc w:val="center"/>
              <w:rPr>
                <w:rFonts w:ascii="仿宋" w:hAnsi="仿宋" w:eastAsia="仿宋" w:cs="宋体"/>
                <w:sz w:val="24"/>
              </w:rPr>
            </w:pPr>
          </w:p>
        </w:tc>
        <w:tc>
          <w:tcPr>
            <w:tcW w:w="2268" w:type="dxa"/>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宋体"/>
                <w:sz w:val="24"/>
              </w:rPr>
            </w:pPr>
            <w:r>
              <w:rPr>
                <w:rFonts w:hint="eastAsia" w:ascii="仿宋" w:hAnsi="仿宋" w:eastAsia="仿宋" w:cs="宋体"/>
                <w:sz w:val="24"/>
              </w:rPr>
              <w:t>COCL2传感器</w:t>
            </w:r>
          </w:p>
        </w:tc>
        <w:tc>
          <w:tcPr>
            <w:tcW w:w="1496" w:type="dxa"/>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宋体"/>
                <w:sz w:val="24"/>
              </w:rPr>
            </w:pPr>
          </w:p>
        </w:tc>
      </w:tr>
      <w:tr>
        <w:tblPrEx>
          <w:tblLayout w:type="fixed"/>
          <w:tblCellMar>
            <w:top w:w="0" w:type="dxa"/>
            <w:left w:w="108" w:type="dxa"/>
            <w:bottom w:w="0" w:type="dxa"/>
            <w:right w:w="108" w:type="dxa"/>
          </w:tblCellMar>
        </w:tblPrEx>
        <w:trPr>
          <w:trHeight w:val="300" w:hRule="atLeast"/>
          <w:jc w:val="center"/>
        </w:trPr>
        <w:tc>
          <w:tcPr>
            <w:tcW w:w="851" w:type="dxa"/>
            <w:vMerge w:val="continue"/>
            <w:tcBorders>
              <w:top w:val="nil"/>
              <w:left w:val="single" w:color="auto" w:sz="8" w:space="0"/>
              <w:bottom w:val="single" w:color="000000" w:sz="8" w:space="0"/>
              <w:right w:val="single" w:color="auto" w:sz="8" w:space="0"/>
            </w:tcBorders>
            <w:vAlign w:val="center"/>
          </w:tcPr>
          <w:p>
            <w:pPr>
              <w:widowControl/>
              <w:jc w:val="center"/>
              <w:rPr>
                <w:rFonts w:ascii="仿宋" w:hAnsi="仿宋" w:eastAsia="仿宋" w:cs="宋体"/>
                <w:sz w:val="24"/>
              </w:rPr>
            </w:pPr>
          </w:p>
        </w:tc>
        <w:tc>
          <w:tcPr>
            <w:tcW w:w="2268" w:type="dxa"/>
            <w:vMerge w:val="continue"/>
            <w:tcBorders>
              <w:top w:val="nil"/>
              <w:left w:val="single" w:color="auto" w:sz="8" w:space="0"/>
              <w:bottom w:val="single" w:color="000000" w:sz="8" w:space="0"/>
              <w:right w:val="single" w:color="auto" w:sz="8" w:space="0"/>
            </w:tcBorders>
            <w:vAlign w:val="center"/>
          </w:tcPr>
          <w:p>
            <w:pPr>
              <w:widowControl/>
              <w:jc w:val="center"/>
              <w:rPr>
                <w:rFonts w:ascii="仿宋" w:hAnsi="仿宋" w:eastAsia="仿宋" w:cs="宋体"/>
                <w:sz w:val="24"/>
              </w:rPr>
            </w:pPr>
          </w:p>
        </w:tc>
        <w:tc>
          <w:tcPr>
            <w:tcW w:w="1984" w:type="dxa"/>
            <w:vMerge w:val="continue"/>
            <w:tcBorders>
              <w:top w:val="nil"/>
              <w:left w:val="single" w:color="auto" w:sz="8" w:space="0"/>
              <w:bottom w:val="single" w:color="000000" w:sz="8" w:space="0"/>
              <w:right w:val="single" w:color="auto" w:sz="8" w:space="0"/>
            </w:tcBorders>
            <w:vAlign w:val="center"/>
          </w:tcPr>
          <w:p>
            <w:pPr>
              <w:widowControl/>
              <w:jc w:val="center"/>
              <w:rPr>
                <w:rFonts w:ascii="仿宋" w:hAnsi="仿宋" w:eastAsia="仿宋" w:cs="宋体"/>
                <w:sz w:val="24"/>
              </w:rPr>
            </w:pPr>
          </w:p>
        </w:tc>
        <w:tc>
          <w:tcPr>
            <w:tcW w:w="750" w:type="dxa"/>
            <w:vMerge w:val="continue"/>
            <w:tcBorders>
              <w:top w:val="nil"/>
              <w:left w:val="single" w:color="auto" w:sz="8" w:space="0"/>
              <w:bottom w:val="single" w:color="000000" w:sz="8" w:space="0"/>
              <w:right w:val="single" w:color="auto" w:sz="8" w:space="0"/>
            </w:tcBorders>
            <w:vAlign w:val="center"/>
          </w:tcPr>
          <w:p>
            <w:pPr>
              <w:widowControl/>
              <w:jc w:val="center"/>
              <w:rPr>
                <w:rFonts w:ascii="仿宋" w:hAnsi="仿宋" w:eastAsia="仿宋" w:cs="宋体"/>
                <w:sz w:val="24"/>
              </w:rPr>
            </w:pPr>
          </w:p>
        </w:tc>
        <w:tc>
          <w:tcPr>
            <w:tcW w:w="810" w:type="dxa"/>
            <w:vMerge w:val="continue"/>
            <w:tcBorders>
              <w:top w:val="nil"/>
              <w:left w:val="single" w:color="auto" w:sz="8" w:space="0"/>
              <w:bottom w:val="single" w:color="000000" w:sz="8" w:space="0"/>
              <w:right w:val="single" w:color="auto" w:sz="8" w:space="0"/>
            </w:tcBorders>
            <w:vAlign w:val="center"/>
          </w:tcPr>
          <w:p>
            <w:pPr>
              <w:widowControl/>
              <w:jc w:val="center"/>
              <w:rPr>
                <w:rFonts w:ascii="仿宋" w:hAnsi="仿宋" w:eastAsia="仿宋" w:cs="宋体"/>
                <w:sz w:val="24"/>
              </w:rPr>
            </w:pPr>
          </w:p>
        </w:tc>
        <w:tc>
          <w:tcPr>
            <w:tcW w:w="2268" w:type="dxa"/>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宋体"/>
                <w:sz w:val="24"/>
              </w:rPr>
            </w:pPr>
            <w:r>
              <w:rPr>
                <w:rFonts w:hint="eastAsia" w:ascii="仿宋" w:hAnsi="仿宋" w:eastAsia="仿宋" w:cs="宋体"/>
                <w:sz w:val="24"/>
              </w:rPr>
              <w:t>NH3传感器</w:t>
            </w:r>
          </w:p>
        </w:tc>
        <w:tc>
          <w:tcPr>
            <w:tcW w:w="1496" w:type="dxa"/>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宋体"/>
                <w:sz w:val="24"/>
              </w:rPr>
            </w:pPr>
          </w:p>
        </w:tc>
      </w:tr>
      <w:tr>
        <w:tblPrEx>
          <w:tblLayout w:type="fixed"/>
          <w:tblCellMar>
            <w:top w:w="0" w:type="dxa"/>
            <w:left w:w="108" w:type="dxa"/>
            <w:bottom w:w="0" w:type="dxa"/>
            <w:right w:w="108" w:type="dxa"/>
          </w:tblCellMar>
        </w:tblPrEx>
        <w:trPr>
          <w:trHeight w:val="300" w:hRule="atLeast"/>
          <w:jc w:val="center"/>
        </w:trPr>
        <w:tc>
          <w:tcPr>
            <w:tcW w:w="851" w:type="dxa"/>
            <w:vMerge w:val="restart"/>
            <w:tcBorders>
              <w:top w:val="nil"/>
              <w:left w:val="single" w:color="auto" w:sz="8" w:space="0"/>
              <w:bottom w:val="single" w:color="000000" w:sz="8" w:space="0"/>
              <w:right w:val="single" w:color="auto" w:sz="8" w:space="0"/>
            </w:tcBorders>
            <w:shd w:val="clear" w:color="auto" w:fill="auto"/>
            <w:vAlign w:val="center"/>
          </w:tcPr>
          <w:p>
            <w:pPr>
              <w:widowControl/>
              <w:jc w:val="center"/>
              <w:rPr>
                <w:rFonts w:ascii="仿宋" w:hAnsi="仿宋" w:eastAsia="仿宋" w:cs="宋体"/>
                <w:sz w:val="24"/>
              </w:rPr>
            </w:pPr>
            <w:r>
              <w:rPr>
                <w:rFonts w:hint="eastAsia" w:ascii="仿宋" w:hAnsi="仿宋" w:eastAsia="仿宋" w:cs="宋体"/>
                <w:sz w:val="24"/>
              </w:rPr>
              <w:t>11</w:t>
            </w:r>
          </w:p>
        </w:tc>
        <w:tc>
          <w:tcPr>
            <w:tcW w:w="2268" w:type="dxa"/>
            <w:vMerge w:val="restart"/>
            <w:tcBorders>
              <w:top w:val="nil"/>
              <w:left w:val="single" w:color="auto" w:sz="8" w:space="0"/>
              <w:bottom w:val="single" w:color="000000" w:sz="8" w:space="0"/>
              <w:right w:val="single" w:color="auto" w:sz="8" w:space="0"/>
            </w:tcBorders>
            <w:shd w:val="clear" w:color="auto" w:fill="auto"/>
            <w:vAlign w:val="center"/>
          </w:tcPr>
          <w:p>
            <w:pPr>
              <w:widowControl/>
              <w:jc w:val="center"/>
              <w:rPr>
                <w:rFonts w:ascii="仿宋" w:hAnsi="仿宋" w:eastAsia="仿宋" w:cs="宋体"/>
                <w:sz w:val="24"/>
              </w:rPr>
            </w:pPr>
            <w:r>
              <w:rPr>
                <w:rFonts w:hint="eastAsia" w:ascii="仿宋" w:hAnsi="仿宋" w:eastAsia="仿宋" w:cs="宋体"/>
                <w:sz w:val="24"/>
              </w:rPr>
              <w:t>便携式多种气体检测仪</w:t>
            </w:r>
          </w:p>
        </w:tc>
        <w:tc>
          <w:tcPr>
            <w:tcW w:w="1984" w:type="dxa"/>
            <w:vMerge w:val="restart"/>
            <w:tcBorders>
              <w:top w:val="nil"/>
              <w:left w:val="single" w:color="auto" w:sz="8" w:space="0"/>
              <w:bottom w:val="single" w:color="000000" w:sz="8" w:space="0"/>
              <w:right w:val="single" w:color="auto" w:sz="8" w:space="0"/>
            </w:tcBorders>
            <w:shd w:val="clear" w:color="auto" w:fill="auto"/>
            <w:vAlign w:val="center"/>
          </w:tcPr>
          <w:p>
            <w:pPr>
              <w:widowControl/>
              <w:jc w:val="center"/>
              <w:rPr>
                <w:rFonts w:ascii="仿宋" w:hAnsi="仿宋" w:eastAsia="仿宋" w:cs="宋体"/>
                <w:sz w:val="24"/>
              </w:rPr>
            </w:pPr>
            <w:r>
              <w:rPr>
                <w:rFonts w:hint="eastAsia" w:ascii="仿宋" w:hAnsi="仿宋" w:eastAsia="仿宋" w:cs="宋体"/>
                <w:sz w:val="24"/>
              </w:rPr>
              <w:t>X-am 7000</w:t>
            </w:r>
          </w:p>
        </w:tc>
        <w:tc>
          <w:tcPr>
            <w:tcW w:w="750" w:type="dxa"/>
            <w:vMerge w:val="restart"/>
            <w:tcBorders>
              <w:top w:val="nil"/>
              <w:left w:val="single" w:color="auto" w:sz="8" w:space="0"/>
              <w:bottom w:val="single" w:color="000000" w:sz="8" w:space="0"/>
              <w:right w:val="single" w:color="auto" w:sz="8" w:space="0"/>
            </w:tcBorders>
            <w:shd w:val="clear" w:color="auto" w:fill="auto"/>
            <w:vAlign w:val="center"/>
          </w:tcPr>
          <w:p>
            <w:pPr>
              <w:widowControl/>
              <w:jc w:val="center"/>
              <w:rPr>
                <w:rFonts w:ascii="仿宋" w:hAnsi="仿宋" w:eastAsia="仿宋" w:cs="宋体"/>
                <w:sz w:val="24"/>
              </w:rPr>
            </w:pPr>
            <w:r>
              <w:rPr>
                <w:rFonts w:hint="eastAsia" w:ascii="仿宋" w:hAnsi="仿宋" w:eastAsia="仿宋" w:cs="宋体"/>
                <w:sz w:val="24"/>
              </w:rPr>
              <w:t>台</w:t>
            </w:r>
          </w:p>
        </w:tc>
        <w:tc>
          <w:tcPr>
            <w:tcW w:w="810" w:type="dxa"/>
            <w:vMerge w:val="restart"/>
            <w:tcBorders>
              <w:top w:val="nil"/>
              <w:left w:val="single" w:color="auto" w:sz="8" w:space="0"/>
              <w:bottom w:val="single" w:color="000000" w:sz="8" w:space="0"/>
              <w:right w:val="single" w:color="auto" w:sz="8" w:space="0"/>
            </w:tcBorders>
            <w:shd w:val="clear" w:color="auto" w:fill="auto"/>
            <w:vAlign w:val="center"/>
          </w:tcPr>
          <w:p>
            <w:pPr>
              <w:widowControl/>
              <w:jc w:val="center"/>
              <w:rPr>
                <w:rFonts w:ascii="仿宋" w:hAnsi="仿宋" w:eastAsia="仿宋" w:cs="宋体"/>
                <w:sz w:val="24"/>
              </w:rPr>
            </w:pPr>
            <w:r>
              <w:rPr>
                <w:rFonts w:hint="eastAsia" w:ascii="仿宋" w:hAnsi="仿宋" w:eastAsia="仿宋" w:cs="宋体"/>
                <w:sz w:val="24"/>
              </w:rPr>
              <w:t>1</w:t>
            </w:r>
          </w:p>
        </w:tc>
        <w:tc>
          <w:tcPr>
            <w:tcW w:w="2268" w:type="dxa"/>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宋体"/>
                <w:sz w:val="24"/>
              </w:rPr>
            </w:pPr>
            <w:r>
              <w:rPr>
                <w:rFonts w:hint="eastAsia" w:ascii="仿宋" w:hAnsi="仿宋" w:eastAsia="仿宋" w:cs="宋体"/>
                <w:sz w:val="24"/>
              </w:rPr>
              <w:t>COCL2传感器</w:t>
            </w:r>
          </w:p>
        </w:tc>
        <w:tc>
          <w:tcPr>
            <w:tcW w:w="1496" w:type="dxa"/>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宋体"/>
                <w:sz w:val="24"/>
              </w:rPr>
            </w:pPr>
          </w:p>
        </w:tc>
      </w:tr>
      <w:tr>
        <w:tblPrEx>
          <w:tblLayout w:type="fixed"/>
          <w:tblCellMar>
            <w:top w:w="0" w:type="dxa"/>
            <w:left w:w="108" w:type="dxa"/>
            <w:bottom w:w="0" w:type="dxa"/>
            <w:right w:w="108" w:type="dxa"/>
          </w:tblCellMar>
        </w:tblPrEx>
        <w:trPr>
          <w:trHeight w:val="300" w:hRule="atLeast"/>
          <w:jc w:val="center"/>
        </w:trPr>
        <w:tc>
          <w:tcPr>
            <w:tcW w:w="851" w:type="dxa"/>
            <w:vMerge w:val="continue"/>
            <w:tcBorders>
              <w:top w:val="nil"/>
              <w:left w:val="single" w:color="auto" w:sz="8" w:space="0"/>
              <w:bottom w:val="single" w:color="000000" w:sz="8" w:space="0"/>
              <w:right w:val="single" w:color="auto" w:sz="8" w:space="0"/>
            </w:tcBorders>
            <w:vAlign w:val="center"/>
          </w:tcPr>
          <w:p>
            <w:pPr>
              <w:widowControl/>
              <w:jc w:val="center"/>
              <w:rPr>
                <w:rFonts w:ascii="仿宋" w:hAnsi="仿宋" w:eastAsia="仿宋" w:cs="宋体"/>
                <w:sz w:val="24"/>
              </w:rPr>
            </w:pPr>
          </w:p>
        </w:tc>
        <w:tc>
          <w:tcPr>
            <w:tcW w:w="2268" w:type="dxa"/>
            <w:vMerge w:val="continue"/>
            <w:tcBorders>
              <w:top w:val="nil"/>
              <w:left w:val="single" w:color="auto" w:sz="8" w:space="0"/>
              <w:bottom w:val="single" w:color="000000" w:sz="8" w:space="0"/>
              <w:right w:val="single" w:color="auto" w:sz="8" w:space="0"/>
            </w:tcBorders>
            <w:vAlign w:val="center"/>
          </w:tcPr>
          <w:p>
            <w:pPr>
              <w:widowControl/>
              <w:jc w:val="center"/>
              <w:rPr>
                <w:rFonts w:ascii="仿宋" w:hAnsi="仿宋" w:eastAsia="仿宋" w:cs="宋体"/>
                <w:sz w:val="24"/>
              </w:rPr>
            </w:pPr>
          </w:p>
        </w:tc>
        <w:tc>
          <w:tcPr>
            <w:tcW w:w="1984" w:type="dxa"/>
            <w:vMerge w:val="continue"/>
            <w:tcBorders>
              <w:top w:val="nil"/>
              <w:left w:val="single" w:color="auto" w:sz="8" w:space="0"/>
              <w:bottom w:val="single" w:color="000000" w:sz="8" w:space="0"/>
              <w:right w:val="single" w:color="auto" w:sz="8" w:space="0"/>
            </w:tcBorders>
            <w:vAlign w:val="center"/>
          </w:tcPr>
          <w:p>
            <w:pPr>
              <w:widowControl/>
              <w:jc w:val="center"/>
              <w:rPr>
                <w:rFonts w:ascii="仿宋" w:hAnsi="仿宋" w:eastAsia="仿宋" w:cs="宋体"/>
                <w:sz w:val="24"/>
              </w:rPr>
            </w:pPr>
          </w:p>
        </w:tc>
        <w:tc>
          <w:tcPr>
            <w:tcW w:w="750" w:type="dxa"/>
            <w:vMerge w:val="continue"/>
            <w:tcBorders>
              <w:top w:val="nil"/>
              <w:left w:val="single" w:color="auto" w:sz="8" w:space="0"/>
              <w:bottom w:val="single" w:color="000000" w:sz="8" w:space="0"/>
              <w:right w:val="single" w:color="auto" w:sz="8" w:space="0"/>
            </w:tcBorders>
            <w:vAlign w:val="center"/>
          </w:tcPr>
          <w:p>
            <w:pPr>
              <w:widowControl/>
              <w:jc w:val="center"/>
              <w:rPr>
                <w:rFonts w:ascii="仿宋" w:hAnsi="仿宋" w:eastAsia="仿宋" w:cs="宋体"/>
                <w:sz w:val="24"/>
              </w:rPr>
            </w:pPr>
          </w:p>
        </w:tc>
        <w:tc>
          <w:tcPr>
            <w:tcW w:w="810" w:type="dxa"/>
            <w:vMerge w:val="continue"/>
            <w:tcBorders>
              <w:top w:val="nil"/>
              <w:left w:val="single" w:color="auto" w:sz="8" w:space="0"/>
              <w:bottom w:val="single" w:color="000000" w:sz="8" w:space="0"/>
              <w:right w:val="single" w:color="auto" w:sz="8" w:space="0"/>
            </w:tcBorders>
            <w:vAlign w:val="center"/>
          </w:tcPr>
          <w:p>
            <w:pPr>
              <w:widowControl/>
              <w:jc w:val="center"/>
              <w:rPr>
                <w:rFonts w:ascii="仿宋" w:hAnsi="仿宋" w:eastAsia="仿宋" w:cs="宋体"/>
                <w:sz w:val="24"/>
              </w:rPr>
            </w:pPr>
          </w:p>
        </w:tc>
        <w:tc>
          <w:tcPr>
            <w:tcW w:w="2268" w:type="dxa"/>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宋体"/>
                <w:sz w:val="24"/>
              </w:rPr>
            </w:pPr>
            <w:r>
              <w:rPr>
                <w:rFonts w:hint="eastAsia" w:ascii="仿宋" w:hAnsi="仿宋" w:eastAsia="仿宋" w:cs="宋体"/>
                <w:sz w:val="24"/>
              </w:rPr>
              <w:t>CO传感器</w:t>
            </w:r>
          </w:p>
        </w:tc>
        <w:tc>
          <w:tcPr>
            <w:tcW w:w="1496" w:type="dxa"/>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宋体"/>
                <w:sz w:val="24"/>
              </w:rPr>
            </w:pPr>
          </w:p>
        </w:tc>
      </w:tr>
      <w:tr>
        <w:tblPrEx>
          <w:tblLayout w:type="fixed"/>
          <w:tblCellMar>
            <w:top w:w="0" w:type="dxa"/>
            <w:left w:w="108" w:type="dxa"/>
            <w:bottom w:w="0" w:type="dxa"/>
            <w:right w:w="108" w:type="dxa"/>
          </w:tblCellMar>
        </w:tblPrEx>
        <w:trPr>
          <w:trHeight w:val="300" w:hRule="atLeast"/>
          <w:jc w:val="center"/>
        </w:trPr>
        <w:tc>
          <w:tcPr>
            <w:tcW w:w="851" w:type="dxa"/>
            <w:vMerge w:val="continue"/>
            <w:tcBorders>
              <w:top w:val="nil"/>
              <w:left w:val="single" w:color="auto" w:sz="8" w:space="0"/>
              <w:bottom w:val="single" w:color="auto" w:sz="4" w:space="0"/>
              <w:right w:val="single" w:color="auto" w:sz="8" w:space="0"/>
            </w:tcBorders>
            <w:vAlign w:val="center"/>
          </w:tcPr>
          <w:p>
            <w:pPr>
              <w:widowControl/>
              <w:jc w:val="center"/>
              <w:rPr>
                <w:rFonts w:ascii="仿宋" w:hAnsi="仿宋" w:eastAsia="仿宋" w:cs="宋体"/>
                <w:sz w:val="24"/>
              </w:rPr>
            </w:pPr>
          </w:p>
        </w:tc>
        <w:tc>
          <w:tcPr>
            <w:tcW w:w="2268" w:type="dxa"/>
            <w:vMerge w:val="continue"/>
            <w:tcBorders>
              <w:top w:val="nil"/>
              <w:left w:val="single" w:color="auto" w:sz="8" w:space="0"/>
              <w:bottom w:val="single" w:color="auto" w:sz="4" w:space="0"/>
              <w:right w:val="single" w:color="auto" w:sz="8" w:space="0"/>
            </w:tcBorders>
            <w:vAlign w:val="center"/>
          </w:tcPr>
          <w:p>
            <w:pPr>
              <w:widowControl/>
              <w:jc w:val="center"/>
              <w:rPr>
                <w:rFonts w:ascii="仿宋" w:hAnsi="仿宋" w:eastAsia="仿宋" w:cs="宋体"/>
                <w:sz w:val="24"/>
              </w:rPr>
            </w:pPr>
          </w:p>
        </w:tc>
        <w:tc>
          <w:tcPr>
            <w:tcW w:w="1984" w:type="dxa"/>
            <w:vMerge w:val="continue"/>
            <w:tcBorders>
              <w:top w:val="nil"/>
              <w:left w:val="single" w:color="auto" w:sz="8" w:space="0"/>
              <w:bottom w:val="single" w:color="auto" w:sz="4" w:space="0"/>
              <w:right w:val="single" w:color="auto" w:sz="8" w:space="0"/>
            </w:tcBorders>
            <w:vAlign w:val="center"/>
          </w:tcPr>
          <w:p>
            <w:pPr>
              <w:widowControl/>
              <w:jc w:val="center"/>
              <w:rPr>
                <w:rFonts w:ascii="仿宋" w:hAnsi="仿宋" w:eastAsia="仿宋" w:cs="宋体"/>
                <w:sz w:val="24"/>
              </w:rPr>
            </w:pPr>
          </w:p>
        </w:tc>
        <w:tc>
          <w:tcPr>
            <w:tcW w:w="750" w:type="dxa"/>
            <w:vMerge w:val="continue"/>
            <w:tcBorders>
              <w:top w:val="nil"/>
              <w:left w:val="single" w:color="auto" w:sz="8" w:space="0"/>
              <w:bottom w:val="single" w:color="auto" w:sz="4" w:space="0"/>
              <w:right w:val="single" w:color="auto" w:sz="8" w:space="0"/>
            </w:tcBorders>
            <w:vAlign w:val="center"/>
          </w:tcPr>
          <w:p>
            <w:pPr>
              <w:widowControl/>
              <w:jc w:val="center"/>
              <w:rPr>
                <w:rFonts w:ascii="仿宋" w:hAnsi="仿宋" w:eastAsia="仿宋" w:cs="宋体"/>
                <w:sz w:val="24"/>
              </w:rPr>
            </w:pPr>
          </w:p>
        </w:tc>
        <w:tc>
          <w:tcPr>
            <w:tcW w:w="810" w:type="dxa"/>
            <w:vMerge w:val="continue"/>
            <w:tcBorders>
              <w:top w:val="nil"/>
              <w:left w:val="single" w:color="auto" w:sz="8" w:space="0"/>
              <w:bottom w:val="single" w:color="auto" w:sz="4" w:space="0"/>
              <w:right w:val="single" w:color="auto" w:sz="8" w:space="0"/>
            </w:tcBorders>
            <w:vAlign w:val="center"/>
          </w:tcPr>
          <w:p>
            <w:pPr>
              <w:widowControl/>
              <w:jc w:val="center"/>
              <w:rPr>
                <w:rFonts w:ascii="仿宋" w:hAnsi="仿宋" w:eastAsia="仿宋" w:cs="宋体"/>
                <w:sz w:val="24"/>
              </w:rPr>
            </w:pPr>
          </w:p>
        </w:tc>
        <w:tc>
          <w:tcPr>
            <w:tcW w:w="2268" w:type="dxa"/>
            <w:tcBorders>
              <w:top w:val="nil"/>
              <w:left w:val="nil"/>
              <w:bottom w:val="single" w:color="auto" w:sz="4" w:space="0"/>
              <w:right w:val="single" w:color="auto" w:sz="8" w:space="0"/>
            </w:tcBorders>
            <w:shd w:val="clear" w:color="auto" w:fill="auto"/>
            <w:vAlign w:val="center"/>
          </w:tcPr>
          <w:p>
            <w:pPr>
              <w:widowControl/>
              <w:jc w:val="center"/>
              <w:rPr>
                <w:rFonts w:ascii="仿宋" w:hAnsi="仿宋" w:eastAsia="仿宋" w:cs="宋体"/>
                <w:sz w:val="24"/>
              </w:rPr>
            </w:pPr>
            <w:r>
              <w:rPr>
                <w:rFonts w:hint="eastAsia" w:ascii="仿宋" w:hAnsi="仿宋" w:eastAsia="仿宋" w:cs="宋体"/>
                <w:sz w:val="24"/>
              </w:rPr>
              <w:t>PID传感器</w:t>
            </w:r>
          </w:p>
        </w:tc>
        <w:tc>
          <w:tcPr>
            <w:tcW w:w="1496" w:type="dxa"/>
            <w:tcBorders>
              <w:top w:val="nil"/>
              <w:left w:val="nil"/>
              <w:bottom w:val="single" w:color="auto" w:sz="4" w:space="0"/>
              <w:right w:val="single" w:color="auto" w:sz="8" w:space="0"/>
            </w:tcBorders>
            <w:shd w:val="clear" w:color="auto" w:fill="auto"/>
            <w:vAlign w:val="center"/>
          </w:tcPr>
          <w:p>
            <w:pPr>
              <w:widowControl/>
              <w:jc w:val="center"/>
              <w:rPr>
                <w:rFonts w:ascii="仿宋" w:hAnsi="仿宋" w:eastAsia="仿宋" w:cs="宋体"/>
                <w:sz w:val="24"/>
              </w:rPr>
            </w:pPr>
          </w:p>
        </w:tc>
      </w:tr>
      <w:tr>
        <w:tblPrEx>
          <w:tblLayout w:type="fixed"/>
          <w:tblCellMar>
            <w:top w:w="0" w:type="dxa"/>
            <w:left w:w="108" w:type="dxa"/>
            <w:bottom w:w="0" w:type="dxa"/>
            <w:right w:w="108" w:type="dxa"/>
          </w:tblCellMar>
        </w:tblPrEx>
        <w:trPr>
          <w:trHeight w:val="300" w:hRule="atLeast"/>
          <w:jc w:val="center"/>
        </w:trPr>
        <w:tc>
          <w:tcPr>
            <w:tcW w:w="851"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sz w:val="24"/>
              </w:rPr>
            </w:pPr>
          </w:p>
        </w:tc>
        <w:tc>
          <w:tcPr>
            <w:tcW w:w="2268"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sz w:val="24"/>
              </w:rPr>
            </w:pPr>
          </w:p>
        </w:tc>
        <w:tc>
          <w:tcPr>
            <w:tcW w:w="1984"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sz w:val="24"/>
              </w:rPr>
            </w:pPr>
          </w:p>
        </w:tc>
        <w:tc>
          <w:tcPr>
            <w:tcW w:w="750"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sz w:val="24"/>
              </w:rPr>
            </w:pPr>
          </w:p>
        </w:tc>
        <w:tc>
          <w:tcPr>
            <w:tcW w:w="810"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sz w:val="24"/>
              </w:rPr>
            </w:pPr>
          </w:p>
        </w:tc>
        <w:tc>
          <w:tcPr>
            <w:tcW w:w="226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sz w:val="24"/>
              </w:rPr>
            </w:pPr>
            <w:r>
              <w:rPr>
                <w:rFonts w:hint="eastAsia" w:ascii="仿宋" w:hAnsi="仿宋" w:eastAsia="仿宋" w:cs="宋体"/>
                <w:sz w:val="24"/>
              </w:rPr>
              <w:t>NH3传感器</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sz w:val="24"/>
              </w:rPr>
            </w:pPr>
          </w:p>
        </w:tc>
      </w:tr>
      <w:tr>
        <w:tblPrEx>
          <w:tblLayout w:type="fixed"/>
          <w:tblCellMar>
            <w:top w:w="0" w:type="dxa"/>
            <w:left w:w="108" w:type="dxa"/>
            <w:bottom w:w="0" w:type="dxa"/>
            <w:right w:w="108" w:type="dxa"/>
          </w:tblCellMar>
        </w:tblPrEx>
        <w:trPr>
          <w:trHeight w:val="300" w:hRule="atLeast"/>
          <w:jc w:val="center"/>
        </w:trPr>
        <w:tc>
          <w:tcPr>
            <w:tcW w:w="851" w:type="dxa"/>
            <w:vMerge w:val="restart"/>
            <w:tcBorders>
              <w:top w:val="single" w:color="auto" w:sz="4" w:space="0"/>
              <w:left w:val="single" w:color="auto" w:sz="4" w:space="0"/>
              <w:right w:val="single" w:color="auto" w:sz="4" w:space="0"/>
            </w:tcBorders>
            <w:vAlign w:val="center"/>
          </w:tcPr>
          <w:p>
            <w:pPr>
              <w:widowControl/>
              <w:jc w:val="center"/>
              <w:rPr>
                <w:rFonts w:ascii="仿宋" w:hAnsi="仿宋" w:eastAsia="仿宋" w:cs="宋体"/>
                <w:sz w:val="24"/>
              </w:rPr>
            </w:pPr>
            <w:r>
              <w:rPr>
                <w:rFonts w:hint="eastAsia" w:ascii="仿宋" w:hAnsi="仿宋" w:eastAsia="仿宋" w:cs="宋体"/>
                <w:sz w:val="24"/>
              </w:rPr>
              <w:t>12</w:t>
            </w:r>
          </w:p>
        </w:tc>
        <w:tc>
          <w:tcPr>
            <w:tcW w:w="2268" w:type="dxa"/>
            <w:vMerge w:val="restart"/>
            <w:tcBorders>
              <w:top w:val="single" w:color="auto" w:sz="4" w:space="0"/>
              <w:left w:val="single" w:color="auto" w:sz="4" w:space="0"/>
              <w:right w:val="single" w:color="auto" w:sz="4" w:space="0"/>
            </w:tcBorders>
            <w:vAlign w:val="center"/>
          </w:tcPr>
          <w:p>
            <w:pPr>
              <w:widowControl/>
              <w:jc w:val="center"/>
              <w:rPr>
                <w:rFonts w:ascii="仿宋" w:hAnsi="仿宋" w:eastAsia="仿宋" w:cs="宋体"/>
                <w:sz w:val="24"/>
              </w:rPr>
            </w:pPr>
            <w:r>
              <w:rPr>
                <w:rFonts w:hint="eastAsia" w:ascii="仿宋" w:hAnsi="仿宋" w:eastAsia="仿宋" w:cs="宋体"/>
                <w:sz w:val="24"/>
              </w:rPr>
              <w:t>有毒有害气体检测仪</w:t>
            </w:r>
          </w:p>
        </w:tc>
        <w:tc>
          <w:tcPr>
            <w:tcW w:w="1984" w:type="dxa"/>
            <w:vMerge w:val="restart"/>
            <w:tcBorders>
              <w:top w:val="single" w:color="auto" w:sz="4" w:space="0"/>
              <w:left w:val="single" w:color="auto" w:sz="4" w:space="0"/>
              <w:right w:val="single" w:color="auto" w:sz="4" w:space="0"/>
            </w:tcBorders>
            <w:vAlign w:val="center"/>
          </w:tcPr>
          <w:p>
            <w:pPr>
              <w:widowControl/>
              <w:jc w:val="center"/>
              <w:rPr>
                <w:rFonts w:ascii="仿宋" w:hAnsi="仿宋" w:eastAsia="仿宋" w:cs="宋体"/>
                <w:sz w:val="24"/>
              </w:rPr>
            </w:pPr>
            <w:r>
              <w:rPr>
                <w:rFonts w:hint="eastAsia" w:ascii="仿宋" w:hAnsi="仿宋" w:eastAsia="仿宋" w:cs="宋体"/>
                <w:sz w:val="24"/>
              </w:rPr>
              <w:t>PGM6208</w:t>
            </w:r>
          </w:p>
        </w:tc>
        <w:tc>
          <w:tcPr>
            <w:tcW w:w="750" w:type="dxa"/>
            <w:vMerge w:val="restart"/>
            <w:tcBorders>
              <w:top w:val="single" w:color="auto" w:sz="4" w:space="0"/>
              <w:left w:val="single" w:color="auto" w:sz="4" w:space="0"/>
              <w:right w:val="single" w:color="auto" w:sz="4" w:space="0"/>
            </w:tcBorders>
            <w:vAlign w:val="center"/>
          </w:tcPr>
          <w:p>
            <w:pPr>
              <w:widowControl/>
              <w:jc w:val="center"/>
              <w:rPr>
                <w:rFonts w:ascii="仿宋" w:hAnsi="仿宋" w:eastAsia="仿宋" w:cs="宋体"/>
                <w:sz w:val="24"/>
              </w:rPr>
            </w:pPr>
            <w:r>
              <w:rPr>
                <w:rFonts w:hint="eastAsia" w:ascii="仿宋" w:hAnsi="仿宋" w:eastAsia="仿宋" w:cs="宋体"/>
                <w:sz w:val="24"/>
              </w:rPr>
              <w:t>台</w:t>
            </w:r>
          </w:p>
        </w:tc>
        <w:tc>
          <w:tcPr>
            <w:tcW w:w="810" w:type="dxa"/>
            <w:vMerge w:val="restart"/>
            <w:tcBorders>
              <w:top w:val="single" w:color="auto" w:sz="4" w:space="0"/>
              <w:left w:val="single" w:color="auto" w:sz="4" w:space="0"/>
              <w:right w:val="single" w:color="auto" w:sz="4" w:space="0"/>
            </w:tcBorders>
            <w:vAlign w:val="center"/>
          </w:tcPr>
          <w:p>
            <w:pPr>
              <w:widowControl/>
              <w:jc w:val="center"/>
              <w:rPr>
                <w:rFonts w:ascii="仿宋" w:hAnsi="仿宋" w:eastAsia="仿宋" w:cs="宋体"/>
                <w:sz w:val="24"/>
              </w:rPr>
            </w:pPr>
            <w:r>
              <w:rPr>
                <w:rFonts w:hint="eastAsia" w:ascii="仿宋" w:hAnsi="仿宋" w:eastAsia="仿宋" w:cs="宋体"/>
                <w:sz w:val="24"/>
              </w:rPr>
              <w:t>1</w:t>
            </w:r>
          </w:p>
        </w:tc>
        <w:tc>
          <w:tcPr>
            <w:tcW w:w="226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sz w:val="24"/>
              </w:rPr>
            </w:pPr>
            <w:r>
              <w:rPr>
                <w:rFonts w:hint="eastAsia" w:ascii="仿宋" w:hAnsi="仿宋" w:eastAsia="仿宋" w:cs="宋体"/>
                <w:sz w:val="24"/>
              </w:rPr>
              <w:t>PID传感器</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sz w:val="24"/>
              </w:rPr>
            </w:pPr>
          </w:p>
        </w:tc>
      </w:tr>
      <w:tr>
        <w:tblPrEx>
          <w:tblLayout w:type="fixed"/>
          <w:tblCellMar>
            <w:top w:w="0" w:type="dxa"/>
            <w:left w:w="108" w:type="dxa"/>
            <w:bottom w:w="0" w:type="dxa"/>
            <w:right w:w="108" w:type="dxa"/>
          </w:tblCellMar>
        </w:tblPrEx>
        <w:trPr>
          <w:trHeight w:val="300" w:hRule="atLeast"/>
          <w:jc w:val="center"/>
        </w:trPr>
        <w:tc>
          <w:tcPr>
            <w:tcW w:w="851" w:type="dxa"/>
            <w:vMerge w:val="continue"/>
            <w:tcBorders>
              <w:left w:val="single" w:color="auto" w:sz="4" w:space="0"/>
              <w:right w:val="single" w:color="auto" w:sz="4" w:space="0"/>
            </w:tcBorders>
            <w:vAlign w:val="center"/>
          </w:tcPr>
          <w:p>
            <w:pPr>
              <w:widowControl/>
              <w:jc w:val="center"/>
              <w:rPr>
                <w:rFonts w:ascii="仿宋" w:hAnsi="仿宋" w:eastAsia="仿宋" w:cs="宋体"/>
                <w:sz w:val="24"/>
              </w:rPr>
            </w:pPr>
          </w:p>
        </w:tc>
        <w:tc>
          <w:tcPr>
            <w:tcW w:w="2268" w:type="dxa"/>
            <w:vMerge w:val="continue"/>
            <w:tcBorders>
              <w:left w:val="single" w:color="auto" w:sz="4" w:space="0"/>
              <w:right w:val="single" w:color="auto" w:sz="4" w:space="0"/>
            </w:tcBorders>
            <w:vAlign w:val="center"/>
          </w:tcPr>
          <w:p>
            <w:pPr>
              <w:widowControl/>
              <w:jc w:val="center"/>
              <w:rPr>
                <w:rFonts w:ascii="仿宋" w:hAnsi="仿宋" w:eastAsia="仿宋" w:cs="宋体"/>
                <w:sz w:val="24"/>
              </w:rPr>
            </w:pPr>
          </w:p>
        </w:tc>
        <w:tc>
          <w:tcPr>
            <w:tcW w:w="1984" w:type="dxa"/>
            <w:vMerge w:val="continue"/>
            <w:tcBorders>
              <w:left w:val="single" w:color="auto" w:sz="4" w:space="0"/>
              <w:right w:val="single" w:color="auto" w:sz="4" w:space="0"/>
            </w:tcBorders>
            <w:vAlign w:val="center"/>
          </w:tcPr>
          <w:p>
            <w:pPr>
              <w:widowControl/>
              <w:jc w:val="center"/>
              <w:rPr>
                <w:rFonts w:ascii="仿宋" w:hAnsi="仿宋" w:eastAsia="仿宋" w:cs="宋体"/>
                <w:sz w:val="24"/>
              </w:rPr>
            </w:pPr>
          </w:p>
        </w:tc>
        <w:tc>
          <w:tcPr>
            <w:tcW w:w="750" w:type="dxa"/>
            <w:vMerge w:val="continue"/>
            <w:tcBorders>
              <w:left w:val="single" w:color="auto" w:sz="4" w:space="0"/>
              <w:right w:val="single" w:color="auto" w:sz="4" w:space="0"/>
            </w:tcBorders>
            <w:vAlign w:val="center"/>
          </w:tcPr>
          <w:p>
            <w:pPr>
              <w:widowControl/>
              <w:jc w:val="center"/>
              <w:rPr>
                <w:rFonts w:ascii="仿宋" w:hAnsi="仿宋" w:eastAsia="仿宋" w:cs="宋体"/>
                <w:sz w:val="24"/>
              </w:rPr>
            </w:pPr>
          </w:p>
        </w:tc>
        <w:tc>
          <w:tcPr>
            <w:tcW w:w="810" w:type="dxa"/>
            <w:vMerge w:val="continue"/>
            <w:tcBorders>
              <w:left w:val="single" w:color="auto" w:sz="4" w:space="0"/>
              <w:right w:val="single" w:color="auto" w:sz="4" w:space="0"/>
            </w:tcBorders>
            <w:vAlign w:val="center"/>
          </w:tcPr>
          <w:p>
            <w:pPr>
              <w:widowControl/>
              <w:jc w:val="center"/>
              <w:rPr>
                <w:rFonts w:ascii="仿宋" w:hAnsi="仿宋" w:eastAsia="仿宋" w:cs="宋体"/>
                <w:sz w:val="24"/>
              </w:rPr>
            </w:pPr>
          </w:p>
        </w:tc>
        <w:tc>
          <w:tcPr>
            <w:tcW w:w="226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sz w:val="24"/>
              </w:rPr>
            </w:pPr>
            <w:r>
              <w:rPr>
                <w:rFonts w:hint="eastAsia" w:ascii="仿宋" w:hAnsi="仿宋" w:eastAsia="仿宋" w:cs="宋体"/>
                <w:sz w:val="24"/>
              </w:rPr>
              <w:t>CL2传感器</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sz w:val="24"/>
              </w:rPr>
            </w:pPr>
          </w:p>
        </w:tc>
      </w:tr>
      <w:tr>
        <w:tblPrEx>
          <w:tblLayout w:type="fixed"/>
          <w:tblCellMar>
            <w:top w:w="0" w:type="dxa"/>
            <w:left w:w="108" w:type="dxa"/>
            <w:bottom w:w="0" w:type="dxa"/>
            <w:right w:w="108" w:type="dxa"/>
          </w:tblCellMar>
        </w:tblPrEx>
        <w:trPr>
          <w:trHeight w:val="300" w:hRule="atLeast"/>
          <w:jc w:val="center"/>
        </w:trPr>
        <w:tc>
          <w:tcPr>
            <w:tcW w:w="851" w:type="dxa"/>
            <w:vMerge w:val="continue"/>
            <w:tcBorders>
              <w:left w:val="single" w:color="auto" w:sz="4" w:space="0"/>
              <w:right w:val="single" w:color="auto" w:sz="4" w:space="0"/>
            </w:tcBorders>
            <w:vAlign w:val="center"/>
          </w:tcPr>
          <w:p>
            <w:pPr>
              <w:widowControl/>
              <w:jc w:val="center"/>
              <w:rPr>
                <w:rFonts w:ascii="仿宋" w:hAnsi="仿宋" w:eastAsia="仿宋" w:cs="宋体"/>
                <w:sz w:val="24"/>
              </w:rPr>
            </w:pPr>
          </w:p>
        </w:tc>
        <w:tc>
          <w:tcPr>
            <w:tcW w:w="2268" w:type="dxa"/>
            <w:vMerge w:val="continue"/>
            <w:tcBorders>
              <w:left w:val="single" w:color="auto" w:sz="4" w:space="0"/>
              <w:right w:val="single" w:color="auto" w:sz="4" w:space="0"/>
            </w:tcBorders>
            <w:vAlign w:val="center"/>
          </w:tcPr>
          <w:p>
            <w:pPr>
              <w:widowControl/>
              <w:jc w:val="center"/>
              <w:rPr>
                <w:rFonts w:ascii="仿宋" w:hAnsi="仿宋" w:eastAsia="仿宋" w:cs="宋体"/>
                <w:sz w:val="24"/>
              </w:rPr>
            </w:pPr>
          </w:p>
        </w:tc>
        <w:tc>
          <w:tcPr>
            <w:tcW w:w="1984" w:type="dxa"/>
            <w:vMerge w:val="continue"/>
            <w:tcBorders>
              <w:left w:val="single" w:color="auto" w:sz="4" w:space="0"/>
              <w:right w:val="single" w:color="auto" w:sz="4" w:space="0"/>
            </w:tcBorders>
            <w:vAlign w:val="center"/>
          </w:tcPr>
          <w:p>
            <w:pPr>
              <w:widowControl/>
              <w:jc w:val="center"/>
              <w:rPr>
                <w:rFonts w:ascii="仿宋" w:hAnsi="仿宋" w:eastAsia="仿宋" w:cs="宋体"/>
                <w:sz w:val="24"/>
              </w:rPr>
            </w:pPr>
          </w:p>
        </w:tc>
        <w:tc>
          <w:tcPr>
            <w:tcW w:w="750" w:type="dxa"/>
            <w:vMerge w:val="continue"/>
            <w:tcBorders>
              <w:left w:val="single" w:color="auto" w:sz="4" w:space="0"/>
              <w:right w:val="single" w:color="auto" w:sz="4" w:space="0"/>
            </w:tcBorders>
            <w:vAlign w:val="center"/>
          </w:tcPr>
          <w:p>
            <w:pPr>
              <w:widowControl/>
              <w:jc w:val="center"/>
              <w:rPr>
                <w:rFonts w:ascii="仿宋" w:hAnsi="仿宋" w:eastAsia="仿宋" w:cs="宋体"/>
                <w:sz w:val="24"/>
              </w:rPr>
            </w:pPr>
          </w:p>
        </w:tc>
        <w:tc>
          <w:tcPr>
            <w:tcW w:w="810" w:type="dxa"/>
            <w:vMerge w:val="continue"/>
            <w:tcBorders>
              <w:left w:val="single" w:color="auto" w:sz="4" w:space="0"/>
              <w:right w:val="single" w:color="auto" w:sz="4" w:space="0"/>
            </w:tcBorders>
            <w:vAlign w:val="center"/>
          </w:tcPr>
          <w:p>
            <w:pPr>
              <w:widowControl/>
              <w:jc w:val="center"/>
              <w:rPr>
                <w:rFonts w:ascii="仿宋" w:hAnsi="仿宋" w:eastAsia="仿宋" w:cs="宋体"/>
                <w:sz w:val="24"/>
              </w:rPr>
            </w:pPr>
          </w:p>
        </w:tc>
        <w:tc>
          <w:tcPr>
            <w:tcW w:w="226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sz w:val="24"/>
              </w:rPr>
            </w:pPr>
            <w:r>
              <w:rPr>
                <w:rFonts w:hint="eastAsia" w:ascii="仿宋" w:hAnsi="仿宋" w:eastAsia="仿宋" w:cs="宋体"/>
                <w:sz w:val="24"/>
              </w:rPr>
              <w:t>COCL2传感器</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sz w:val="24"/>
              </w:rPr>
            </w:pPr>
          </w:p>
        </w:tc>
      </w:tr>
      <w:tr>
        <w:tblPrEx>
          <w:tblLayout w:type="fixed"/>
          <w:tblCellMar>
            <w:top w:w="0" w:type="dxa"/>
            <w:left w:w="108" w:type="dxa"/>
            <w:bottom w:w="0" w:type="dxa"/>
            <w:right w:w="108" w:type="dxa"/>
          </w:tblCellMar>
        </w:tblPrEx>
        <w:trPr>
          <w:trHeight w:val="300" w:hRule="atLeast"/>
          <w:jc w:val="center"/>
        </w:trPr>
        <w:tc>
          <w:tcPr>
            <w:tcW w:w="851" w:type="dxa"/>
            <w:vMerge w:val="continue"/>
            <w:tcBorders>
              <w:left w:val="single" w:color="auto" w:sz="4" w:space="0"/>
              <w:bottom w:val="single" w:color="auto" w:sz="4" w:space="0"/>
              <w:right w:val="single" w:color="auto" w:sz="4" w:space="0"/>
            </w:tcBorders>
            <w:vAlign w:val="center"/>
          </w:tcPr>
          <w:p>
            <w:pPr>
              <w:widowControl/>
              <w:jc w:val="center"/>
              <w:rPr>
                <w:rFonts w:ascii="仿宋" w:hAnsi="仿宋" w:eastAsia="仿宋" w:cs="宋体"/>
                <w:sz w:val="24"/>
              </w:rPr>
            </w:pPr>
          </w:p>
        </w:tc>
        <w:tc>
          <w:tcPr>
            <w:tcW w:w="2268" w:type="dxa"/>
            <w:vMerge w:val="continue"/>
            <w:tcBorders>
              <w:left w:val="single" w:color="auto" w:sz="4" w:space="0"/>
              <w:bottom w:val="single" w:color="auto" w:sz="4" w:space="0"/>
              <w:right w:val="single" w:color="auto" w:sz="4" w:space="0"/>
            </w:tcBorders>
            <w:vAlign w:val="center"/>
          </w:tcPr>
          <w:p>
            <w:pPr>
              <w:widowControl/>
              <w:jc w:val="center"/>
              <w:rPr>
                <w:rFonts w:ascii="仿宋" w:hAnsi="仿宋" w:eastAsia="仿宋" w:cs="宋体"/>
                <w:sz w:val="24"/>
              </w:rPr>
            </w:pPr>
          </w:p>
        </w:tc>
        <w:tc>
          <w:tcPr>
            <w:tcW w:w="1984" w:type="dxa"/>
            <w:vMerge w:val="continue"/>
            <w:tcBorders>
              <w:left w:val="single" w:color="auto" w:sz="4" w:space="0"/>
              <w:bottom w:val="single" w:color="auto" w:sz="4" w:space="0"/>
              <w:right w:val="single" w:color="auto" w:sz="4" w:space="0"/>
            </w:tcBorders>
            <w:vAlign w:val="center"/>
          </w:tcPr>
          <w:p>
            <w:pPr>
              <w:widowControl/>
              <w:jc w:val="center"/>
              <w:rPr>
                <w:rFonts w:ascii="仿宋" w:hAnsi="仿宋" w:eastAsia="仿宋" w:cs="宋体"/>
                <w:sz w:val="24"/>
              </w:rPr>
            </w:pPr>
          </w:p>
        </w:tc>
        <w:tc>
          <w:tcPr>
            <w:tcW w:w="750" w:type="dxa"/>
            <w:vMerge w:val="continue"/>
            <w:tcBorders>
              <w:left w:val="single" w:color="auto" w:sz="4" w:space="0"/>
              <w:bottom w:val="single" w:color="auto" w:sz="4" w:space="0"/>
              <w:right w:val="single" w:color="auto" w:sz="4" w:space="0"/>
            </w:tcBorders>
            <w:vAlign w:val="center"/>
          </w:tcPr>
          <w:p>
            <w:pPr>
              <w:widowControl/>
              <w:jc w:val="center"/>
              <w:rPr>
                <w:rFonts w:ascii="仿宋" w:hAnsi="仿宋" w:eastAsia="仿宋" w:cs="宋体"/>
                <w:sz w:val="24"/>
              </w:rPr>
            </w:pPr>
          </w:p>
        </w:tc>
        <w:tc>
          <w:tcPr>
            <w:tcW w:w="810" w:type="dxa"/>
            <w:vMerge w:val="continue"/>
            <w:tcBorders>
              <w:left w:val="single" w:color="auto" w:sz="4" w:space="0"/>
              <w:bottom w:val="single" w:color="auto" w:sz="4" w:space="0"/>
              <w:right w:val="single" w:color="auto" w:sz="4" w:space="0"/>
            </w:tcBorders>
            <w:vAlign w:val="center"/>
          </w:tcPr>
          <w:p>
            <w:pPr>
              <w:widowControl/>
              <w:jc w:val="center"/>
              <w:rPr>
                <w:rFonts w:ascii="仿宋" w:hAnsi="仿宋" w:eastAsia="仿宋" w:cs="宋体"/>
                <w:sz w:val="24"/>
              </w:rPr>
            </w:pPr>
          </w:p>
        </w:tc>
        <w:tc>
          <w:tcPr>
            <w:tcW w:w="226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sz w:val="24"/>
              </w:rPr>
            </w:pPr>
            <w:r>
              <w:rPr>
                <w:rFonts w:hint="eastAsia" w:ascii="仿宋" w:hAnsi="仿宋" w:eastAsia="仿宋" w:cs="宋体"/>
                <w:sz w:val="24"/>
              </w:rPr>
              <w:t>NH3传感器</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sz w:val="24"/>
              </w:rPr>
            </w:pPr>
          </w:p>
        </w:tc>
      </w:tr>
      <w:tr>
        <w:tblPrEx>
          <w:tblLayout w:type="fixed"/>
          <w:tblCellMar>
            <w:top w:w="0" w:type="dxa"/>
            <w:left w:w="108" w:type="dxa"/>
            <w:bottom w:w="0" w:type="dxa"/>
            <w:right w:w="108" w:type="dxa"/>
          </w:tblCellMar>
        </w:tblPrEx>
        <w:trPr>
          <w:trHeight w:val="300" w:hRule="atLeast"/>
          <w:jc w:val="center"/>
        </w:trPr>
        <w:tc>
          <w:tcPr>
            <w:tcW w:w="85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sz w:val="24"/>
              </w:rPr>
            </w:pPr>
            <w:r>
              <w:rPr>
                <w:rFonts w:hint="eastAsia" w:ascii="仿宋" w:hAnsi="仿宋" w:eastAsia="仿宋" w:cs="宋体"/>
                <w:sz w:val="24"/>
              </w:rPr>
              <w:t>13</w:t>
            </w:r>
          </w:p>
        </w:tc>
        <w:tc>
          <w:tcPr>
            <w:tcW w:w="226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sz w:val="24"/>
              </w:rPr>
            </w:pPr>
            <w:r>
              <w:rPr>
                <w:rFonts w:hint="eastAsia" w:ascii="仿宋" w:hAnsi="仿宋" w:eastAsia="仿宋" w:cs="宋体"/>
                <w:sz w:val="24"/>
              </w:rPr>
              <w:t>皮托管平行全自动烟尘测试仪</w:t>
            </w:r>
          </w:p>
        </w:tc>
        <w:tc>
          <w:tcPr>
            <w:tcW w:w="198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sz w:val="24"/>
              </w:rPr>
            </w:pPr>
            <w:r>
              <w:rPr>
                <w:rFonts w:hint="eastAsia" w:ascii="仿宋" w:hAnsi="仿宋" w:eastAsia="仿宋" w:cs="宋体"/>
                <w:sz w:val="24"/>
              </w:rPr>
              <w:t>WJ-60B</w:t>
            </w:r>
          </w:p>
        </w:tc>
        <w:tc>
          <w:tcPr>
            <w:tcW w:w="75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sz w:val="24"/>
              </w:rPr>
            </w:pPr>
            <w:r>
              <w:rPr>
                <w:rFonts w:hint="eastAsia" w:ascii="仿宋" w:hAnsi="仿宋" w:eastAsia="仿宋" w:cs="宋体"/>
                <w:sz w:val="24"/>
              </w:rPr>
              <w:t>台</w:t>
            </w:r>
          </w:p>
        </w:tc>
        <w:tc>
          <w:tcPr>
            <w:tcW w:w="81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sz w:val="24"/>
              </w:rPr>
            </w:pPr>
            <w:r>
              <w:rPr>
                <w:rFonts w:hint="eastAsia" w:ascii="仿宋" w:hAnsi="仿宋" w:eastAsia="仿宋" w:cs="宋体"/>
                <w:sz w:val="24"/>
              </w:rPr>
              <w:t>1</w:t>
            </w:r>
          </w:p>
        </w:tc>
        <w:tc>
          <w:tcPr>
            <w:tcW w:w="226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sz w:val="24"/>
              </w:rPr>
            </w:pPr>
            <w:r>
              <w:rPr>
                <w:rFonts w:hint="eastAsia" w:ascii="仿宋" w:hAnsi="仿宋" w:eastAsia="仿宋" w:cs="宋体"/>
                <w:sz w:val="24"/>
              </w:rPr>
              <w:t>NO传感器</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sz w:val="24"/>
              </w:rPr>
            </w:pPr>
          </w:p>
        </w:tc>
      </w:tr>
      <w:tr>
        <w:tblPrEx>
          <w:tblLayout w:type="fixed"/>
          <w:tblCellMar>
            <w:top w:w="0" w:type="dxa"/>
            <w:left w:w="108" w:type="dxa"/>
            <w:bottom w:w="0" w:type="dxa"/>
            <w:right w:w="108" w:type="dxa"/>
          </w:tblCellMar>
        </w:tblPrEx>
        <w:trPr>
          <w:trHeight w:val="300" w:hRule="atLeast"/>
          <w:jc w:val="center"/>
        </w:trPr>
        <w:tc>
          <w:tcPr>
            <w:tcW w:w="851"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sz w:val="24"/>
              </w:rPr>
            </w:pPr>
          </w:p>
        </w:tc>
        <w:tc>
          <w:tcPr>
            <w:tcW w:w="2268"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sz w:val="24"/>
              </w:rPr>
            </w:pPr>
          </w:p>
        </w:tc>
        <w:tc>
          <w:tcPr>
            <w:tcW w:w="1984"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sz w:val="24"/>
              </w:rPr>
            </w:pPr>
          </w:p>
        </w:tc>
        <w:tc>
          <w:tcPr>
            <w:tcW w:w="750"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sz w:val="24"/>
              </w:rPr>
            </w:pPr>
          </w:p>
        </w:tc>
        <w:tc>
          <w:tcPr>
            <w:tcW w:w="810"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sz w:val="24"/>
              </w:rPr>
            </w:pPr>
          </w:p>
        </w:tc>
        <w:tc>
          <w:tcPr>
            <w:tcW w:w="226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sz w:val="24"/>
              </w:rPr>
            </w:pPr>
            <w:r>
              <w:rPr>
                <w:rFonts w:hint="eastAsia" w:ascii="仿宋" w:hAnsi="仿宋" w:eastAsia="仿宋" w:cs="宋体"/>
                <w:sz w:val="24"/>
              </w:rPr>
              <w:t>NO2传感器</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sz w:val="24"/>
              </w:rPr>
            </w:pPr>
          </w:p>
        </w:tc>
      </w:tr>
      <w:tr>
        <w:tblPrEx>
          <w:tblLayout w:type="fixed"/>
          <w:tblCellMar>
            <w:top w:w="0" w:type="dxa"/>
            <w:left w:w="108" w:type="dxa"/>
            <w:bottom w:w="0" w:type="dxa"/>
            <w:right w:w="108" w:type="dxa"/>
          </w:tblCellMar>
        </w:tblPrEx>
        <w:trPr>
          <w:trHeight w:val="300" w:hRule="atLeast"/>
          <w:jc w:val="center"/>
        </w:trPr>
        <w:tc>
          <w:tcPr>
            <w:tcW w:w="851"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sz w:val="24"/>
              </w:rPr>
            </w:pPr>
          </w:p>
        </w:tc>
        <w:tc>
          <w:tcPr>
            <w:tcW w:w="2268"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sz w:val="24"/>
              </w:rPr>
            </w:pPr>
          </w:p>
        </w:tc>
        <w:tc>
          <w:tcPr>
            <w:tcW w:w="1984"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sz w:val="24"/>
              </w:rPr>
            </w:pPr>
          </w:p>
        </w:tc>
        <w:tc>
          <w:tcPr>
            <w:tcW w:w="750"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sz w:val="24"/>
              </w:rPr>
            </w:pPr>
          </w:p>
        </w:tc>
        <w:tc>
          <w:tcPr>
            <w:tcW w:w="810"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sz w:val="24"/>
              </w:rPr>
            </w:pPr>
          </w:p>
        </w:tc>
        <w:tc>
          <w:tcPr>
            <w:tcW w:w="226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sz w:val="24"/>
              </w:rPr>
            </w:pPr>
            <w:r>
              <w:rPr>
                <w:rFonts w:hint="eastAsia" w:ascii="仿宋" w:hAnsi="仿宋" w:eastAsia="仿宋" w:cs="宋体"/>
                <w:sz w:val="24"/>
              </w:rPr>
              <w:t>SO2传感器</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sz w:val="24"/>
              </w:rPr>
            </w:pPr>
          </w:p>
        </w:tc>
      </w:tr>
      <w:tr>
        <w:tblPrEx>
          <w:tblLayout w:type="fixed"/>
          <w:tblCellMar>
            <w:top w:w="0" w:type="dxa"/>
            <w:left w:w="108" w:type="dxa"/>
            <w:bottom w:w="0" w:type="dxa"/>
            <w:right w:w="108" w:type="dxa"/>
          </w:tblCellMar>
        </w:tblPrEx>
        <w:trPr>
          <w:trHeight w:val="300" w:hRule="atLeast"/>
          <w:jc w:val="center"/>
        </w:trPr>
        <w:tc>
          <w:tcPr>
            <w:tcW w:w="851"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sz w:val="24"/>
              </w:rPr>
            </w:pPr>
          </w:p>
        </w:tc>
        <w:tc>
          <w:tcPr>
            <w:tcW w:w="2268"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sz w:val="24"/>
              </w:rPr>
            </w:pPr>
          </w:p>
        </w:tc>
        <w:tc>
          <w:tcPr>
            <w:tcW w:w="1984"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sz w:val="24"/>
              </w:rPr>
            </w:pPr>
          </w:p>
        </w:tc>
        <w:tc>
          <w:tcPr>
            <w:tcW w:w="750"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sz w:val="24"/>
              </w:rPr>
            </w:pPr>
          </w:p>
        </w:tc>
        <w:tc>
          <w:tcPr>
            <w:tcW w:w="810"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sz w:val="24"/>
              </w:rPr>
            </w:pPr>
          </w:p>
        </w:tc>
        <w:tc>
          <w:tcPr>
            <w:tcW w:w="226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sz w:val="24"/>
              </w:rPr>
            </w:pPr>
            <w:r>
              <w:rPr>
                <w:rFonts w:hint="eastAsia" w:ascii="仿宋" w:hAnsi="仿宋" w:eastAsia="仿宋" w:cs="宋体"/>
                <w:sz w:val="24"/>
              </w:rPr>
              <w:t>O2传感器</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sz w:val="24"/>
              </w:rPr>
            </w:pPr>
          </w:p>
        </w:tc>
      </w:tr>
      <w:tr>
        <w:tblPrEx>
          <w:tblLayout w:type="fixed"/>
          <w:tblCellMar>
            <w:top w:w="0" w:type="dxa"/>
            <w:left w:w="108" w:type="dxa"/>
            <w:bottom w:w="0" w:type="dxa"/>
            <w:right w:w="108" w:type="dxa"/>
          </w:tblCellMar>
        </w:tblPrEx>
        <w:trPr>
          <w:trHeight w:val="300" w:hRule="atLeast"/>
          <w:jc w:val="center"/>
        </w:trPr>
        <w:tc>
          <w:tcPr>
            <w:tcW w:w="851"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sz w:val="24"/>
              </w:rPr>
            </w:pPr>
          </w:p>
        </w:tc>
        <w:tc>
          <w:tcPr>
            <w:tcW w:w="2268"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sz w:val="24"/>
              </w:rPr>
            </w:pPr>
          </w:p>
        </w:tc>
        <w:tc>
          <w:tcPr>
            <w:tcW w:w="1984"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sz w:val="24"/>
              </w:rPr>
            </w:pPr>
          </w:p>
        </w:tc>
        <w:tc>
          <w:tcPr>
            <w:tcW w:w="750"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sz w:val="24"/>
              </w:rPr>
            </w:pPr>
          </w:p>
        </w:tc>
        <w:tc>
          <w:tcPr>
            <w:tcW w:w="810"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sz w:val="24"/>
              </w:rPr>
            </w:pPr>
          </w:p>
        </w:tc>
        <w:tc>
          <w:tcPr>
            <w:tcW w:w="226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sz w:val="24"/>
              </w:rPr>
            </w:pPr>
            <w:r>
              <w:rPr>
                <w:rFonts w:hint="eastAsia" w:ascii="仿宋" w:hAnsi="仿宋" w:eastAsia="仿宋" w:cs="宋体"/>
                <w:sz w:val="24"/>
              </w:rPr>
              <w:t>CO传感器</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sz w:val="24"/>
              </w:rPr>
            </w:pPr>
          </w:p>
        </w:tc>
      </w:tr>
      <w:tr>
        <w:tblPrEx>
          <w:tblLayout w:type="fixed"/>
          <w:tblCellMar>
            <w:top w:w="0" w:type="dxa"/>
            <w:left w:w="108" w:type="dxa"/>
            <w:bottom w:w="0" w:type="dxa"/>
            <w:right w:w="108" w:type="dxa"/>
          </w:tblCellMar>
        </w:tblPrEx>
        <w:trPr>
          <w:trHeight w:val="300" w:hRule="atLeast"/>
          <w:jc w:val="center"/>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sz w:val="24"/>
              </w:rPr>
            </w:pPr>
            <w:r>
              <w:rPr>
                <w:rFonts w:hint="eastAsia" w:ascii="仿宋" w:hAnsi="仿宋" w:eastAsia="仿宋" w:cs="宋体"/>
                <w:sz w:val="24"/>
              </w:rPr>
              <w:t>14</w:t>
            </w:r>
          </w:p>
        </w:tc>
        <w:tc>
          <w:tcPr>
            <w:tcW w:w="226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sz w:val="24"/>
              </w:rPr>
            </w:pPr>
            <w:r>
              <w:rPr>
                <w:rFonts w:hint="eastAsia" w:ascii="仿宋" w:hAnsi="仿宋" w:eastAsia="仿宋" w:cs="宋体"/>
                <w:sz w:val="24"/>
              </w:rPr>
              <w:t>露点仪</w:t>
            </w:r>
          </w:p>
        </w:tc>
        <w:tc>
          <w:tcPr>
            <w:tcW w:w="198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sz w:val="24"/>
              </w:rPr>
            </w:pPr>
            <w:r>
              <w:rPr>
                <w:rFonts w:hint="eastAsia" w:ascii="仿宋" w:hAnsi="仿宋" w:eastAsia="仿宋" w:cs="宋体"/>
                <w:sz w:val="24"/>
              </w:rPr>
              <w:t>DPT-500</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sz w:val="24"/>
              </w:rPr>
            </w:pPr>
            <w:r>
              <w:rPr>
                <w:rFonts w:hint="eastAsia" w:ascii="仿宋" w:hAnsi="仿宋" w:eastAsia="仿宋" w:cs="宋体"/>
                <w:sz w:val="24"/>
              </w:rPr>
              <w:t>台</w:t>
            </w:r>
          </w:p>
        </w:tc>
        <w:tc>
          <w:tcPr>
            <w:tcW w:w="81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sz w:val="24"/>
              </w:rPr>
            </w:pPr>
            <w:r>
              <w:rPr>
                <w:rFonts w:hint="eastAsia" w:ascii="仿宋" w:hAnsi="仿宋" w:eastAsia="仿宋" w:cs="宋体"/>
                <w:sz w:val="24"/>
              </w:rPr>
              <w:t>1</w:t>
            </w:r>
          </w:p>
        </w:tc>
        <w:tc>
          <w:tcPr>
            <w:tcW w:w="226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sz w:val="24"/>
              </w:rPr>
            </w:pPr>
            <w:r>
              <w:rPr>
                <w:rFonts w:hint="eastAsia" w:ascii="仿宋" w:hAnsi="仿宋" w:eastAsia="仿宋" w:cs="宋体"/>
                <w:sz w:val="24"/>
              </w:rPr>
              <w:t>露点传感器</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sz w:val="24"/>
              </w:rPr>
            </w:pPr>
          </w:p>
        </w:tc>
      </w:tr>
      <w:tr>
        <w:tblPrEx>
          <w:tblLayout w:type="fixed"/>
          <w:tblCellMar>
            <w:top w:w="0" w:type="dxa"/>
            <w:left w:w="108" w:type="dxa"/>
            <w:bottom w:w="0" w:type="dxa"/>
            <w:right w:w="108" w:type="dxa"/>
          </w:tblCellMar>
        </w:tblPrEx>
        <w:trPr>
          <w:trHeight w:val="300" w:hRule="atLeast"/>
          <w:jc w:val="center"/>
        </w:trPr>
        <w:tc>
          <w:tcPr>
            <w:tcW w:w="85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sz w:val="24"/>
              </w:rPr>
            </w:pPr>
            <w:r>
              <w:rPr>
                <w:rFonts w:hint="eastAsia" w:ascii="仿宋" w:hAnsi="仿宋" w:eastAsia="仿宋" w:cs="宋体"/>
                <w:sz w:val="24"/>
              </w:rPr>
              <w:t>15</w:t>
            </w:r>
          </w:p>
        </w:tc>
        <w:tc>
          <w:tcPr>
            <w:tcW w:w="226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sz w:val="24"/>
              </w:rPr>
            </w:pPr>
            <w:r>
              <w:rPr>
                <w:rFonts w:hint="eastAsia" w:ascii="仿宋" w:hAnsi="仿宋" w:eastAsia="仿宋" w:cs="宋体"/>
                <w:sz w:val="24"/>
              </w:rPr>
              <w:t>露点仪</w:t>
            </w:r>
          </w:p>
        </w:tc>
        <w:tc>
          <w:tcPr>
            <w:tcW w:w="198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sz w:val="24"/>
              </w:rPr>
            </w:pPr>
            <w:r>
              <w:rPr>
                <w:rFonts w:hint="eastAsia" w:ascii="仿宋" w:hAnsi="仿宋" w:eastAsia="仿宋" w:cs="宋体"/>
                <w:sz w:val="24"/>
              </w:rPr>
              <w:t>DPT-600</w:t>
            </w:r>
          </w:p>
        </w:tc>
        <w:tc>
          <w:tcPr>
            <w:tcW w:w="75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sz w:val="24"/>
              </w:rPr>
            </w:pPr>
            <w:r>
              <w:rPr>
                <w:rFonts w:hint="eastAsia" w:ascii="仿宋" w:hAnsi="仿宋" w:eastAsia="仿宋" w:cs="宋体"/>
                <w:sz w:val="24"/>
              </w:rPr>
              <w:t>台</w:t>
            </w:r>
          </w:p>
        </w:tc>
        <w:tc>
          <w:tcPr>
            <w:tcW w:w="81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sz w:val="24"/>
              </w:rPr>
            </w:pPr>
            <w:r>
              <w:rPr>
                <w:rFonts w:hint="eastAsia" w:ascii="仿宋" w:hAnsi="仿宋" w:eastAsia="仿宋" w:cs="宋体"/>
                <w:sz w:val="24"/>
              </w:rPr>
              <w:t>1</w:t>
            </w:r>
          </w:p>
        </w:tc>
        <w:tc>
          <w:tcPr>
            <w:tcW w:w="226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sz w:val="24"/>
              </w:rPr>
            </w:pPr>
            <w:r>
              <w:rPr>
                <w:rFonts w:hint="eastAsia" w:ascii="仿宋" w:hAnsi="仿宋" w:eastAsia="仿宋" w:cs="宋体"/>
                <w:sz w:val="24"/>
              </w:rPr>
              <w:t>露点传感器</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sz w:val="24"/>
              </w:rPr>
            </w:pPr>
          </w:p>
        </w:tc>
      </w:tr>
      <w:tr>
        <w:tblPrEx>
          <w:tblLayout w:type="fixed"/>
          <w:tblCellMar>
            <w:top w:w="0" w:type="dxa"/>
            <w:left w:w="108" w:type="dxa"/>
            <w:bottom w:w="0" w:type="dxa"/>
            <w:right w:w="108" w:type="dxa"/>
          </w:tblCellMar>
        </w:tblPrEx>
        <w:trPr>
          <w:trHeight w:val="300" w:hRule="atLeast"/>
          <w:jc w:val="center"/>
        </w:trPr>
        <w:tc>
          <w:tcPr>
            <w:tcW w:w="851"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sz w:val="24"/>
              </w:rPr>
            </w:pPr>
          </w:p>
        </w:tc>
        <w:tc>
          <w:tcPr>
            <w:tcW w:w="2268"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sz w:val="24"/>
              </w:rPr>
            </w:pPr>
          </w:p>
        </w:tc>
        <w:tc>
          <w:tcPr>
            <w:tcW w:w="1984"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sz w:val="24"/>
              </w:rPr>
            </w:pPr>
          </w:p>
        </w:tc>
        <w:tc>
          <w:tcPr>
            <w:tcW w:w="750"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sz w:val="24"/>
              </w:rPr>
            </w:pPr>
          </w:p>
        </w:tc>
        <w:tc>
          <w:tcPr>
            <w:tcW w:w="810"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sz w:val="24"/>
              </w:rPr>
            </w:pPr>
          </w:p>
        </w:tc>
        <w:tc>
          <w:tcPr>
            <w:tcW w:w="226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sz w:val="24"/>
              </w:rPr>
            </w:pPr>
            <w:r>
              <w:rPr>
                <w:rFonts w:hint="eastAsia" w:ascii="仿宋" w:hAnsi="仿宋" w:eastAsia="仿宋" w:cs="宋体"/>
                <w:sz w:val="24"/>
              </w:rPr>
              <w:t>压力传感器</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sz w:val="24"/>
              </w:rPr>
            </w:pPr>
          </w:p>
        </w:tc>
      </w:tr>
      <w:tr>
        <w:tblPrEx>
          <w:tblLayout w:type="fixed"/>
          <w:tblCellMar>
            <w:top w:w="0" w:type="dxa"/>
            <w:left w:w="108" w:type="dxa"/>
            <w:bottom w:w="0" w:type="dxa"/>
            <w:right w:w="108" w:type="dxa"/>
          </w:tblCellMar>
        </w:tblPrEx>
        <w:trPr>
          <w:trHeight w:val="300" w:hRule="atLeast"/>
          <w:jc w:val="center"/>
        </w:trPr>
        <w:tc>
          <w:tcPr>
            <w:tcW w:w="85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sz w:val="24"/>
              </w:rPr>
            </w:pPr>
            <w:r>
              <w:rPr>
                <w:rFonts w:hint="eastAsia" w:ascii="仿宋" w:hAnsi="仿宋" w:eastAsia="仿宋" w:cs="宋体"/>
                <w:sz w:val="24"/>
              </w:rPr>
              <w:t>16</w:t>
            </w:r>
          </w:p>
        </w:tc>
        <w:tc>
          <w:tcPr>
            <w:tcW w:w="226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sz w:val="24"/>
              </w:rPr>
            </w:pPr>
            <w:r>
              <w:rPr>
                <w:rFonts w:hint="eastAsia" w:ascii="仿宋" w:hAnsi="仿宋" w:eastAsia="仿宋" w:cs="宋体"/>
                <w:sz w:val="24"/>
              </w:rPr>
              <w:t>便携式烟气分析仪</w:t>
            </w:r>
          </w:p>
        </w:tc>
        <w:tc>
          <w:tcPr>
            <w:tcW w:w="198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sz w:val="24"/>
              </w:rPr>
            </w:pPr>
            <w:r>
              <w:rPr>
                <w:rFonts w:hint="eastAsia" w:ascii="仿宋" w:hAnsi="仿宋" w:eastAsia="仿宋" w:cs="宋体"/>
                <w:sz w:val="24"/>
              </w:rPr>
              <w:t>OPTIM 7</w:t>
            </w:r>
          </w:p>
        </w:tc>
        <w:tc>
          <w:tcPr>
            <w:tcW w:w="75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sz w:val="24"/>
              </w:rPr>
            </w:pPr>
            <w:r>
              <w:rPr>
                <w:rFonts w:hint="eastAsia" w:ascii="仿宋" w:hAnsi="仿宋" w:eastAsia="仿宋" w:cs="宋体"/>
                <w:sz w:val="24"/>
              </w:rPr>
              <w:t>台</w:t>
            </w:r>
          </w:p>
        </w:tc>
        <w:tc>
          <w:tcPr>
            <w:tcW w:w="81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sz w:val="24"/>
              </w:rPr>
            </w:pPr>
            <w:r>
              <w:rPr>
                <w:rFonts w:hint="eastAsia" w:ascii="仿宋" w:hAnsi="仿宋" w:eastAsia="仿宋" w:cs="宋体"/>
                <w:sz w:val="24"/>
              </w:rPr>
              <w:t>1</w:t>
            </w:r>
          </w:p>
        </w:tc>
        <w:tc>
          <w:tcPr>
            <w:tcW w:w="226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sz w:val="24"/>
              </w:rPr>
            </w:pPr>
            <w:r>
              <w:rPr>
                <w:rFonts w:hint="eastAsia" w:ascii="仿宋" w:hAnsi="仿宋" w:eastAsia="仿宋" w:cs="宋体"/>
                <w:sz w:val="24"/>
              </w:rPr>
              <w:t>NO传感器</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sz w:val="24"/>
              </w:rPr>
            </w:pPr>
          </w:p>
        </w:tc>
      </w:tr>
      <w:tr>
        <w:tblPrEx>
          <w:tblLayout w:type="fixed"/>
          <w:tblCellMar>
            <w:top w:w="0" w:type="dxa"/>
            <w:left w:w="108" w:type="dxa"/>
            <w:bottom w:w="0" w:type="dxa"/>
            <w:right w:w="108" w:type="dxa"/>
          </w:tblCellMar>
        </w:tblPrEx>
        <w:trPr>
          <w:trHeight w:val="585" w:hRule="atLeast"/>
          <w:jc w:val="center"/>
        </w:trPr>
        <w:tc>
          <w:tcPr>
            <w:tcW w:w="851"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sz w:val="24"/>
              </w:rPr>
            </w:pPr>
          </w:p>
        </w:tc>
        <w:tc>
          <w:tcPr>
            <w:tcW w:w="2268"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sz w:val="24"/>
              </w:rPr>
            </w:pPr>
          </w:p>
        </w:tc>
        <w:tc>
          <w:tcPr>
            <w:tcW w:w="1984"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sz w:val="24"/>
              </w:rPr>
            </w:pPr>
          </w:p>
        </w:tc>
        <w:tc>
          <w:tcPr>
            <w:tcW w:w="750"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sz w:val="24"/>
              </w:rPr>
            </w:pPr>
          </w:p>
        </w:tc>
        <w:tc>
          <w:tcPr>
            <w:tcW w:w="810"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sz w:val="24"/>
              </w:rPr>
            </w:pPr>
          </w:p>
        </w:tc>
        <w:tc>
          <w:tcPr>
            <w:tcW w:w="226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sz w:val="24"/>
              </w:rPr>
            </w:pPr>
            <w:r>
              <w:rPr>
                <w:rFonts w:hint="eastAsia" w:ascii="仿宋" w:hAnsi="仿宋" w:eastAsia="仿宋" w:cs="宋体"/>
                <w:sz w:val="24"/>
              </w:rPr>
              <w:t>NO2传感器</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sz w:val="24"/>
              </w:rPr>
            </w:pPr>
          </w:p>
        </w:tc>
      </w:tr>
      <w:tr>
        <w:tblPrEx>
          <w:tblLayout w:type="fixed"/>
          <w:tblCellMar>
            <w:top w:w="0" w:type="dxa"/>
            <w:left w:w="108" w:type="dxa"/>
            <w:bottom w:w="0" w:type="dxa"/>
            <w:right w:w="108" w:type="dxa"/>
          </w:tblCellMar>
        </w:tblPrEx>
        <w:trPr>
          <w:trHeight w:val="585" w:hRule="atLeast"/>
          <w:jc w:val="center"/>
        </w:trPr>
        <w:tc>
          <w:tcPr>
            <w:tcW w:w="851"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sz w:val="24"/>
              </w:rPr>
            </w:pPr>
          </w:p>
        </w:tc>
        <w:tc>
          <w:tcPr>
            <w:tcW w:w="2268"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sz w:val="24"/>
              </w:rPr>
            </w:pPr>
          </w:p>
        </w:tc>
        <w:tc>
          <w:tcPr>
            <w:tcW w:w="1984"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sz w:val="24"/>
              </w:rPr>
            </w:pPr>
          </w:p>
        </w:tc>
        <w:tc>
          <w:tcPr>
            <w:tcW w:w="750"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sz w:val="24"/>
              </w:rPr>
            </w:pPr>
          </w:p>
        </w:tc>
        <w:tc>
          <w:tcPr>
            <w:tcW w:w="810"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sz w:val="24"/>
              </w:rPr>
            </w:pPr>
          </w:p>
        </w:tc>
        <w:tc>
          <w:tcPr>
            <w:tcW w:w="226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sz w:val="24"/>
              </w:rPr>
            </w:pPr>
            <w:r>
              <w:rPr>
                <w:rFonts w:hint="eastAsia" w:ascii="仿宋" w:hAnsi="仿宋" w:eastAsia="仿宋" w:cs="宋体"/>
                <w:sz w:val="24"/>
              </w:rPr>
              <w:t>SO2传感器</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sz w:val="24"/>
              </w:rPr>
            </w:pPr>
          </w:p>
        </w:tc>
      </w:tr>
      <w:tr>
        <w:tblPrEx>
          <w:tblLayout w:type="fixed"/>
          <w:tblCellMar>
            <w:top w:w="0" w:type="dxa"/>
            <w:left w:w="108" w:type="dxa"/>
            <w:bottom w:w="0" w:type="dxa"/>
            <w:right w:w="108" w:type="dxa"/>
          </w:tblCellMar>
        </w:tblPrEx>
        <w:trPr>
          <w:trHeight w:val="300" w:hRule="atLeast"/>
          <w:jc w:val="center"/>
        </w:trPr>
        <w:tc>
          <w:tcPr>
            <w:tcW w:w="851"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sz w:val="24"/>
              </w:rPr>
            </w:pPr>
          </w:p>
        </w:tc>
        <w:tc>
          <w:tcPr>
            <w:tcW w:w="2268"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sz w:val="24"/>
              </w:rPr>
            </w:pPr>
          </w:p>
        </w:tc>
        <w:tc>
          <w:tcPr>
            <w:tcW w:w="1984"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sz w:val="24"/>
              </w:rPr>
            </w:pPr>
          </w:p>
        </w:tc>
        <w:tc>
          <w:tcPr>
            <w:tcW w:w="750"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sz w:val="24"/>
              </w:rPr>
            </w:pPr>
          </w:p>
        </w:tc>
        <w:tc>
          <w:tcPr>
            <w:tcW w:w="810"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sz w:val="24"/>
              </w:rPr>
            </w:pPr>
          </w:p>
        </w:tc>
        <w:tc>
          <w:tcPr>
            <w:tcW w:w="226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sz w:val="24"/>
              </w:rPr>
            </w:pPr>
            <w:r>
              <w:rPr>
                <w:rFonts w:hint="eastAsia" w:ascii="仿宋" w:hAnsi="仿宋" w:eastAsia="仿宋" w:cs="宋体"/>
                <w:sz w:val="24"/>
              </w:rPr>
              <w:t>O2传感器</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sz w:val="24"/>
              </w:rPr>
            </w:pPr>
          </w:p>
        </w:tc>
      </w:tr>
      <w:tr>
        <w:tblPrEx>
          <w:tblLayout w:type="fixed"/>
          <w:tblCellMar>
            <w:top w:w="0" w:type="dxa"/>
            <w:left w:w="108" w:type="dxa"/>
            <w:bottom w:w="0" w:type="dxa"/>
            <w:right w:w="108" w:type="dxa"/>
          </w:tblCellMar>
        </w:tblPrEx>
        <w:trPr>
          <w:trHeight w:val="300" w:hRule="atLeast"/>
          <w:jc w:val="center"/>
        </w:trPr>
        <w:tc>
          <w:tcPr>
            <w:tcW w:w="851"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sz w:val="24"/>
              </w:rPr>
            </w:pPr>
          </w:p>
        </w:tc>
        <w:tc>
          <w:tcPr>
            <w:tcW w:w="2268"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sz w:val="24"/>
              </w:rPr>
            </w:pPr>
          </w:p>
        </w:tc>
        <w:tc>
          <w:tcPr>
            <w:tcW w:w="1984"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sz w:val="24"/>
              </w:rPr>
            </w:pPr>
          </w:p>
        </w:tc>
        <w:tc>
          <w:tcPr>
            <w:tcW w:w="750"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sz w:val="24"/>
              </w:rPr>
            </w:pPr>
          </w:p>
        </w:tc>
        <w:tc>
          <w:tcPr>
            <w:tcW w:w="810"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sz w:val="24"/>
              </w:rPr>
            </w:pPr>
          </w:p>
        </w:tc>
        <w:tc>
          <w:tcPr>
            <w:tcW w:w="226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sz w:val="24"/>
              </w:rPr>
            </w:pPr>
            <w:r>
              <w:rPr>
                <w:rFonts w:hint="eastAsia" w:ascii="仿宋" w:hAnsi="仿宋" w:eastAsia="仿宋" w:cs="宋体"/>
                <w:sz w:val="24"/>
              </w:rPr>
              <w:t>CO传感器</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sz w:val="24"/>
              </w:rPr>
            </w:pPr>
          </w:p>
        </w:tc>
      </w:tr>
      <w:tr>
        <w:tblPrEx>
          <w:tblLayout w:type="fixed"/>
          <w:tblCellMar>
            <w:top w:w="0" w:type="dxa"/>
            <w:left w:w="108" w:type="dxa"/>
            <w:bottom w:w="0" w:type="dxa"/>
            <w:right w:w="108" w:type="dxa"/>
          </w:tblCellMar>
        </w:tblPrEx>
        <w:trPr>
          <w:trHeight w:val="585" w:hRule="atLeast"/>
          <w:jc w:val="center"/>
        </w:trPr>
        <w:tc>
          <w:tcPr>
            <w:tcW w:w="851"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sz w:val="24"/>
              </w:rPr>
            </w:pPr>
          </w:p>
        </w:tc>
        <w:tc>
          <w:tcPr>
            <w:tcW w:w="2268"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sz w:val="24"/>
              </w:rPr>
            </w:pPr>
          </w:p>
        </w:tc>
        <w:tc>
          <w:tcPr>
            <w:tcW w:w="1984"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sz w:val="24"/>
              </w:rPr>
            </w:pPr>
          </w:p>
        </w:tc>
        <w:tc>
          <w:tcPr>
            <w:tcW w:w="750"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sz w:val="24"/>
              </w:rPr>
            </w:pPr>
          </w:p>
        </w:tc>
        <w:tc>
          <w:tcPr>
            <w:tcW w:w="810"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sz w:val="24"/>
              </w:rPr>
            </w:pPr>
          </w:p>
        </w:tc>
        <w:tc>
          <w:tcPr>
            <w:tcW w:w="226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sz w:val="24"/>
              </w:rPr>
            </w:pPr>
            <w:r>
              <w:rPr>
                <w:rFonts w:hint="eastAsia" w:ascii="仿宋" w:hAnsi="仿宋" w:eastAsia="仿宋" w:cs="宋体"/>
                <w:sz w:val="24"/>
              </w:rPr>
              <w:t>CO2传感器</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sz w:val="24"/>
              </w:rPr>
            </w:pPr>
          </w:p>
        </w:tc>
      </w:tr>
      <w:tr>
        <w:tblPrEx>
          <w:tblLayout w:type="fixed"/>
          <w:tblCellMar>
            <w:top w:w="0" w:type="dxa"/>
            <w:left w:w="108" w:type="dxa"/>
            <w:bottom w:w="0" w:type="dxa"/>
            <w:right w:w="108" w:type="dxa"/>
          </w:tblCellMar>
        </w:tblPrEx>
        <w:trPr>
          <w:trHeight w:val="585" w:hRule="atLeast"/>
          <w:jc w:val="center"/>
        </w:trPr>
        <w:tc>
          <w:tcPr>
            <w:tcW w:w="851" w:type="dxa"/>
            <w:vMerge w:val="restart"/>
            <w:tcBorders>
              <w:top w:val="single" w:color="auto" w:sz="4" w:space="0"/>
              <w:left w:val="single" w:color="auto" w:sz="4" w:space="0"/>
              <w:right w:val="single" w:color="auto" w:sz="4" w:space="0"/>
            </w:tcBorders>
            <w:vAlign w:val="center"/>
          </w:tcPr>
          <w:p>
            <w:pPr>
              <w:widowControl/>
              <w:jc w:val="center"/>
              <w:rPr>
                <w:rFonts w:ascii="仿宋" w:hAnsi="仿宋" w:eastAsia="仿宋" w:cs="宋体"/>
                <w:sz w:val="24"/>
              </w:rPr>
            </w:pPr>
            <w:r>
              <w:rPr>
                <w:rFonts w:hint="eastAsia" w:ascii="仿宋" w:hAnsi="仿宋" w:eastAsia="仿宋" w:cs="宋体"/>
                <w:sz w:val="24"/>
              </w:rPr>
              <w:t>17</w:t>
            </w:r>
          </w:p>
        </w:tc>
        <w:tc>
          <w:tcPr>
            <w:tcW w:w="2268" w:type="dxa"/>
            <w:vMerge w:val="restart"/>
            <w:tcBorders>
              <w:top w:val="single" w:color="auto" w:sz="4" w:space="0"/>
              <w:left w:val="single" w:color="auto" w:sz="4" w:space="0"/>
              <w:right w:val="single" w:color="auto" w:sz="4" w:space="0"/>
            </w:tcBorders>
            <w:vAlign w:val="center"/>
          </w:tcPr>
          <w:p>
            <w:pPr>
              <w:widowControl/>
              <w:jc w:val="center"/>
              <w:rPr>
                <w:rFonts w:ascii="仿宋" w:hAnsi="仿宋" w:eastAsia="仿宋" w:cs="宋体"/>
                <w:sz w:val="24"/>
              </w:rPr>
            </w:pPr>
            <w:r>
              <w:rPr>
                <w:rFonts w:hint="eastAsia" w:ascii="仿宋" w:hAnsi="仿宋" w:eastAsia="仿宋" w:cs="宋体"/>
                <w:sz w:val="24"/>
              </w:rPr>
              <w:t>自动烟尘烟气综合测试仪套装</w:t>
            </w:r>
          </w:p>
        </w:tc>
        <w:tc>
          <w:tcPr>
            <w:tcW w:w="1984" w:type="dxa"/>
            <w:vMerge w:val="restart"/>
            <w:tcBorders>
              <w:top w:val="single" w:color="auto" w:sz="4" w:space="0"/>
              <w:left w:val="single" w:color="auto" w:sz="4" w:space="0"/>
              <w:right w:val="single" w:color="auto" w:sz="4" w:space="0"/>
            </w:tcBorders>
            <w:vAlign w:val="center"/>
          </w:tcPr>
          <w:p>
            <w:pPr>
              <w:widowControl/>
              <w:jc w:val="center"/>
              <w:rPr>
                <w:rFonts w:ascii="仿宋" w:hAnsi="仿宋" w:eastAsia="仿宋" w:cs="宋体"/>
                <w:sz w:val="24"/>
              </w:rPr>
            </w:pPr>
            <w:r>
              <w:rPr>
                <w:rFonts w:hint="eastAsia" w:ascii="仿宋" w:hAnsi="仿宋" w:eastAsia="仿宋" w:cs="宋体"/>
                <w:sz w:val="24"/>
              </w:rPr>
              <w:t>ZR-3260型</w:t>
            </w:r>
          </w:p>
        </w:tc>
        <w:tc>
          <w:tcPr>
            <w:tcW w:w="750" w:type="dxa"/>
            <w:vMerge w:val="restart"/>
            <w:tcBorders>
              <w:top w:val="single" w:color="auto" w:sz="4" w:space="0"/>
              <w:left w:val="single" w:color="auto" w:sz="4" w:space="0"/>
              <w:right w:val="single" w:color="auto" w:sz="4" w:space="0"/>
            </w:tcBorders>
            <w:vAlign w:val="center"/>
          </w:tcPr>
          <w:p>
            <w:pPr>
              <w:widowControl/>
              <w:jc w:val="center"/>
              <w:rPr>
                <w:rFonts w:ascii="仿宋" w:hAnsi="仿宋" w:eastAsia="仿宋" w:cs="宋体"/>
                <w:sz w:val="24"/>
              </w:rPr>
            </w:pPr>
            <w:r>
              <w:rPr>
                <w:rFonts w:hint="eastAsia" w:ascii="仿宋" w:hAnsi="仿宋" w:eastAsia="仿宋" w:cs="宋体"/>
                <w:sz w:val="24"/>
              </w:rPr>
              <w:t>台</w:t>
            </w:r>
          </w:p>
        </w:tc>
        <w:tc>
          <w:tcPr>
            <w:tcW w:w="810" w:type="dxa"/>
            <w:vMerge w:val="restart"/>
            <w:tcBorders>
              <w:top w:val="single" w:color="auto" w:sz="4" w:space="0"/>
              <w:left w:val="single" w:color="auto" w:sz="4" w:space="0"/>
              <w:right w:val="single" w:color="auto" w:sz="4" w:space="0"/>
            </w:tcBorders>
            <w:vAlign w:val="center"/>
          </w:tcPr>
          <w:p>
            <w:pPr>
              <w:widowControl/>
              <w:jc w:val="center"/>
              <w:rPr>
                <w:rFonts w:ascii="仿宋" w:hAnsi="仿宋" w:eastAsia="仿宋" w:cs="宋体"/>
                <w:sz w:val="24"/>
              </w:rPr>
            </w:pPr>
            <w:r>
              <w:rPr>
                <w:rFonts w:hint="eastAsia" w:ascii="仿宋" w:hAnsi="仿宋" w:eastAsia="仿宋" w:cs="宋体"/>
                <w:sz w:val="24"/>
              </w:rPr>
              <w:t>1</w:t>
            </w:r>
          </w:p>
        </w:tc>
        <w:tc>
          <w:tcPr>
            <w:tcW w:w="226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sz w:val="24"/>
              </w:rPr>
            </w:pPr>
            <w:r>
              <w:rPr>
                <w:rFonts w:hint="eastAsia" w:ascii="仿宋" w:hAnsi="仿宋" w:eastAsia="仿宋" w:cs="宋体"/>
                <w:sz w:val="24"/>
              </w:rPr>
              <w:t>O2传感器</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sz w:val="24"/>
              </w:rPr>
            </w:pPr>
          </w:p>
        </w:tc>
      </w:tr>
      <w:tr>
        <w:tblPrEx>
          <w:tblLayout w:type="fixed"/>
          <w:tblCellMar>
            <w:top w:w="0" w:type="dxa"/>
            <w:left w:w="108" w:type="dxa"/>
            <w:bottom w:w="0" w:type="dxa"/>
            <w:right w:w="108" w:type="dxa"/>
          </w:tblCellMar>
        </w:tblPrEx>
        <w:trPr>
          <w:trHeight w:val="585" w:hRule="atLeast"/>
          <w:jc w:val="center"/>
        </w:trPr>
        <w:tc>
          <w:tcPr>
            <w:tcW w:w="851" w:type="dxa"/>
            <w:vMerge w:val="continue"/>
            <w:tcBorders>
              <w:left w:val="single" w:color="auto" w:sz="4" w:space="0"/>
              <w:right w:val="single" w:color="auto" w:sz="4" w:space="0"/>
            </w:tcBorders>
            <w:vAlign w:val="center"/>
          </w:tcPr>
          <w:p>
            <w:pPr>
              <w:widowControl/>
              <w:jc w:val="center"/>
              <w:rPr>
                <w:rFonts w:ascii="仿宋" w:hAnsi="仿宋" w:eastAsia="仿宋" w:cs="宋体"/>
                <w:sz w:val="24"/>
              </w:rPr>
            </w:pPr>
          </w:p>
        </w:tc>
        <w:tc>
          <w:tcPr>
            <w:tcW w:w="2268" w:type="dxa"/>
            <w:vMerge w:val="continue"/>
            <w:tcBorders>
              <w:left w:val="single" w:color="auto" w:sz="4" w:space="0"/>
              <w:right w:val="single" w:color="auto" w:sz="4" w:space="0"/>
            </w:tcBorders>
            <w:vAlign w:val="center"/>
          </w:tcPr>
          <w:p>
            <w:pPr>
              <w:widowControl/>
              <w:jc w:val="center"/>
              <w:rPr>
                <w:rFonts w:ascii="仿宋" w:hAnsi="仿宋" w:eastAsia="仿宋" w:cs="宋体"/>
                <w:sz w:val="24"/>
              </w:rPr>
            </w:pPr>
          </w:p>
        </w:tc>
        <w:tc>
          <w:tcPr>
            <w:tcW w:w="1984" w:type="dxa"/>
            <w:vMerge w:val="continue"/>
            <w:tcBorders>
              <w:left w:val="single" w:color="auto" w:sz="4" w:space="0"/>
              <w:right w:val="single" w:color="auto" w:sz="4" w:space="0"/>
            </w:tcBorders>
            <w:vAlign w:val="center"/>
          </w:tcPr>
          <w:p>
            <w:pPr>
              <w:widowControl/>
              <w:jc w:val="center"/>
              <w:rPr>
                <w:rFonts w:ascii="仿宋" w:hAnsi="仿宋" w:eastAsia="仿宋" w:cs="宋体"/>
                <w:sz w:val="24"/>
              </w:rPr>
            </w:pPr>
          </w:p>
        </w:tc>
        <w:tc>
          <w:tcPr>
            <w:tcW w:w="750" w:type="dxa"/>
            <w:vMerge w:val="continue"/>
            <w:tcBorders>
              <w:left w:val="single" w:color="auto" w:sz="4" w:space="0"/>
              <w:right w:val="single" w:color="auto" w:sz="4" w:space="0"/>
            </w:tcBorders>
            <w:vAlign w:val="center"/>
          </w:tcPr>
          <w:p>
            <w:pPr>
              <w:widowControl/>
              <w:jc w:val="center"/>
              <w:rPr>
                <w:rFonts w:ascii="仿宋" w:hAnsi="仿宋" w:eastAsia="仿宋" w:cs="宋体"/>
                <w:sz w:val="24"/>
              </w:rPr>
            </w:pPr>
          </w:p>
        </w:tc>
        <w:tc>
          <w:tcPr>
            <w:tcW w:w="810" w:type="dxa"/>
            <w:vMerge w:val="continue"/>
            <w:tcBorders>
              <w:left w:val="single" w:color="auto" w:sz="4" w:space="0"/>
              <w:right w:val="single" w:color="auto" w:sz="4" w:space="0"/>
            </w:tcBorders>
            <w:vAlign w:val="center"/>
          </w:tcPr>
          <w:p>
            <w:pPr>
              <w:widowControl/>
              <w:jc w:val="center"/>
              <w:rPr>
                <w:rFonts w:ascii="仿宋" w:hAnsi="仿宋" w:eastAsia="仿宋" w:cs="宋体"/>
                <w:sz w:val="24"/>
              </w:rPr>
            </w:pPr>
          </w:p>
        </w:tc>
        <w:tc>
          <w:tcPr>
            <w:tcW w:w="226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sz w:val="24"/>
              </w:rPr>
            </w:pPr>
            <w:r>
              <w:rPr>
                <w:rFonts w:hint="eastAsia" w:ascii="仿宋" w:hAnsi="仿宋" w:eastAsia="仿宋" w:cs="宋体"/>
                <w:sz w:val="24"/>
              </w:rPr>
              <w:t>SO2传感器</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sz w:val="24"/>
              </w:rPr>
            </w:pPr>
          </w:p>
        </w:tc>
      </w:tr>
      <w:tr>
        <w:tblPrEx>
          <w:tblLayout w:type="fixed"/>
          <w:tblCellMar>
            <w:top w:w="0" w:type="dxa"/>
            <w:left w:w="108" w:type="dxa"/>
            <w:bottom w:w="0" w:type="dxa"/>
            <w:right w:w="108" w:type="dxa"/>
          </w:tblCellMar>
        </w:tblPrEx>
        <w:trPr>
          <w:trHeight w:val="585" w:hRule="atLeast"/>
          <w:jc w:val="center"/>
        </w:trPr>
        <w:tc>
          <w:tcPr>
            <w:tcW w:w="851" w:type="dxa"/>
            <w:vMerge w:val="continue"/>
            <w:tcBorders>
              <w:left w:val="single" w:color="auto" w:sz="4" w:space="0"/>
              <w:right w:val="single" w:color="auto" w:sz="4" w:space="0"/>
            </w:tcBorders>
            <w:vAlign w:val="center"/>
          </w:tcPr>
          <w:p>
            <w:pPr>
              <w:widowControl/>
              <w:jc w:val="center"/>
              <w:rPr>
                <w:rFonts w:ascii="仿宋" w:hAnsi="仿宋" w:eastAsia="仿宋" w:cs="宋体"/>
                <w:sz w:val="24"/>
              </w:rPr>
            </w:pPr>
          </w:p>
        </w:tc>
        <w:tc>
          <w:tcPr>
            <w:tcW w:w="2268" w:type="dxa"/>
            <w:vMerge w:val="continue"/>
            <w:tcBorders>
              <w:left w:val="single" w:color="auto" w:sz="4" w:space="0"/>
              <w:right w:val="single" w:color="auto" w:sz="4" w:space="0"/>
            </w:tcBorders>
            <w:vAlign w:val="center"/>
          </w:tcPr>
          <w:p>
            <w:pPr>
              <w:widowControl/>
              <w:jc w:val="center"/>
              <w:rPr>
                <w:rFonts w:ascii="仿宋" w:hAnsi="仿宋" w:eastAsia="仿宋" w:cs="宋体"/>
                <w:sz w:val="24"/>
              </w:rPr>
            </w:pPr>
          </w:p>
        </w:tc>
        <w:tc>
          <w:tcPr>
            <w:tcW w:w="1984" w:type="dxa"/>
            <w:vMerge w:val="continue"/>
            <w:tcBorders>
              <w:left w:val="single" w:color="auto" w:sz="4" w:space="0"/>
              <w:right w:val="single" w:color="auto" w:sz="4" w:space="0"/>
            </w:tcBorders>
            <w:vAlign w:val="center"/>
          </w:tcPr>
          <w:p>
            <w:pPr>
              <w:widowControl/>
              <w:jc w:val="center"/>
              <w:rPr>
                <w:rFonts w:ascii="仿宋" w:hAnsi="仿宋" w:eastAsia="仿宋" w:cs="宋体"/>
                <w:sz w:val="24"/>
              </w:rPr>
            </w:pPr>
          </w:p>
        </w:tc>
        <w:tc>
          <w:tcPr>
            <w:tcW w:w="750" w:type="dxa"/>
            <w:vMerge w:val="continue"/>
            <w:tcBorders>
              <w:left w:val="single" w:color="auto" w:sz="4" w:space="0"/>
              <w:right w:val="single" w:color="auto" w:sz="4" w:space="0"/>
            </w:tcBorders>
            <w:vAlign w:val="center"/>
          </w:tcPr>
          <w:p>
            <w:pPr>
              <w:widowControl/>
              <w:jc w:val="center"/>
              <w:rPr>
                <w:rFonts w:ascii="仿宋" w:hAnsi="仿宋" w:eastAsia="仿宋" w:cs="宋体"/>
                <w:sz w:val="24"/>
              </w:rPr>
            </w:pPr>
          </w:p>
        </w:tc>
        <w:tc>
          <w:tcPr>
            <w:tcW w:w="810" w:type="dxa"/>
            <w:vMerge w:val="continue"/>
            <w:tcBorders>
              <w:left w:val="single" w:color="auto" w:sz="4" w:space="0"/>
              <w:right w:val="single" w:color="auto" w:sz="4" w:space="0"/>
            </w:tcBorders>
            <w:vAlign w:val="center"/>
          </w:tcPr>
          <w:p>
            <w:pPr>
              <w:widowControl/>
              <w:jc w:val="center"/>
              <w:rPr>
                <w:rFonts w:ascii="仿宋" w:hAnsi="仿宋" w:eastAsia="仿宋" w:cs="宋体"/>
                <w:sz w:val="24"/>
              </w:rPr>
            </w:pPr>
          </w:p>
        </w:tc>
        <w:tc>
          <w:tcPr>
            <w:tcW w:w="226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sz w:val="24"/>
              </w:rPr>
            </w:pPr>
            <w:r>
              <w:rPr>
                <w:rFonts w:hint="eastAsia" w:ascii="仿宋" w:hAnsi="仿宋" w:eastAsia="仿宋" w:cs="宋体"/>
                <w:sz w:val="24"/>
              </w:rPr>
              <w:t>CO传感器</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sz w:val="24"/>
              </w:rPr>
            </w:pPr>
          </w:p>
        </w:tc>
      </w:tr>
      <w:tr>
        <w:tblPrEx>
          <w:tblLayout w:type="fixed"/>
          <w:tblCellMar>
            <w:top w:w="0" w:type="dxa"/>
            <w:left w:w="108" w:type="dxa"/>
            <w:bottom w:w="0" w:type="dxa"/>
            <w:right w:w="108" w:type="dxa"/>
          </w:tblCellMar>
        </w:tblPrEx>
        <w:trPr>
          <w:trHeight w:val="585" w:hRule="atLeast"/>
          <w:jc w:val="center"/>
        </w:trPr>
        <w:tc>
          <w:tcPr>
            <w:tcW w:w="851" w:type="dxa"/>
            <w:vMerge w:val="continue"/>
            <w:tcBorders>
              <w:left w:val="single" w:color="auto" w:sz="4" w:space="0"/>
              <w:right w:val="single" w:color="auto" w:sz="4" w:space="0"/>
            </w:tcBorders>
            <w:vAlign w:val="center"/>
          </w:tcPr>
          <w:p>
            <w:pPr>
              <w:widowControl/>
              <w:jc w:val="center"/>
              <w:rPr>
                <w:rFonts w:ascii="仿宋" w:hAnsi="仿宋" w:eastAsia="仿宋" w:cs="宋体"/>
                <w:sz w:val="24"/>
              </w:rPr>
            </w:pPr>
          </w:p>
        </w:tc>
        <w:tc>
          <w:tcPr>
            <w:tcW w:w="2268" w:type="dxa"/>
            <w:vMerge w:val="continue"/>
            <w:tcBorders>
              <w:left w:val="single" w:color="auto" w:sz="4" w:space="0"/>
              <w:right w:val="single" w:color="auto" w:sz="4" w:space="0"/>
            </w:tcBorders>
            <w:vAlign w:val="center"/>
          </w:tcPr>
          <w:p>
            <w:pPr>
              <w:widowControl/>
              <w:jc w:val="center"/>
              <w:rPr>
                <w:rFonts w:ascii="仿宋" w:hAnsi="仿宋" w:eastAsia="仿宋" w:cs="宋体"/>
                <w:sz w:val="24"/>
              </w:rPr>
            </w:pPr>
          </w:p>
        </w:tc>
        <w:tc>
          <w:tcPr>
            <w:tcW w:w="1984" w:type="dxa"/>
            <w:vMerge w:val="continue"/>
            <w:tcBorders>
              <w:left w:val="single" w:color="auto" w:sz="4" w:space="0"/>
              <w:right w:val="single" w:color="auto" w:sz="4" w:space="0"/>
            </w:tcBorders>
            <w:vAlign w:val="center"/>
          </w:tcPr>
          <w:p>
            <w:pPr>
              <w:widowControl/>
              <w:jc w:val="center"/>
              <w:rPr>
                <w:rFonts w:ascii="仿宋" w:hAnsi="仿宋" w:eastAsia="仿宋" w:cs="宋体"/>
                <w:sz w:val="24"/>
              </w:rPr>
            </w:pPr>
          </w:p>
        </w:tc>
        <w:tc>
          <w:tcPr>
            <w:tcW w:w="750" w:type="dxa"/>
            <w:vMerge w:val="continue"/>
            <w:tcBorders>
              <w:left w:val="single" w:color="auto" w:sz="4" w:space="0"/>
              <w:right w:val="single" w:color="auto" w:sz="4" w:space="0"/>
            </w:tcBorders>
            <w:vAlign w:val="center"/>
          </w:tcPr>
          <w:p>
            <w:pPr>
              <w:widowControl/>
              <w:jc w:val="center"/>
              <w:rPr>
                <w:rFonts w:ascii="仿宋" w:hAnsi="仿宋" w:eastAsia="仿宋" w:cs="宋体"/>
                <w:sz w:val="24"/>
              </w:rPr>
            </w:pPr>
          </w:p>
        </w:tc>
        <w:tc>
          <w:tcPr>
            <w:tcW w:w="810" w:type="dxa"/>
            <w:vMerge w:val="continue"/>
            <w:tcBorders>
              <w:left w:val="single" w:color="auto" w:sz="4" w:space="0"/>
              <w:right w:val="single" w:color="auto" w:sz="4" w:space="0"/>
            </w:tcBorders>
            <w:vAlign w:val="center"/>
          </w:tcPr>
          <w:p>
            <w:pPr>
              <w:widowControl/>
              <w:jc w:val="center"/>
              <w:rPr>
                <w:rFonts w:ascii="仿宋" w:hAnsi="仿宋" w:eastAsia="仿宋" w:cs="宋体"/>
                <w:sz w:val="24"/>
              </w:rPr>
            </w:pPr>
          </w:p>
        </w:tc>
        <w:tc>
          <w:tcPr>
            <w:tcW w:w="226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sz w:val="24"/>
              </w:rPr>
            </w:pPr>
            <w:r>
              <w:rPr>
                <w:rFonts w:hint="eastAsia" w:ascii="仿宋" w:hAnsi="仿宋" w:eastAsia="仿宋" w:cs="宋体"/>
                <w:sz w:val="24"/>
              </w:rPr>
              <w:t>NO传感器</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sz w:val="24"/>
              </w:rPr>
            </w:pPr>
          </w:p>
        </w:tc>
      </w:tr>
      <w:tr>
        <w:tblPrEx>
          <w:tblLayout w:type="fixed"/>
          <w:tblCellMar>
            <w:top w:w="0" w:type="dxa"/>
            <w:left w:w="108" w:type="dxa"/>
            <w:bottom w:w="0" w:type="dxa"/>
            <w:right w:w="108" w:type="dxa"/>
          </w:tblCellMar>
        </w:tblPrEx>
        <w:trPr>
          <w:trHeight w:val="585" w:hRule="atLeast"/>
          <w:jc w:val="center"/>
        </w:trPr>
        <w:tc>
          <w:tcPr>
            <w:tcW w:w="851" w:type="dxa"/>
            <w:vMerge w:val="continue"/>
            <w:tcBorders>
              <w:left w:val="single" w:color="auto" w:sz="4" w:space="0"/>
              <w:bottom w:val="single" w:color="auto" w:sz="4" w:space="0"/>
              <w:right w:val="single" w:color="auto" w:sz="4" w:space="0"/>
            </w:tcBorders>
            <w:vAlign w:val="center"/>
          </w:tcPr>
          <w:p>
            <w:pPr>
              <w:widowControl/>
              <w:jc w:val="center"/>
              <w:rPr>
                <w:rFonts w:ascii="仿宋" w:hAnsi="仿宋" w:eastAsia="仿宋" w:cs="宋体"/>
                <w:sz w:val="24"/>
              </w:rPr>
            </w:pPr>
          </w:p>
        </w:tc>
        <w:tc>
          <w:tcPr>
            <w:tcW w:w="2268" w:type="dxa"/>
            <w:vMerge w:val="continue"/>
            <w:tcBorders>
              <w:left w:val="single" w:color="auto" w:sz="4" w:space="0"/>
              <w:bottom w:val="single" w:color="auto" w:sz="4" w:space="0"/>
              <w:right w:val="single" w:color="auto" w:sz="4" w:space="0"/>
            </w:tcBorders>
            <w:vAlign w:val="center"/>
          </w:tcPr>
          <w:p>
            <w:pPr>
              <w:widowControl/>
              <w:jc w:val="center"/>
              <w:rPr>
                <w:rFonts w:ascii="仿宋" w:hAnsi="仿宋" w:eastAsia="仿宋" w:cs="宋体"/>
                <w:sz w:val="24"/>
              </w:rPr>
            </w:pPr>
          </w:p>
        </w:tc>
        <w:tc>
          <w:tcPr>
            <w:tcW w:w="1984" w:type="dxa"/>
            <w:vMerge w:val="continue"/>
            <w:tcBorders>
              <w:left w:val="single" w:color="auto" w:sz="4" w:space="0"/>
              <w:bottom w:val="single" w:color="auto" w:sz="4" w:space="0"/>
              <w:right w:val="single" w:color="auto" w:sz="4" w:space="0"/>
            </w:tcBorders>
            <w:vAlign w:val="center"/>
          </w:tcPr>
          <w:p>
            <w:pPr>
              <w:widowControl/>
              <w:jc w:val="center"/>
              <w:rPr>
                <w:rFonts w:ascii="仿宋" w:hAnsi="仿宋" w:eastAsia="仿宋" w:cs="宋体"/>
                <w:sz w:val="24"/>
              </w:rPr>
            </w:pPr>
          </w:p>
        </w:tc>
        <w:tc>
          <w:tcPr>
            <w:tcW w:w="750" w:type="dxa"/>
            <w:vMerge w:val="continue"/>
            <w:tcBorders>
              <w:left w:val="single" w:color="auto" w:sz="4" w:space="0"/>
              <w:bottom w:val="single" w:color="auto" w:sz="4" w:space="0"/>
              <w:right w:val="single" w:color="auto" w:sz="4" w:space="0"/>
            </w:tcBorders>
            <w:vAlign w:val="center"/>
          </w:tcPr>
          <w:p>
            <w:pPr>
              <w:widowControl/>
              <w:jc w:val="center"/>
              <w:rPr>
                <w:rFonts w:ascii="仿宋" w:hAnsi="仿宋" w:eastAsia="仿宋" w:cs="宋体"/>
                <w:sz w:val="24"/>
              </w:rPr>
            </w:pPr>
          </w:p>
        </w:tc>
        <w:tc>
          <w:tcPr>
            <w:tcW w:w="810" w:type="dxa"/>
            <w:vMerge w:val="continue"/>
            <w:tcBorders>
              <w:left w:val="single" w:color="auto" w:sz="4" w:space="0"/>
              <w:bottom w:val="single" w:color="auto" w:sz="4" w:space="0"/>
              <w:right w:val="single" w:color="auto" w:sz="4" w:space="0"/>
            </w:tcBorders>
            <w:vAlign w:val="center"/>
          </w:tcPr>
          <w:p>
            <w:pPr>
              <w:widowControl/>
              <w:jc w:val="center"/>
              <w:rPr>
                <w:rFonts w:ascii="仿宋" w:hAnsi="仿宋" w:eastAsia="仿宋" w:cs="宋体"/>
                <w:sz w:val="24"/>
              </w:rPr>
            </w:pPr>
          </w:p>
        </w:tc>
        <w:tc>
          <w:tcPr>
            <w:tcW w:w="226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sz w:val="24"/>
              </w:rPr>
            </w:pPr>
            <w:r>
              <w:rPr>
                <w:rFonts w:hint="eastAsia" w:ascii="仿宋" w:hAnsi="仿宋" w:eastAsia="仿宋" w:cs="宋体"/>
                <w:sz w:val="24"/>
              </w:rPr>
              <w:t>NO2传感器</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sz w:val="24"/>
              </w:rPr>
            </w:pPr>
          </w:p>
        </w:tc>
      </w:tr>
      <w:tr>
        <w:tblPrEx>
          <w:tblLayout w:type="fixed"/>
          <w:tblCellMar>
            <w:top w:w="0" w:type="dxa"/>
            <w:left w:w="108" w:type="dxa"/>
            <w:bottom w:w="0" w:type="dxa"/>
            <w:right w:w="108" w:type="dxa"/>
          </w:tblCellMar>
        </w:tblPrEx>
        <w:trPr>
          <w:trHeight w:val="300" w:hRule="atLeast"/>
          <w:jc w:val="center"/>
        </w:trPr>
        <w:tc>
          <w:tcPr>
            <w:tcW w:w="85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sz w:val="24"/>
              </w:rPr>
            </w:pPr>
            <w:r>
              <w:rPr>
                <w:rFonts w:hint="eastAsia" w:ascii="仿宋" w:hAnsi="仿宋" w:eastAsia="仿宋" w:cs="宋体"/>
                <w:sz w:val="24"/>
              </w:rPr>
              <w:t>18</w:t>
            </w:r>
          </w:p>
        </w:tc>
        <w:tc>
          <w:tcPr>
            <w:tcW w:w="226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sz w:val="24"/>
              </w:rPr>
            </w:pPr>
            <w:r>
              <w:rPr>
                <w:rFonts w:hint="eastAsia" w:ascii="仿宋" w:hAnsi="仿宋" w:eastAsia="仿宋" w:cs="宋体"/>
                <w:sz w:val="24"/>
              </w:rPr>
              <w:t>傅里叶变换红外光谱仪</w:t>
            </w:r>
          </w:p>
        </w:tc>
        <w:tc>
          <w:tcPr>
            <w:tcW w:w="198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sz w:val="24"/>
              </w:rPr>
            </w:pPr>
            <w:r>
              <w:rPr>
                <w:rFonts w:hint="eastAsia" w:ascii="仿宋" w:hAnsi="仿宋" w:eastAsia="仿宋" w:cs="宋体"/>
                <w:sz w:val="24"/>
              </w:rPr>
              <w:t>5500t</w:t>
            </w:r>
          </w:p>
        </w:tc>
        <w:tc>
          <w:tcPr>
            <w:tcW w:w="75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sz w:val="24"/>
              </w:rPr>
            </w:pPr>
            <w:r>
              <w:rPr>
                <w:rFonts w:hint="eastAsia" w:ascii="仿宋" w:hAnsi="仿宋" w:eastAsia="仿宋" w:cs="宋体"/>
                <w:sz w:val="24"/>
              </w:rPr>
              <w:t>台</w:t>
            </w:r>
          </w:p>
        </w:tc>
        <w:tc>
          <w:tcPr>
            <w:tcW w:w="81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sz w:val="24"/>
              </w:rPr>
            </w:pPr>
            <w:r>
              <w:rPr>
                <w:rFonts w:hint="eastAsia" w:ascii="仿宋" w:hAnsi="仿宋" w:eastAsia="仿宋" w:cs="宋体"/>
                <w:sz w:val="24"/>
              </w:rPr>
              <w:t>1</w:t>
            </w:r>
          </w:p>
        </w:tc>
        <w:tc>
          <w:tcPr>
            <w:tcW w:w="226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sz w:val="24"/>
              </w:rPr>
            </w:pPr>
            <w:r>
              <w:rPr>
                <w:rFonts w:hint="eastAsia" w:ascii="仿宋" w:hAnsi="仿宋" w:eastAsia="仿宋" w:cs="宋体"/>
                <w:sz w:val="24"/>
              </w:rPr>
              <w:t>光源</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sz w:val="24"/>
              </w:rPr>
            </w:pPr>
          </w:p>
        </w:tc>
      </w:tr>
      <w:tr>
        <w:tblPrEx>
          <w:tblLayout w:type="fixed"/>
          <w:tblCellMar>
            <w:top w:w="0" w:type="dxa"/>
            <w:left w:w="108" w:type="dxa"/>
            <w:bottom w:w="0" w:type="dxa"/>
            <w:right w:w="108" w:type="dxa"/>
          </w:tblCellMar>
        </w:tblPrEx>
        <w:trPr>
          <w:trHeight w:val="300" w:hRule="atLeast"/>
          <w:jc w:val="center"/>
        </w:trPr>
        <w:tc>
          <w:tcPr>
            <w:tcW w:w="851"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sz w:val="24"/>
              </w:rPr>
            </w:pPr>
          </w:p>
        </w:tc>
        <w:tc>
          <w:tcPr>
            <w:tcW w:w="2268"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sz w:val="24"/>
              </w:rPr>
            </w:pPr>
          </w:p>
        </w:tc>
        <w:tc>
          <w:tcPr>
            <w:tcW w:w="1984"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sz w:val="24"/>
              </w:rPr>
            </w:pPr>
          </w:p>
        </w:tc>
        <w:tc>
          <w:tcPr>
            <w:tcW w:w="750"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sz w:val="24"/>
              </w:rPr>
            </w:pPr>
          </w:p>
        </w:tc>
        <w:tc>
          <w:tcPr>
            <w:tcW w:w="810"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sz w:val="24"/>
              </w:rPr>
            </w:pPr>
          </w:p>
        </w:tc>
        <w:tc>
          <w:tcPr>
            <w:tcW w:w="226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sz w:val="24"/>
              </w:rPr>
            </w:pPr>
            <w:r>
              <w:rPr>
                <w:rFonts w:hint="eastAsia" w:ascii="仿宋" w:hAnsi="仿宋" w:eastAsia="仿宋" w:cs="宋体"/>
                <w:sz w:val="24"/>
              </w:rPr>
              <w:t>检测器</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sz w:val="24"/>
              </w:rPr>
            </w:pPr>
          </w:p>
        </w:tc>
      </w:tr>
      <w:tr>
        <w:tblPrEx>
          <w:tblLayout w:type="fixed"/>
          <w:tblCellMar>
            <w:top w:w="0" w:type="dxa"/>
            <w:left w:w="108" w:type="dxa"/>
            <w:bottom w:w="0" w:type="dxa"/>
            <w:right w:w="108" w:type="dxa"/>
          </w:tblCellMar>
        </w:tblPrEx>
        <w:trPr>
          <w:trHeight w:val="604" w:hRule="atLeast"/>
          <w:jc w:val="center"/>
        </w:trPr>
        <w:tc>
          <w:tcPr>
            <w:tcW w:w="85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sz w:val="24"/>
              </w:rPr>
            </w:pPr>
            <w:r>
              <w:rPr>
                <w:rFonts w:hint="eastAsia" w:ascii="仿宋" w:hAnsi="仿宋" w:eastAsia="仿宋" w:cs="宋体"/>
                <w:sz w:val="24"/>
              </w:rPr>
              <w:t>19</w:t>
            </w:r>
          </w:p>
        </w:tc>
        <w:tc>
          <w:tcPr>
            <w:tcW w:w="226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sz w:val="24"/>
              </w:rPr>
            </w:pPr>
            <w:r>
              <w:rPr>
                <w:rFonts w:hint="eastAsia" w:ascii="仿宋" w:hAnsi="仿宋" w:eastAsia="仿宋" w:cs="宋体"/>
                <w:sz w:val="24"/>
              </w:rPr>
              <w:t>加氢装置</w:t>
            </w:r>
          </w:p>
        </w:tc>
        <w:tc>
          <w:tcPr>
            <w:tcW w:w="198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sz w:val="24"/>
              </w:rPr>
            </w:pPr>
            <w:r>
              <w:rPr>
                <w:rFonts w:hint="eastAsia" w:ascii="仿宋" w:hAnsi="仿宋" w:eastAsia="仿宋" w:cs="宋体"/>
                <w:sz w:val="24"/>
              </w:rPr>
              <w:t>premex cs4001 Twister</w:t>
            </w:r>
          </w:p>
        </w:tc>
        <w:tc>
          <w:tcPr>
            <w:tcW w:w="75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sz w:val="24"/>
              </w:rPr>
            </w:pPr>
            <w:r>
              <w:rPr>
                <w:rFonts w:hint="eastAsia" w:ascii="仿宋" w:hAnsi="仿宋" w:eastAsia="仿宋" w:cs="宋体"/>
                <w:sz w:val="24"/>
              </w:rPr>
              <w:t>台</w:t>
            </w:r>
          </w:p>
        </w:tc>
        <w:tc>
          <w:tcPr>
            <w:tcW w:w="81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sz w:val="24"/>
              </w:rPr>
            </w:pPr>
            <w:r>
              <w:rPr>
                <w:rFonts w:hint="eastAsia" w:ascii="仿宋" w:hAnsi="仿宋" w:eastAsia="仿宋" w:cs="宋体"/>
                <w:sz w:val="24"/>
              </w:rPr>
              <w:t>1</w:t>
            </w:r>
          </w:p>
        </w:tc>
        <w:tc>
          <w:tcPr>
            <w:tcW w:w="226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sz w:val="24"/>
              </w:rPr>
            </w:pPr>
            <w:r>
              <w:rPr>
                <w:rFonts w:hint="eastAsia" w:ascii="仿宋" w:hAnsi="仿宋" w:eastAsia="仿宋" w:cs="宋体"/>
                <w:sz w:val="24"/>
              </w:rPr>
              <w:t>温度传感器</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sz w:val="24"/>
              </w:rPr>
            </w:pPr>
          </w:p>
        </w:tc>
      </w:tr>
      <w:tr>
        <w:tblPrEx>
          <w:tblLayout w:type="fixed"/>
          <w:tblCellMar>
            <w:top w:w="0" w:type="dxa"/>
            <w:left w:w="108" w:type="dxa"/>
            <w:bottom w:w="0" w:type="dxa"/>
            <w:right w:w="108" w:type="dxa"/>
          </w:tblCellMar>
        </w:tblPrEx>
        <w:trPr>
          <w:trHeight w:val="300" w:hRule="atLeast"/>
          <w:jc w:val="center"/>
        </w:trPr>
        <w:tc>
          <w:tcPr>
            <w:tcW w:w="851"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sz w:val="24"/>
              </w:rPr>
            </w:pPr>
          </w:p>
        </w:tc>
        <w:tc>
          <w:tcPr>
            <w:tcW w:w="2268"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sz w:val="24"/>
              </w:rPr>
            </w:pPr>
          </w:p>
        </w:tc>
        <w:tc>
          <w:tcPr>
            <w:tcW w:w="1984"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sz w:val="24"/>
              </w:rPr>
            </w:pPr>
          </w:p>
        </w:tc>
        <w:tc>
          <w:tcPr>
            <w:tcW w:w="750"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sz w:val="24"/>
              </w:rPr>
            </w:pPr>
          </w:p>
        </w:tc>
        <w:tc>
          <w:tcPr>
            <w:tcW w:w="810"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sz w:val="24"/>
              </w:rPr>
            </w:pPr>
          </w:p>
        </w:tc>
        <w:tc>
          <w:tcPr>
            <w:tcW w:w="226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sz w:val="24"/>
              </w:rPr>
            </w:pPr>
            <w:r>
              <w:rPr>
                <w:rFonts w:hint="eastAsia" w:ascii="仿宋" w:hAnsi="仿宋" w:eastAsia="仿宋" w:cs="宋体"/>
                <w:sz w:val="24"/>
              </w:rPr>
              <w:t>压力传感器</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sz w:val="24"/>
              </w:rPr>
            </w:pPr>
          </w:p>
        </w:tc>
      </w:tr>
      <w:tr>
        <w:tblPrEx>
          <w:tblLayout w:type="fixed"/>
          <w:tblCellMar>
            <w:top w:w="0" w:type="dxa"/>
            <w:left w:w="108" w:type="dxa"/>
            <w:bottom w:w="0" w:type="dxa"/>
            <w:right w:w="108" w:type="dxa"/>
          </w:tblCellMar>
        </w:tblPrEx>
        <w:trPr>
          <w:trHeight w:val="870" w:hRule="atLeast"/>
          <w:jc w:val="center"/>
        </w:trPr>
        <w:tc>
          <w:tcPr>
            <w:tcW w:w="851"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sz w:val="24"/>
              </w:rPr>
            </w:pPr>
          </w:p>
        </w:tc>
        <w:tc>
          <w:tcPr>
            <w:tcW w:w="2268"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sz w:val="24"/>
              </w:rPr>
            </w:pPr>
          </w:p>
        </w:tc>
        <w:tc>
          <w:tcPr>
            <w:tcW w:w="1984"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sz w:val="24"/>
              </w:rPr>
            </w:pPr>
          </w:p>
        </w:tc>
        <w:tc>
          <w:tcPr>
            <w:tcW w:w="750"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sz w:val="24"/>
              </w:rPr>
            </w:pPr>
          </w:p>
        </w:tc>
        <w:tc>
          <w:tcPr>
            <w:tcW w:w="810"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sz w:val="24"/>
              </w:rPr>
            </w:pPr>
          </w:p>
        </w:tc>
        <w:tc>
          <w:tcPr>
            <w:tcW w:w="226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sz w:val="24"/>
              </w:rPr>
            </w:pPr>
            <w:r>
              <w:rPr>
                <w:rFonts w:hint="eastAsia" w:ascii="仿宋" w:hAnsi="仿宋" w:eastAsia="仿宋" w:cs="宋体"/>
                <w:sz w:val="24"/>
              </w:rPr>
              <w:t>premex cs4001 Twister转速传感器</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sz w:val="24"/>
              </w:rPr>
            </w:pPr>
          </w:p>
        </w:tc>
      </w:tr>
      <w:tr>
        <w:tblPrEx>
          <w:tblLayout w:type="fixed"/>
          <w:tblCellMar>
            <w:top w:w="0" w:type="dxa"/>
            <w:left w:w="108" w:type="dxa"/>
            <w:bottom w:w="0" w:type="dxa"/>
            <w:right w:w="108" w:type="dxa"/>
          </w:tblCellMar>
        </w:tblPrEx>
        <w:trPr>
          <w:trHeight w:val="300" w:hRule="atLeast"/>
          <w:jc w:val="center"/>
        </w:trPr>
        <w:tc>
          <w:tcPr>
            <w:tcW w:w="85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sz w:val="24"/>
              </w:rPr>
            </w:pPr>
            <w:r>
              <w:rPr>
                <w:rFonts w:hint="eastAsia" w:ascii="仿宋" w:hAnsi="仿宋" w:eastAsia="仿宋" w:cs="宋体"/>
                <w:sz w:val="24"/>
              </w:rPr>
              <w:t>20</w:t>
            </w:r>
          </w:p>
        </w:tc>
        <w:tc>
          <w:tcPr>
            <w:tcW w:w="226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sz w:val="24"/>
              </w:rPr>
            </w:pPr>
            <w:r>
              <w:rPr>
                <w:rFonts w:hint="eastAsia" w:ascii="仿宋" w:hAnsi="仿宋" w:eastAsia="仿宋" w:cs="宋体"/>
                <w:sz w:val="24"/>
              </w:rPr>
              <w:t>微库仑定硫仪</w:t>
            </w:r>
          </w:p>
        </w:tc>
        <w:tc>
          <w:tcPr>
            <w:tcW w:w="198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sz w:val="24"/>
              </w:rPr>
            </w:pPr>
            <w:r>
              <w:rPr>
                <w:rFonts w:hint="eastAsia" w:ascii="仿宋" w:hAnsi="仿宋" w:eastAsia="仿宋" w:cs="宋体"/>
                <w:sz w:val="24"/>
              </w:rPr>
              <w:t>ZWK-2001</w:t>
            </w:r>
          </w:p>
        </w:tc>
        <w:tc>
          <w:tcPr>
            <w:tcW w:w="75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sz w:val="24"/>
              </w:rPr>
            </w:pPr>
            <w:r>
              <w:rPr>
                <w:rFonts w:hint="eastAsia" w:ascii="仿宋" w:hAnsi="仿宋" w:eastAsia="仿宋" w:cs="宋体"/>
                <w:sz w:val="24"/>
              </w:rPr>
              <w:t>台</w:t>
            </w:r>
          </w:p>
        </w:tc>
        <w:tc>
          <w:tcPr>
            <w:tcW w:w="81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sz w:val="24"/>
              </w:rPr>
            </w:pPr>
            <w:r>
              <w:rPr>
                <w:rFonts w:hint="eastAsia" w:ascii="仿宋" w:hAnsi="仿宋" w:eastAsia="仿宋" w:cs="宋体"/>
                <w:sz w:val="24"/>
              </w:rPr>
              <w:t>1</w:t>
            </w:r>
          </w:p>
        </w:tc>
        <w:tc>
          <w:tcPr>
            <w:tcW w:w="226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sz w:val="24"/>
              </w:rPr>
            </w:pPr>
            <w:r>
              <w:rPr>
                <w:rFonts w:hint="eastAsia" w:ascii="仿宋" w:hAnsi="仿宋" w:eastAsia="仿宋" w:cs="宋体"/>
                <w:sz w:val="24"/>
              </w:rPr>
              <w:t>石英裂解管</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sz w:val="24"/>
              </w:rPr>
            </w:pPr>
          </w:p>
        </w:tc>
      </w:tr>
      <w:tr>
        <w:tblPrEx>
          <w:tblLayout w:type="fixed"/>
          <w:tblCellMar>
            <w:top w:w="0" w:type="dxa"/>
            <w:left w:w="108" w:type="dxa"/>
            <w:bottom w:w="0" w:type="dxa"/>
            <w:right w:w="108" w:type="dxa"/>
          </w:tblCellMar>
        </w:tblPrEx>
        <w:trPr>
          <w:trHeight w:val="300" w:hRule="atLeast"/>
          <w:jc w:val="center"/>
        </w:trPr>
        <w:tc>
          <w:tcPr>
            <w:tcW w:w="851"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sz w:val="24"/>
              </w:rPr>
            </w:pPr>
          </w:p>
        </w:tc>
        <w:tc>
          <w:tcPr>
            <w:tcW w:w="2268"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sz w:val="24"/>
              </w:rPr>
            </w:pPr>
          </w:p>
        </w:tc>
        <w:tc>
          <w:tcPr>
            <w:tcW w:w="1984"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sz w:val="24"/>
              </w:rPr>
            </w:pPr>
          </w:p>
        </w:tc>
        <w:tc>
          <w:tcPr>
            <w:tcW w:w="750"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sz w:val="24"/>
              </w:rPr>
            </w:pPr>
          </w:p>
        </w:tc>
        <w:tc>
          <w:tcPr>
            <w:tcW w:w="810"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sz w:val="24"/>
              </w:rPr>
            </w:pPr>
          </w:p>
        </w:tc>
        <w:tc>
          <w:tcPr>
            <w:tcW w:w="226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sz w:val="24"/>
              </w:rPr>
            </w:pPr>
            <w:r>
              <w:rPr>
                <w:rFonts w:hint="eastAsia" w:ascii="仿宋" w:hAnsi="仿宋" w:eastAsia="仿宋" w:cs="宋体"/>
                <w:sz w:val="24"/>
              </w:rPr>
              <w:t>电解池</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sz w:val="24"/>
              </w:rPr>
            </w:pPr>
          </w:p>
        </w:tc>
      </w:tr>
      <w:tr>
        <w:tblPrEx>
          <w:tblLayout w:type="fixed"/>
          <w:tblCellMar>
            <w:top w:w="0" w:type="dxa"/>
            <w:left w:w="108" w:type="dxa"/>
            <w:bottom w:w="0" w:type="dxa"/>
            <w:right w:w="108" w:type="dxa"/>
          </w:tblCellMar>
        </w:tblPrEx>
        <w:trPr>
          <w:trHeight w:val="360" w:hRule="atLeast"/>
          <w:jc w:val="center"/>
        </w:trPr>
        <w:tc>
          <w:tcPr>
            <w:tcW w:w="85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sz w:val="24"/>
              </w:rPr>
            </w:pPr>
            <w:r>
              <w:rPr>
                <w:rFonts w:hint="eastAsia" w:ascii="仿宋" w:hAnsi="仿宋" w:eastAsia="仿宋" w:cs="宋体"/>
                <w:sz w:val="24"/>
              </w:rPr>
              <w:t>21</w:t>
            </w:r>
          </w:p>
        </w:tc>
        <w:tc>
          <w:tcPr>
            <w:tcW w:w="226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sz w:val="24"/>
              </w:rPr>
            </w:pPr>
            <w:r>
              <w:rPr>
                <w:rFonts w:hint="eastAsia" w:ascii="仿宋" w:hAnsi="仿宋" w:eastAsia="仿宋" w:cs="宋体"/>
                <w:sz w:val="24"/>
              </w:rPr>
              <w:t>极谱仪</w:t>
            </w:r>
          </w:p>
        </w:tc>
        <w:tc>
          <w:tcPr>
            <w:tcW w:w="198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sz w:val="24"/>
              </w:rPr>
            </w:pPr>
            <w:r>
              <w:rPr>
                <w:rFonts w:hint="eastAsia" w:ascii="仿宋" w:hAnsi="仿宋" w:eastAsia="仿宋" w:cs="宋体"/>
                <w:sz w:val="24"/>
              </w:rPr>
              <w:t>797MVA</w:t>
            </w:r>
          </w:p>
        </w:tc>
        <w:tc>
          <w:tcPr>
            <w:tcW w:w="75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sz w:val="24"/>
              </w:rPr>
            </w:pPr>
            <w:r>
              <w:rPr>
                <w:rFonts w:hint="eastAsia" w:ascii="仿宋" w:hAnsi="仿宋" w:eastAsia="仿宋" w:cs="宋体"/>
                <w:sz w:val="24"/>
              </w:rPr>
              <w:t>台</w:t>
            </w:r>
          </w:p>
        </w:tc>
        <w:tc>
          <w:tcPr>
            <w:tcW w:w="81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sz w:val="24"/>
              </w:rPr>
            </w:pPr>
            <w:r>
              <w:rPr>
                <w:rFonts w:hint="eastAsia" w:ascii="仿宋" w:hAnsi="仿宋" w:eastAsia="仿宋" w:cs="宋体"/>
                <w:sz w:val="24"/>
              </w:rPr>
              <w:t>1</w:t>
            </w:r>
          </w:p>
        </w:tc>
        <w:tc>
          <w:tcPr>
            <w:tcW w:w="226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sz w:val="24"/>
              </w:rPr>
            </w:pPr>
            <w:r>
              <w:rPr>
                <w:rFonts w:hint="eastAsia" w:ascii="仿宋" w:hAnsi="仿宋" w:eastAsia="仿宋" w:cs="宋体"/>
                <w:sz w:val="24"/>
              </w:rPr>
              <w:t>极谱工作电极</w:t>
            </w:r>
          </w:p>
        </w:tc>
        <w:tc>
          <w:tcPr>
            <w:tcW w:w="149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sz w:val="24"/>
              </w:rPr>
            </w:pPr>
          </w:p>
        </w:tc>
      </w:tr>
      <w:tr>
        <w:tblPrEx>
          <w:tblLayout w:type="fixed"/>
          <w:tblCellMar>
            <w:top w:w="0" w:type="dxa"/>
            <w:left w:w="108" w:type="dxa"/>
            <w:bottom w:w="0" w:type="dxa"/>
            <w:right w:w="108" w:type="dxa"/>
          </w:tblCellMar>
        </w:tblPrEx>
        <w:trPr>
          <w:trHeight w:val="360" w:hRule="atLeast"/>
          <w:jc w:val="center"/>
        </w:trPr>
        <w:tc>
          <w:tcPr>
            <w:tcW w:w="851"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sz w:val="24"/>
              </w:rPr>
            </w:pPr>
          </w:p>
        </w:tc>
        <w:tc>
          <w:tcPr>
            <w:tcW w:w="2268"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sz w:val="24"/>
              </w:rPr>
            </w:pPr>
          </w:p>
        </w:tc>
        <w:tc>
          <w:tcPr>
            <w:tcW w:w="1984"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sz w:val="24"/>
              </w:rPr>
            </w:pPr>
          </w:p>
        </w:tc>
        <w:tc>
          <w:tcPr>
            <w:tcW w:w="750"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sz w:val="24"/>
              </w:rPr>
            </w:pPr>
          </w:p>
        </w:tc>
        <w:tc>
          <w:tcPr>
            <w:tcW w:w="810"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sz w:val="24"/>
              </w:rPr>
            </w:pPr>
          </w:p>
        </w:tc>
        <w:tc>
          <w:tcPr>
            <w:tcW w:w="2268"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sz w:val="24"/>
              </w:rPr>
            </w:pPr>
          </w:p>
        </w:tc>
        <w:tc>
          <w:tcPr>
            <w:tcW w:w="1496"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sz w:val="24"/>
              </w:rPr>
            </w:pPr>
          </w:p>
        </w:tc>
      </w:tr>
      <w:tr>
        <w:tblPrEx>
          <w:tblLayout w:type="fixed"/>
          <w:tblCellMar>
            <w:top w:w="0" w:type="dxa"/>
            <w:left w:w="108" w:type="dxa"/>
            <w:bottom w:w="0" w:type="dxa"/>
            <w:right w:w="108" w:type="dxa"/>
          </w:tblCellMar>
        </w:tblPrEx>
        <w:trPr>
          <w:trHeight w:val="340" w:hRule="atLeast"/>
          <w:jc w:val="center"/>
        </w:trPr>
        <w:tc>
          <w:tcPr>
            <w:tcW w:w="851"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sz w:val="24"/>
              </w:rPr>
            </w:pPr>
          </w:p>
        </w:tc>
        <w:tc>
          <w:tcPr>
            <w:tcW w:w="2268"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sz w:val="24"/>
              </w:rPr>
            </w:pPr>
          </w:p>
        </w:tc>
        <w:tc>
          <w:tcPr>
            <w:tcW w:w="1984"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sz w:val="24"/>
              </w:rPr>
            </w:pPr>
          </w:p>
        </w:tc>
        <w:tc>
          <w:tcPr>
            <w:tcW w:w="750"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sz w:val="24"/>
              </w:rPr>
            </w:pPr>
          </w:p>
        </w:tc>
        <w:tc>
          <w:tcPr>
            <w:tcW w:w="810"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sz w:val="24"/>
              </w:rPr>
            </w:pPr>
          </w:p>
        </w:tc>
        <w:tc>
          <w:tcPr>
            <w:tcW w:w="226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sz w:val="24"/>
              </w:rPr>
            </w:pPr>
            <w:r>
              <w:rPr>
                <w:rFonts w:hint="eastAsia" w:ascii="仿宋" w:hAnsi="仿宋" w:eastAsia="仿宋" w:cs="宋体"/>
                <w:sz w:val="24"/>
              </w:rPr>
              <w:t>极谱参比电极</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sz w:val="24"/>
              </w:rPr>
            </w:pPr>
          </w:p>
        </w:tc>
      </w:tr>
      <w:tr>
        <w:tblPrEx>
          <w:tblLayout w:type="fixed"/>
          <w:tblCellMar>
            <w:top w:w="0" w:type="dxa"/>
            <w:left w:w="108" w:type="dxa"/>
            <w:bottom w:w="0" w:type="dxa"/>
            <w:right w:w="108" w:type="dxa"/>
          </w:tblCellMar>
        </w:tblPrEx>
        <w:trPr>
          <w:trHeight w:val="340" w:hRule="atLeast"/>
          <w:jc w:val="center"/>
        </w:trPr>
        <w:tc>
          <w:tcPr>
            <w:tcW w:w="851"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sz w:val="24"/>
              </w:rPr>
            </w:pPr>
          </w:p>
        </w:tc>
        <w:tc>
          <w:tcPr>
            <w:tcW w:w="2268"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sz w:val="24"/>
              </w:rPr>
            </w:pPr>
          </w:p>
        </w:tc>
        <w:tc>
          <w:tcPr>
            <w:tcW w:w="1984"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sz w:val="24"/>
              </w:rPr>
            </w:pPr>
          </w:p>
        </w:tc>
        <w:tc>
          <w:tcPr>
            <w:tcW w:w="750"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sz w:val="24"/>
              </w:rPr>
            </w:pPr>
          </w:p>
        </w:tc>
        <w:tc>
          <w:tcPr>
            <w:tcW w:w="810"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sz w:val="24"/>
              </w:rPr>
            </w:pPr>
          </w:p>
        </w:tc>
        <w:tc>
          <w:tcPr>
            <w:tcW w:w="226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sz w:val="24"/>
              </w:rPr>
            </w:pPr>
            <w:r>
              <w:rPr>
                <w:rFonts w:hint="eastAsia" w:ascii="仿宋" w:hAnsi="仿宋" w:eastAsia="仿宋" w:cs="宋体"/>
                <w:sz w:val="24"/>
              </w:rPr>
              <w:t>极谱电磁阀V1</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sz w:val="24"/>
              </w:rPr>
            </w:pPr>
          </w:p>
        </w:tc>
      </w:tr>
      <w:tr>
        <w:tblPrEx>
          <w:tblLayout w:type="fixed"/>
          <w:tblCellMar>
            <w:top w:w="0" w:type="dxa"/>
            <w:left w:w="108" w:type="dxa"/>
            <w:bottom w:w="0" w:type="dxa"/>
            <w:right w:w="108" w:type="dxa"/>
          </w:tblCellMar>
        </w:tblPrEx>
        <w:trPr>
          <w:trHeight w:val="585" w:hRule="atLeast"/>
          <w:jc w:val="center"/>
        </w:trPr>
        <w:tc>
          <w:tcPr>
            <w:tcW w:w="85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sz w:val="24"/>
              </w:rPr>
            </w:pPr>
            <w:r>
              <w:rPr>
                <w:rFonts w:hint="eastAsia" w:ascii="仿宋" w:hAnsi="仿宋" w:eastAsia="仿宋" w:cs="宋体"/>
                <w:sz w:val="24"/>
              </w:rPr>
              <w:t>22</w:t>
            </w:r>
          </w:p>
        </w:tc>
        <w:tc>
          <w:tcPr>
            <w:tcW w:w="226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sz w:val="24"/>
              </w:rPr>
            </w:pPr>
            <w:r>
              <w:rPr>
                <w:rFonts w:hint="eastAsia" w:ascii="仿宋" w:hAnsi="仿宋" w:eastAsia="仿宋" w:cs="宋体"/>
                <w:sz w:val="24"/>
              </w:rPr>
              <w:t>热重分析仪TGA</w:t>
            </w:r>
          </w:p>
        </w:tc>
        <w:tc>
          <w:tcPr>
            <w:tcW w:w="198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sz w:val="24"/>
              </w:rPr>
            </w:pPr>
            <w:r>
              <w:rPr>
                <w:rFonts w:hint="eastAsia" w:ascii="仿宋" w:hAnsi="仿宋" w:eastAsia="仿宋" w:cs="宋体"/>
                <w:sz w:val="24"/>
              </w:rPr>
              <w:t>TGA/DSC1100SF</w:t>
            </w:r>
          </w:p>
        </w:tc>
        <w:tc>
          <w:tcPr>
            <w:tcW w:w="75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sz w:val="24"/>
              </w:rPr>
            </w:pPr>
            <w:r>
              <w:rPr>
                <w:rFonts w:hint="eastAsia" w:ascii="仿宋" w:hAnsi="仿宋" w:eastAsia="仿宋" w:cs="宋体"/>
                <w:sz w:val="24"/>
              </w:rPr>
              <w:t>台</w:t>
            </w:r>
          </w:p>
        </w:tc>
        <w:tc>
          <w:tcPr>
            <w:tcW w:w="81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sz w:val="24"/>
              </w:rPr>
            </w:pPr>
            <w:r>
              <w:rPr>
                <w:rFonts w:hint="eastAsia" w:ascii="仿宋" w:hAnsi="仿宋" w:eastAsia="仿宋" w:cs="宋体"/>
                <w:sz w:val="24"/>
              </w:rPr>
              <w:t>1</w:t>
            </w:r>
          </w:p>
        </w:tc>
        <w:tc>
          <w:tcPr>
            <w:tcW w:w="226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sz w:val="24"/>
              </w:rPr>
            </w:pPr>
            <w:r>
              <w:rPr>
                <w:rFonts w:hint="eastAsia" w:ascii="仿宋" w:hAnsi="仿宋" w:eastAsia="仿宋" w:cs="宋体"/>
                <w:sz w:val="24"/>
              </w:rPr>
              <w:t>TGA/DSC1100SF托盘</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sz w:val="24"/>
              </w:rPr>
            </w:pPr>
          </w:p>
        </w:tc>
      </w:tr>
      <w:tr>
        <w:tblPrEx>
          <w:tblLayout w:type="fixed"/>
          <w:tblCellMar>
            <w:top w:w="0" w:type="dxa"/>
            <w:left w:w="108" w:type="dxa"/>
            <w:bottom w:w="0" w:type="dxa"/>
            <w:right w:w="108" w:type="dxa"/>
          </w:tblCellMar>
        </w:tblPrEx>
        <w:trPr>
          <w:trHeight w:val="300" w:hRule="atLeast"/>
          <w:jc w:val="center"/>
        </w:trPr>
        <w:tc>
          <w:tcPr>
            <w:tcW w:w="851"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sz w:val="24"/>
              </w:rPr>
            </w:pPr>
          </w:p>
        </w:tc>
        <w:tc>
          <w:tcPr>
            <w:tcW w:w="2268"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sz w:val="24"/>
              </w:rPr>
            </w:pPr>
          </w:p>
        </w:tc>
        <w:tc>
          <w:tcPr>
            <w:tcW w:w="1984"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sz w:val="24"/>
              </w:rPr>
            </w:pPr>
          </w:p>
        </w:tc>
        <w:tc>
          <w:tcPr>
            <w:tcW w:w="750"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sz w:val="24"/>
              </w:rPr>
            </w:pPr>
          </w:p>
        </w:tc>
        <w:tc>
          <w:tcPr>
            <w:tcW w:w="810"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sz w:val="24"/>
              </w:rPr>
            </w:pPr>
          </w:p>
        </w:tc>
        <w:tc>
          <w:tcPr>
            <w:tcW w:w="226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sz w:val="24"/>
              </w:rPr>
            </w:pPr>
            <w:r>
              <w:rPr>
                <w:rFonts w:hint="eastAsia" w:ascii="仿宋" w:hAnsi="仿宋" w:eastAsia="仿宋" w:cs="宋体"/>
                <w:sz w:val="24"/>
              </w:rPr>
              <w:t>天平</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sz w:val="24"/>
              </w:rPr>
            </w:pPr>
          </w:p>
        </w:tc>
      </w:tr>
      <w:tr>
        <w:tblPrEx>
          <w:tblLayout w:type="fixed"/>
          <w:tblCellMar>
            <w:top w:w="0" w:type="dxa"/>
            <w:left w:w="108" w:type="dxa"/>
            <w:bottom w:w="0" w:type="dxa"/>
            <w:right w:w="108" w:type="dxa"/>
          </w:tblCellMar>
        </w:tblPrEx>
        <w:trPr>
          <w:trHeight w:val="300" w:hRule="atLeast"/>
          <w:jc w:val="center"/>
        </w:trPr>
        <w:tc>
          <w:tcPr>
            <w:tcW w:w="85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sz w:val="24"/>
              </w:rPr>
            </w:pPr>
            <w:r>
              <w:rPr>
                <w:rFonts w:hint="eastAsia" w:ascii="仿宋" w:hAnsi="仿宋" w:eastAsia="仿宋" w:cs="宋体"/>
                <w:sz w:val="24"/>
              </w:rPr>
              <w:t>23</w:t>
            </w:r>
          </w:p>
        </w:tc>
        <w:tc>
          <w:tcPr>
            <w:tcW w:w="226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sz w:val="24"/>
              </w:rPr>
            </w:pPr>
            <w:r>
              <w:rPr>
                <w:rFonts w:hint="eastAsia" w:ascii="仿宋" w:hAnsi="仿宋" w:eastAsia="仿宋" w:cs="宋体"/>
                <w:sz w:val="24"/>
              </w:rPr>
              <w:t>自动电位滴定仪</w:t>
            </w:r>
          </w:p>
        </w:tc>
        <w:tc>
          <w:tcPr>
            <w:tcW w:w="198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sz w:val="24"/>
              </w:rPr>
            </w:pPr>
            <w:r>
              <w:rPr>
                <w:rFonts w:hint="eastAsia" w:ascii="仿宋" w:hAnsi="仿宋" w:eastAsia="仿宋" w:cs="宋体"/>
                <w:sz w:val="24"/>
              </w:rPr>
              <w:t>916</w:t>
            </w:r>
          </w:p>
        </w:tc>
        <w:tc>
          <w:tcPr>
            <w:tcW w:w="75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sz w:val="24"/>
              </w:rPr>
            </w:pPr>
            <w:r>
              <w:rPr>
                <w:rFonts w:hint="eastAsia" w:ascii="仿宋" w:hAnsi="仿宋" w:eastAsia="仿宋" w:cs="宋体"/>
                <w:sz w:val="24"/>
              </w:rPr>
              <w:t>台</w:t>
            </w:r>
          </w:p>
        </w:tc>
        <w:tc>
          <w:tcPr>
            <w:tcW w:w="81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sz w:val="24"/>
              </w:rPr>
            </w:pPr>
            <w:r>
              <w:rPr>
                <w:rFonts w:hint="eastAsia" w:ascii="仿宋" w:hAnsi="仿宋" w:eastAsia="仿宋" w:cs="宋体"/>
                <w:sz w:val="24"/>
              </w:rPr>
              <w:t>1</w:t>
            </w:r>
          </w:p>
        </w:tc>
        <w:tc>
          <w:tcPr>
            <w:tcW w:w="226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sz w:val="24"/>
              </w:rPr>
            </w:pPr>
            <w:r>
              <w:rPr>
                <w:rFonts w:hint="eastAsia" w:ascii="仿宋" w:hAnsi="仿宋" w:eastAsia="仿宋" w:cs="宋体"/>
                <w:sz w:val="24"/>
              </w:rPr>
              <w:t>电源板</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sz w:val="24"/>
              </w:rPr>
            </w:pPr>
          </w:p>
        </w:tc>
      </w:tr>
      <w:tr>
        <w:tblPrEx>
          <w:tblLayout w:type="fixed"/>
          <w:tblCellMar>
            <w:top w:w="0" w:type="dxa"/>
            <w:left w:w="108" w:type="dxa"/>
            <w:bottom w:w="0" w:type="dxa"/>
            <w:right w:w="108" w:type="dxa"/>
          </w:tblCellMar>
        </w:tblPrEx>
        <w:trPr>
          <w:trHeight w:val="585" w:hRule="atLeast"/>
          <w:jc w:val="center"/>
        </w:trPr>
        <w:tc>
          <w:tcPr>
            <w:tcW w:w="851"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sz w:val="24"/>
              </w:rPr>
            </w:pPr>
          </w:p>
        </w:tc>
        <w:tc>
          <w:tcPr>
            <w:tcW w:w="2268"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sz w:val="24"/>
              </w:rPr>
            </w:pPr>
          </w:p>
        </w:tc>
        <w:tc>
          <w:tcPr>
            <w:tcW w:w="1984"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sz w:val="24"/>
              </w:rPr>
            </w:pPr>
          </w:p>
        </w:tc>
        <w:tc>
          <w:tcPr>
            <w:tcW w:w="750"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sz w:val="24"/>
              </w:rPr>
            </w:pPr>
          </w:p>
        </w:tc>
        <w:tc>
          <w:tcPr>
            <w:tcW w:w="810"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sz w:val="24"/>
              </w:rPr>
            </w:pPr>
          </w:p>
        </w:tc>
        <w:tc>
          <w:tcPr>
            <w:tcW w:w="226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sz w:val="24"/>
              </w:rPr>
            </w:pPr>
            <w:r>
              <w:rPr>
                <w:rFonts w:hint="eastAsia" w:ascii="仿宋" w:hAnsi="仿宋" w:eastAsia="仿宋" w:cs="宋体"/>
                <w:sz w:val="24"/>
              </w:rPr>
              <w:t>916 搅拌桨</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sz w:val="24"/>
              </w:rPr>
            </w:pPr>
          </w:p>
        </w:tc>
      </w:tr>
      <w:tr>
        <w:tblPrEx>
          <w:tblLayout w:type="fixed"/>
          <w:tblCellMar>
            <w:top w:w="0" w:type="dxa"/>
            <w:left w:w="108" w:type="dxa"/>
            <w:bottom w:w="0" w:type="dxa"/>
            <w:right w:w="108" w:type="dxa"/>
          </w:tblCellMar>
        </w:tblPrEx>
        <w:trPr>
          <w:trHeight w:val="585" w:hRule="atLeast"/>
          <w:jc w:val="center"/>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sz w:val="24"/>
              </w:rPr>
            </w:pPr>
            <w:r>
              <w:rPr>
                <w:rFonts w:hint="eastAsia" w:ascii="仿宋" w:hAnsi="仿宋" w:eastAsia="仿宋" w:cs="宋体"/>
                <w:sz w:val="24"/>
              </w:rPr>
              <w:t>24</w:t>
            </w:r>
          </w:p>
        </w:tc>
        <w:tc>
          <w:tcPr>
            <w:tcW w:w="226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sz w:val="24"/>
              </w:rPr>
            </w:pPr>
            <w:r>
              <w:rPr>
                <w:rFonts w:hint="eastAsia" w:ascii="仿宋" w:hAnsi="仿宋" w:eastAsia="仿宋" w:cs="宋体"/>
                <w:sz w:val="24"/>
              </w:rPr>
              <w:t>库仑法卡尔费休水分仪</w:t>
            </w:r>
          </w:p>
        </w:tc>
        <w:tc>
          <w:tcPr>
            <w:tcW w:w="198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sz w:val="24"/>
              </w:rPr>
            </w:pPr>
            <w:r>
              <w:rPr>
                <w:rFonts w:hint="eastAsia" w:ascii="仿宋" w:hAnsi="仿宋" w:eastAsia="仿宋" w:cs="宋体"/>
                <w:sz w:val="24"/>
              </w:rPr>
              <w:t>831</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sz w:val="24"/>
              </w:rPr>
            </w:pPr>
            <w:r>
              <w:rPr>
                <w:rFonts w:hint="eastAsia" w:ascii="仿宋" w:hAnsi="仿宋" w:eastAsia="仿宋" w:cs="宋体"/>
                <w:sz w:val="24"/>
              </w:rPr>
              <w:t>台</w:t>
            </w:r>
          </w:p>
        </w:tc>
        <w:tc>
          <w:tcPr>
            <w:tcW w:w="81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sz w:val="24"/>
              </w:rPr>
            </w:pPr>
            <w:r>
              <w:rPr>
                <w:rFonts w:hint="eastAsia" w:ascii="仿宋" w:hAnsi="仿宋" w:eastAsia="仿宋" w:cs="宋体"/>
                <w:sz w:val="24"/>
              </w:rPr>
              <w:t>1</w:t>
            </w:r>
          </w:p>
        </w:tc>
        <w:tc>
          <w:tcPr>
            <w:tcW w:w="226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sz w:val="24"/>
              </w:rPr>
            </w:pPr>
            <w:r>
              <w:rPr>
                <w:rFonts w:hint="eastAsia" w:ascii="仿宋" w:hAnsi="仿宋" w:eastAsia="仿宋" w:cs="宋体"/>
                <w:sz w:val="24"/>
              </w:rPr>
              <w:t>主板</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sz w:val="24"/>
              </w:rPr>
            </w:pPr>
          </w:p>
        </w:tc>
      </w:tr>
      <w:tr>
        <w:tblPrEx>
          <w:tblLayout w:type="fixed"/>
          <w:tblCellMar>
            <w:top w:w="0" w:type="dxa"/>
            <w:left w:w="108" w:type="dxa"/>
            <w:bottom w:w="0" w:type="dxa"/>
            <w:right w:w="108" w:type="dxa"/>
          </w:tblCellMar>
        </w:tblPrEx>
        <w:trPr>
          <w:trHeight w:val="585" w:hRule="atLeast"/>
          <w:jc w:val="center"/>
        </w:trPr>
        <w:tc>
          <w:tcPr>
            <w:tcW w:w="851" w:type="dxa"/>
            <w:vMerge w:val="restart"/>
            <w:tcBorders>
              <w:top w:val="single" w:color="auto" w:sz="4" w:space="0"/>
              <w:left w:val="single" w:color="auto" w:sz="4" w:space="0"/>
              <w:right w:val="single" w:color="auto" w:sz="4" w:space="0"/>
            </w:tcBorders>
            <w:shd w:val="clear" w:color="auto" w:fill="auto"/>
            <w:vAlign w:val="center"/>
          </w:tcPr>
          <w:p>
            <w:pPr>
              <w:widowControl/>
              <w:jc w:val="center"/>
              <w:rPr>
                <w:rFonts w:ascii="仿宋" w:hAnsi="仿宋" w:eastAsia="仿宋" w:cs="宋体"/>
                <w:sz w:val="24"/>
              </w:rPr>
            </w:pPr>
            <w:r>
              <w:rPr>
                <w:rFonts w:hint="eastAsia" w:ascii="仿宋" w:hAnsi="仿宋" w:eastAsia="仿宋" w:cs="宋体"/>
                <w:sz w:val="24"/>
              </w:rPr>
              <w:t>25</w:t>
            </w:r>
          </w:p>
        </w:tc>
        <w:tc>
          <w:tcPr>
            <w:tcW w:w="2268" w:type="dxa"/>
            <w:vMerge w:val="restart"/>
            <w:tcBorders>
              <w:top w:val="single" w:color="auto" w:sz="4" w:space="0"/>
              <w:left w:val="single" w:color="auto" w:sz="4" w:space="0"/>
              <w:right w:val="single" w:color="auto" w:sz="4" w:space="0"/>
            </w:tcBorders>
            <w:shd w:val="clear" w:color="auto" w:fill="auto"/>
            <w:vAlign w:val="center"/>
          </w:tcPr>
          <w:p>
            <w:pPr>
              <w:widowControl/>
              <w:jc w:val="center"/>
              <w:rPr>
                <w:rFonts w:ascii="仿宋" w:hAnsi="仿宋" w:eastAsia="仿宋" w:cs="宋体"/>
                <w:sz w:val="24"/>
              </w:rPr>
            </w:pPr>
            <w:r>
              <w:rPr>
                <w:rFonts w:hint="eastAsia" w:ascii="仿宋" w:hAnsi="仿宋" w:eastAsia="仿宋" w:cs="宋体"/>
                <w:sz w:val="24"/>
              </w:rPr>
              <w:t>915卡尔费休仪</w:t>
            </w:r>
          </w:p>
        </w:tc>
        <w:tc>
          <w:tcPr>
            <w:tcW w:w="1984" w:type="dxa"/>
            <w:vMerge w:val="restart"/>
            <w:tcBorders>
              <w:top w:val="single" w:color="auto" w:sz="4" w:space="0"/>
              <w:left w:val="single" w:color="auto" w:sz="4" w:space="0"/>
              <w:right w:val="single" w:color="auto" w:sz="4" w:space="0"/>
            </w:tcBorders>
            <w:shd w:val="clear" w:color="auto" w:fill="auto"/>
            <w:vAlign w:val="center"/>
          </w:tcPr>
          <w:p>
            <w:pPr>
              <w:widowControl/>
              <w:jc w:val="center"/>
              <w:rPr>
                <w:rFonts w:ascii="仿宋" w:hAnsi="仿宋" w:eastAsia="仿宋" w:cs="宋体"/>
                <w:sz w:val="24"/>
              </w:rPr>
            </w:pPr>
            <w:r>
              <w:rPr>
                <w:rFonts w:hint="eastAsia" w:ascii="仿宋" w:hAnsi="仿宋" w:eastAsia="仿宋" w:cs="宋体"/>
                <w:sz w:val="24"/>
              </w:rPr>
              <w:t>915</w:t>
            </w:r>
          </w:p>
        </w:tc>
        <w:tc>
          <w:tcPr>
            <w:tcW w:w="750" w:type="dxa"/>
            <w:vMerge w:val="restart"/>
            <w:tcBorders>
              <w:top w:val="single" w:color="auto" w:sz="4" w:space="0"/>
              <w:left w:val="single" w:color="auto" w:sz="4" w:space="0"/>
              <w:right w:val="single" w:color="auto" w:sz="4" w:space="0"/>
            </w:tcBorders>
            <w:shd w:val="clear" w:color="auto" w:fill="auto"/>
            <w:vAlign w:val="center"/>
          </w:tcPr>
          <w:p>
            <w:pPr>
              <w:widowControl/>
              <w:jc w:val="center"/>
              <w:rPr>
                <w:rFonts w:ascii="仿宋" w:hAnsi="仿宋" w:eastAsia="仿宋" w:cs="宋体"/>
                <w:sz w:val="24"/>
              </w:rPr>
            </w:pPr>
            <w:r>
              <w:rPr>
                <w:rFonts w:hint="eastAsia" w:ascii="仿宋" w:hAnsi="仿宋" w:eastAsia="仿宋" w:cs="宋体"/>
                <w:sz w:val="24"/>
              </w:rPr>
              <w:t>台</w:t>
            </w:r>
          </w:p>
        </w:tc>
        <w:tc>
          <w:tcPr>
            <w:tcW w:w="810" w:type="dxa"/>
            <w:vMerge w:val="restart"/>
            <w:tcBorders>
              <w:top w:val="single" w:color="auto" w:sz="4" w:space="0"/>
              <w:left w:val="single" w:color="auto" w:sz="4" w:space="0"/>
              <w:right w:val="single" w:color="auto" w:sz="4" w:space="0"/>
            </w:tcBorders>
            <w:shd w:val="clear" w:color="auto" w:fill="auto"/>
            <w:vAlign w:val="center"/>
          </w:tcPr>
          <w:p>
            <w:pPr>
              <w:widowControl/>
              <w:jc w:val="center"/>
              <w:rPr>
                <w:rFonts w:ascii="仿宋" w:hAnsi="仿宋" w:eastAsia="仿宋" w:cs="宋体"/>
                <w:sz w:val="24"/>
              </w:rPr>
            </w:pPr>
            <w:r>
              <w:rPr>
                <w:rFonts w:hint="eastAsia" w:ascii="仿宋" w:hAnsi="仿宋" w:eastAsia="仿宋" w:cs="宋体"/>
                <w:sz w:val="24"/>
              </w:rPr>
              <w:t>1</w:t>
            </w:r>
          </w:p>
        </w:tc>
        <w:tc>
          <w:tcPr>
            <w:tcW w:w="226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sz w:val="24"/>
              </w:rPr>
            </w:pPr>
            <w:r>
              <w:rPr>
                <w:rFonts w:hint="eastAsia" w:ascii="仿宋" w:hAnsi="仿宋" w:eastAsia="仿宋" w:cs="宋体"/>
                <w:sz w:val="24"/>
              </w:rPr>
              <w:t>电源板</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sz w:val="24"/>
              </w:rPr>
            </w:pPr>
          </w:p>
        </w:tc>
      </w:tr>
      <w:tr>
        <w:tblPrEx>
          <w:tblLayout w:type="fixed"/>
          <w:tblCellMar>
            <w:top w:w="0" w:type="dxa"/>
            <w:left w:w="108" w:type="dxa"/>
            <w:bottom w:w="0" w:type="dxa"/>
            <w:right w:w="108" w:type="dxa"/>
          </w:tblCellMar>
        </w:tblPrEx>
        <w:trPr>
          <w:trHeight w:val="300" w:hRule="atLeast"/>
          <w:jc w:val="center"/>
        </w:trPr>
        <w:tc>
          <w:tcPr>
            <w:tcW w:w="851" w:type="dxa"/>
            <w:vMerge w:val="continue"/>
            <w:tcBorders>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sz w:val="24"/>
              </w:rPr>
            </w:pPr>
          </w:p>
        </w:tc>
        <w:tc>
          <w:tcPr>
            <w:tcW w:w="2268" w:type="dxa"/>
            <w:vMerge w:val="continue"/>
            <w:tcBorders>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sz w:val="24"/>
              </w:rPr>
            </w:pPr>
          </w:p>
        </w:tc>
        <w:tc>
          <w:tcPr>
            <w:tcW w:w="1984" w:type="dxa"/>
            <w:vMerge w:val="continue"/>
            <w:tcBorders>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sz w:val="24"/>
              </w:rPr>
            </w:pPr>
          </w:p>
        </w:tc>
        <w:tc>
          <w:tcPr>
            <w:tcW w:w="750" w:type="dxa"/>
            <w:vMerge w:val="continue"/>
            <w:tcBorders>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sz w:val="24"/>
              </w:rPr>
            </w:pPr>
          </w:p>
        </w:tc>
        <w:tc>
          <w:tcPr>
            <w:tcW w:w="810" w:type="dxa"/>
            <w:vMerge w:val="continue"/>
            <w:tcBorders>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sz w:val="24"/>
              </w:rPr>
            </w:pPr>
          </w:p>
        </w:tc>
        <w:tc>
          <w:tcPr>
            <w:tcW w:w="226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sz w:val="24"/>
              </w:rPr>
            </w:pPr>
            <w:r>
              <w:rPr>
                <w:rFonts w:hint="eastAsia" w:ascii="仿宋" w:hAnsi="仿宋" w:eastAsia="仿宋" w:cs="宋体"/>
                <w:sz w:val="24"/>
              </w:rPr>
              <w:t>主板</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sz w:val="24"/>
              </w:rPr>
            </w:pPr>
          </w:p>
        </w:tc>
      </w:tr>
      <w:tr>
        <w:tblPrEx>
          <w:tblLayout w:type="fixed"/>
          <w:tblCellMar>
            <w:top w:w="0" w:type="dxa"/>
            <w:left w:w="108" w:type="dxa"/>
            <w:bottom w:w="0" w:type="dxa"/>
            <w:right w:w="108" w:type="dxa"/>
          </w:tblCellMar>
        </w:tblPrEx>
        <w:trPr>
          <w:trHeight w:val="585" w:hRule="atLeast"/>
          <w:jc w:val="center"/>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sz w:val="24"/>
              </w:rPr>
            </w:pPr>
            <w:r>
              <w:rPr>
                <w:rFonts w:hint="eastAsia" w:ascii="仿宋" w:hAnsi="仿宋" w:eastAsia="仿宋" w:cs="宋体"/>
                <w:sz w:val="24"/>
              </w:rPr>
              <w:t>26</w:t>
            </w:r>
          </w:p>
        </w:tc>
        <w:tc>
          <w:tcPr>
            <w:tcW w:w="226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sz w:val="24"/>
              </w:rPr>
            </w:pPr>
            <w:r>
              <w:rPr>
                <w:rFonts w:hint="eastAsia" w:ascii="仿宋" w:hAnsi="仿宋" w:eastAsia="仿宋" w:cs="宋体"/>
                <w:sz w:val="24"/>
              </w:rPr>
              <w:t>电热恒温鼓风干燥箱</w:t>
            </w:r>
          </w:p>
        </w:tc>
        <w:tc>
          <w:tcPr>
            <w:tcW w:w="198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sz w:val="24"/>
              </w:rPr>
            </w:pPr>
            <w:r>
              <w:rPr>
                <w:rFonts w:hint="eastAsia" w:ascii="仿宋" w:hAnsi="仿宋" w:eastAsia="仿宋" w:cs="宋体"/>
                <w:sz w:val="24"/>
              </w:rPr>
              <w:t>DHG-9146A</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sz w:val="24"/>
              </w:rPr>
            </w:pPr>
            <w:r>
              <w:rPr>
                <w:rFonts w:hint="eastAsia" w:ascii="仿宋" w:hAnsi="仿宋" w:eastAsia="仿宋" w:cs="宋体"/>
                <w:sz w:val="24"/>
              </w:rPr>
              <w:t>台</w:t>
            </w:r>
          </w:p>
        </w:tc>
        <w:tc>
          <w:tcPr>
            <w:tcW w:w="81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sz w:val="24"/>
              </w:rPr>
            </w:pPr>
            <w:r>
              <w:rPr>
                <w:rFonts w:hint="eastAsia" w:ascii="仿宋" w:hAnsi="仿宋" w:eastAsia="仿宋" w:cs="宋体"/>
                <w:sz w:val="24"/>
              </w:rPr>
              <w:t>1</w:t>
            </w:r>
          </w:p>
        </w:tc>
        <w:tc>
          <w:tcPr>
            <w:tcW w:w="226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sz w:val="24"/>
              </w:rPr>
            </w:pPr>
            <w:r>
              <w:rPr>
                <w:rFonts w:hint="eastAsia" w:ascii="仿宋" w:hAnsi="仿宋" w:eastAsia="仿宋" w:cs="宋体"/>
                <w:sz w:val="24"/>
              </w:rPr>
              <w:t>加热管</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sz w:val="24"/>
              </w:rPr>
            </w:pPr>
          </w:p>
        </w:tc>
      </w:tr>
      <w:tr>
        <w:tblPrEx>
          <w:tblLayout w:type="fixed"/>
          <w:tblCellMar>
            <w:top w:w="0" w:type="dxa"/>
            <w:left w:w="108" w:type="dxa"/>
            <w:bottom w:w="0" w:type="dxa"/>
            <w:right w:w="108" w:type="dxa"/>
          </w:tblCellMar>
        </w:tblPrEx>
        <w:trPr>
          <w:trHeight w:val="585" w:hRule="atLeast"/>
          <w:jc w:val="center"/>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sz w:val="24"/>
              </w:rPr>
            </w:pPr>
            <w:r>
              <w:rPr>
                <w:rFonts w:hint="eastAsia" w:ascii="仿宋" w:hAnsi="仿宋" w:eastAsia="仿宋" w:cs="宋体"/>
                <w:sz w:val="24"/>
              </w:rPr>
              <w:t>27</w:t>
            </w:r>
          </w:p>
        </w:tc>
        <w:tc>
          <w:tcPr>
            <w:tcW w:w="226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sz w:val="24"/>
              </w:rPr>
            </w:pPr>
            <w:r>
              <w:rPr>
                <w:rFonts w:hint="eastAsia" w:ascii="仿宋" w:hAnsi="仿宋" w:eastAsia="仿宋" w:cs="宋体"/>
                <w:sz w:val="24"/>
              </w:rPr>
              <w:t>微量溶解氧分析仪</w:t>
            </w:r>
          </w:p>
        </w:tc>
        <w:tc>
          <w:tcPr>
            <w:tcW w:w="198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sz w:val="24"/>
              </w:rPr>
            </w:pPr>
            <w:r>
              <w:rPr>
                <w:rFonts w:hint="eastAsia" w:ascii="仿宋" w:hAnsi="仿宋" w:eastAsia="仿宋" w:cs="宋体"/>
                <w:sz w:val="24"/>
              </w:rPr>
              <w:t>TP350</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sz w:val="24"/>
              </w:rPr>
            </w:pPr>
            <w:r>
              <w:rPr>
                <w:rFonts w:hint="eastAsia" w:ascii="仿宋" w:hAnsi="仿宋" w:eastAsia="仿宋" w:cs="宋体"/>
                <w:sz w:val="24"/>
              </w:rPr>
              <w:t>台</w:t>
            </w:r>
          </w:p>
        </w:tc>
        <w:tc>
          <w:tcPr>
            <w:tcW w:w="81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sz w:val="24"/>
              </w:rPr>
            </w:pPr>
            <w:r>
              <w:rPr>
                <w:rFonts w:hint="eastAsia" w:ascii="仿宋" w:hAnsi="仿宋" w:eastAsia="仿宋" w:cs="宋体"/>
                <w:sz w:val="24"/>
              </w:rPr>
              <w:t>1</w:t>
            </w:r>
          </w:p>
        </w:tc>
        <w:tc>
          <w:tcPr>
            <w:tcW w:w="226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sz w:val="24"/>
              </w:rPr>
            </w:pPr>
            <w:r>
              <w:rPr>
                <w:rFonts w:hint="eastAsia" w:ascii="仿宋" w:hAnsi="仿宋" w:eastAsia="仿宋" w:cs="宋体"/>
                <w:sz w:val="24"/>
              </w:rPr>
              <w:t>电极</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sz w:val="24"/>
              </w:rPr>
            </w:pPr>
          </w:p>
        </w:tc>
      </w:tr>
      <w:tr>
        <w:tblPrEx>
          <w:tblLayout w:type="fixed"/>
          <w:tblCellMar>
            <w:top w:w="0" w:type="dxa"/>
            <w:left w:w="108" w:type="dxa"/>
            <w:bottom w:w="0" w:type="dxa"/>
            <w:right w:w="108" w:type="dxa"/>
          </w:tblCellMar>
        </w:tblPrEx>
        <w:trPr>
          <w:trHeight w:val="300" w:hRule="atLeast"/>
          <w:jc w:val="center"/>
        </w:trPr>
        <w:tc>
          <w:tcPr>
            <w:tcW w:w="851" w:type="dxa"/>
            <w:vMerge w:val="restart"/>
            <w:tcBorders>
              <w:top w:val="single" w:color="auto" w:sz="4" w:space="0"/>
              <w:left w:val="single" w:color="auto" w:sz="4" w:space="0"/>
              <w:right w:val="single" w:color="auto" w:sz="4" w:space="0"/>
            </w:tcBorders>
            <w:shd w:val="clear" w:color="auto" w:fill="auto"/>
            <w:vAlign w:val="center"/>
          </w:tcPr>
          <w:p>
            <w:pPr>
              <w:widowControl/>
              <w:jc w:val="center"/>
              <w:rPr>
                <w:rFonts w:ascii="仿宋" w:hAnsi="仿宋" w:eastAsia="仿宋" w:cs="宋体"/>
                <w:sz w:val="24"/>
              </w:rPr>
            </w:pPr>
            <w:r>
              <w:rPr>
                <w:rFonts w:hint="eastAsia" w:ascii="仿宋" w:hAnsi="仿宋" w:eastAsia="仿宋" w:cs="宋体"/>
                <w:sz w:val="24"/>
              </w:rPr>
              <w:t>28</w:t>
            </w:r>
          </w:p>
        </w:tc>
        <w:tc>
          <w:tcPr>
            <w:tcW w:w="2268" w:type="dxa"/>
            <w:vMerge w:val="restart"/>
            <w:tcBorders>
              <w:top w:val="single" w:color="auto" w:sz="4" w:space="0"/>
              <w:left w:val="single" w:color="auto" w:sz="4" w:space="0"/>
              <w:right w:val="single" w:color="auto" w:sz="4" w:space="0"/>
            </w:tcBorders>
            <w:shd w:val="clear" w:color="auto" w:fill="auto"/>
            <w:vAlign w:val="center"/>
          </w:tcPr>
          <w:p>
            <w:pPr>
              <w:widowControl/>
              <w:jc w:val="center"/>
              <w:rPr>
                <w:rFonts w:ascii="仿宋" w:hAnsi="仿宋" w:eastAsia="仿宋" w:cs="宋体"/>
                <w:sz w:val="24"/>
              </w:rPr>
            </w:pPr>
            <w:r>
              <w:rPr>
                <w:rFonts w:hint="eastAsia" w:ascii="仿宋" w:hAnsi="仿宋" w:eastAsia="仿宋" w:cs="宋体"/>
                <w:sz w:val="24"/>
              </w:rPr>
              <w:t>箱式电阻炉</w:t>
            </w:r>
          </w:p>
        </w:tc>
        <w:tc>
          <w:tcPr>
            <w:tcW w:w="1984" w:type="dxa"/>
            <w:vMerge w:val="restart"/>
            <w:tcBorders>
              <w:top w:val="single" w:color="auto" w:sz="4" w:space="0"/>
              <w:left w:val="single" w:color="auto" w:sz="4" w:space="0"/>
              <w:right w:val="single" w:color="auto" w:sz="4" w:space="0"/>
            </w:tcBorders>
            <w:shd w:val="clear" w:color="auto" w:fill="auto"/>
            <w:vAlign w:val="center"/>
          </w:tcPr>
          <w:p>
            <w:pPr>
              <w:widowControl/>
              <w:jc w:val="center"/>
              <w:rPr>
                <w:rFonts w:ascii="仿宋" w:hAnsi="仿宋" w:eastAsia="仿宋" w:cs="宋体"/>
                <w:sz w:val="24"/>
              </w:rPr>
            </w:pPr>
            <w:r>
              <w:rPr>
                <w:rFonts w:hint="eastAsia" w:ascii="仿宋" w:hAnsi="仿宋" w:eastAsia="仿宋" w:cs="宋体"/>
                <w:sz w:val="24"/>
              </w:rPr>
              <w:t>S×2-5-12</w:t>
            </w:r>
          </w:p>
        </w:tc>
        <w:tc>
          <w:tcPr>
            <w:tcW w:w="750" w:type="dxa"/>
            <w:vMerge w:val="restart"/>
            <w:tcBorders>
              <w:top w:val="single" w:color="auto" w:sz="4" w:space="0"/>
              <w:left w:val="single" w:color="auto" w:sz="4" w:space="0"/>
              <w:right w:val="single" w:color="auto" w:sz="4" w:space="0"/>
            </w:tcBorders>
            <w:shd w:val="clear" w:color="auto" w:fill="auto"/>
            <w:vAlign w:val="center"/>
          </w:tcPr>
          <w:p>
            <w:pPr>
              <w:widowControl/>
              <w:jc w:val="center"/>
              <w:rPr>
                <w:rFonts w:ascii="仿宋" w:hAnsi="仿宋" w:eastAsia="仿宋" w:cs="宋体"/>
                <w:sz w:val="24"/>
              </w:rPr>
            </w:pPr>
            <w:r>
              <w:rPr>
                <w:rFonts w:hint="eastAsia" w:ascii="仿宋" w:hAnsi="仿宋" w:eastAsia="仿宋" w:cs="宋体"/>
                <w:sz w:val="24"/>
              </w:rPr>
              <w:t>台</w:t>
            </w:r>
          </w:p>
        </w:tc>
        <w:tc>
          <w:tcPr>
            <w:tcW w:w="810" w:type="dxa"/>
            <w:vMerge w:val="restart"/>
            <w:tcBorders>
              <w:top w:val="single" w:color="auto" w:sz="4" w:space="0"/>
              <w:left w:val="single" w:color="auto" w:sz="4" w:space="0"/>
              <w:right w:val="single" w:color="auto" w:sz="4" w:space="0"/>
            </w:tcBorders>
            <w:shd w:val="clear" w:color="auto" w:fill="auto"/>
            <w:vAlign w:val="center"/>
          </w:tcPr>
          <w:p>
            <w:pPr>
              <w:widowControl/>
              <w:jc w:val="center"/>
              <w:rPr>
                <w:rFonts w:ascii="仿宋" w:hAnsi="仿宋" w:eastAsia="仿宋" w:cs="宋体"/>
                <w:sz w:val="24"/>
              </w:rPr>
            </w:pPr>
            <w:r>
              <w:rPr>
                <w:rFonts w:hint="eastAsia" w:ascii="仿宋" w:hAnsi="仿宋" w:eastAsia="仿宋" w:cs="宋体"/>
                <w:sz w:val="24"/>
              </w:rPr>
              <w:t>1</w:t>
            </w:r>
          </w:p>
        </w:tc>
        <w:tc>
          <w:tcPr>
            <w:tcW w:w="226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sz w:val="24"/>
              </w:rPr>
            </w:pPr>
            <w:r>
              <w:rPr>
                <w:rFonts w:hint="eastAsia" w:ascii="仿宋" w:hAnsi="仿宋" w:eastAsia="仿宋" w:cs="宋体"/>
                <w:sz w:val="24"/>
              </w:rPr>
              <w:t>加热管</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sz w:val="24"/>
              </w:rPr>
            </w:pPr>
          </w:p>
        </w:tc>
      </w:tr>
      <w:tr>
        <w:tblPrEx>
          <w:tblLayout w:type="fixed"/>
          <w:tblCellMar>
            <w:top w:w="0" w:type="dxa"/>
            <w:left w:w="108" w:type="dxa"/>
            <w:bottom w:w="0" w:type="dxa"/>
            <w:right w:w="108" w:type="dxa"/>
          </w:tblCellMar>
        </w:tblPrEx>
        <w:trPr>
          <w:trHeight w:val="300" w:hRule="atLeast"/>
          <w:jc w:val="center"/>
        </w:trPr>
        <w:tc>
          <w:tcPr>
            <w:tcW w:w="851" w:type="dxa"/>
            <w:vMerge w:val="continue"/>
            <w:tcBorders>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sz w:val="24"/>
              </w:rPr>
            </w:pPr>
          </w:p>
        </w:tc>
        <w:tc>
          <w:tcPr>
            <w:tcW w:w="2268" w:type="dxa"/>
            <w:vMerge w:val="continue"/>
            <w:tcBorders>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sz w:val="24"/>
              </w:rPr>
            </w:pPr>
          </w:p>
        </w:tc>
        <w:tc>
          <w:tcPr>
            <w:tcW w:w="1984" w:type="dxa"/>
            <w:vMerge w:val="continue"/>
            <w:tcBorders>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sz w:val="24"/>
              </w:rPr>
            </w:pPr>
          </w:p>
        </w:tc>
        <w:tc>
          <w:tcPr>
            <w:tcW w:w="750" w:type="dxa"/>
            <w:vMerge w:val="continue"/>
            <w:tcBorders>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sz w:val="24"/>
              </w:rPr>
            </w:pPr>
          </w:p>
        </w:tc>
        <w:tc>
          <w:tcPr>
            <w:tcW w:w="810" w:type="dxa"/>
            <w:vMerge w:val="continue"/>
            <w:tcBorders>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sz w:val="24"/>
              </w:rPr>
            </w:pPr>
          </w:p>
        </w:tc>
        <w:tc>
          <w:tcPr>
            <w:tcW w:w="226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sz w:val="24"/>
              </w:rPr>
            </w:pPr>
            <w:r>
              <w:rPr>
                <w:rFonts w:hint="eastAsia" w:ascii="仿宋" w:hAnsi="仿宋" w:eastAsia="仿宋" w:cs="宋体"/>
                <w:sz w:val="24"/>
              </w:rPr>
              <w:t>保险盒</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sz w:val="24"/>
              </w:rPr>
            </w:pPr>
          </w:p>
        </w:tc>
      </w:tr>
      <w:tr>
        <w:tblPrEx>
          <w:tblLayout w:type="fixed"/>
          <w:tblCellMar>
            <w:top w:w="0" w:type="dxa"/>
            <w:left w:w="108" w:type="dxa"/>
            <w:bottom w:w="0" w:type="dxa"/>
            <w:right w:w="108" w:type="dxa"/>
          </w:tblCellMar>
        </w:tblPrEx>
        <w:trPr>
          <w:trHeight w:val="300" w:hRule="atLeast"/>
          <w:jc w:val="center"/>
        </w:trPr>
        <w:tc>
          <w:tcPr>
            <w:tcW w:w="851" w:type="dxa"/>
            <w:vMerge w:val="restart"/>
            <w:tcBorders>
              <w:top w:val="single" w:color="auto" w:sz="4" w:space="0"/>
              <w:left w:val="single" w:color="auto" w:sz="4" w:space="0"/>
              <w:right w:val="single" w:color="auto" w:sz="4" w:space="0"/>
            </w:tcBorders>
            <w:shd w:val="clear" w:color="auto" w:fill="auto"/>
            <w:vAlign w:val="center"/>
          </w:tcPr>
          <w:p>
            <w:pPr>
              <w:widowControl/>
              <w:jc w:val="center"/>
              <w:rPr>
                <w:rFonts w:ascii="仿宋" w:hAnsi="仿宋" w:eastAsia="仿宋" w:cs="宋体"/>
                <w:sz w:val="24"/>
              </w:rPr>
            </w:pPr>
            <w:r>
              <w:rPr>
                <w:rFonts w:hint="eastAsia" w:ascii="仿宋" w:hAnsi="仿宋" w:eastAsia="仿宋" w:cs="宋体"/>
                <w:sz w:val="24"/>
              </w:rPr>
              <w:t>29</w:t>
            </w:r>
          </w:p>
        </w:tc>
        <w:tc>
          <w:tcPr>
            <w:tcW w:w="2268" w:type="dxa"/>
            <w:vMerge w:val="restart"/>
            <w:tcBorders>
              <w:top w:val="single" w:color="auto" w:sz="4" w:space="0"/>
              <w:left w:val="single" w:color="auto" w:sz="4" w:space="0"/>
              <w:right w:val="single" w:color="auto" w:sz="4" w:space="0"/>
            </w:tcBorders>
            <w:shd w:val="clear" w:color="auto" w:fill="auto"/>
            <w:vAlign w:val="center"/>
          </w:tcPr>
          <w:p>
            <w:pPr>
              <w:widowControl/>
              <w:jc w:val="center"/>
              <w:rPr>
                <w:rFonts w:ascii="仿宋" w:hAnsi="仿宋" w:eastAsia="仿宋" w:cs="宋体"/>
                <w:sz w:val="24"/>
              </w:rPr>
            </w:pPr>
            <w:r>
              <w:rPr>
                <w:rFonts w:hint="eastAsia" w:ascii="仿宋" w:hAnsi="仿宋" w:eastAsia="仿宋" w:cs="宋体"/>
                <w:sz w:val="24"/>
              </w:rPr>
              <w:t>台柜及通风系统</w:t>
            </w:r>
          </w:p>
        </w:tc>
        <w:tc>
          <w:tcPr>
            <w:tcW w:w="198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sz w:val="24"/>
              </w:rPr>
            </w:pPr>
            <w:r>
              <w:rPr>
                <w:rFonts w:hint="eastAsia" w:ascii="宋体" w:hAnsi="宋体" w:cs="宋体"/>
                <w:color w:val="000000"/>
              </w:rPr>
              <w:t>TOF</w:t>
            </w:r>
          </w:p>
        </w:tc>
        <w:tc>
          <w:tcPr>
            <w:tcW w:w="750" w:type="dxa"/>
            <w:vMerge w:val="restart"/>
            <w:tcBorders>
              <w:top w:val="single" w:color="auto" w:sz="4" w:space="0"/>
              <w:left w:val="single" w:color="auto" w:sz="4" w:space="0"/>
              <w:right w:val="single" w:color="auto" w:sz="4" w:space="0"/>
            </w:tcBorders>
            <w:shd w:val="clear" w:color="auto" w:fill="auto"/>
            <w:vAlign w:val="center"/>
          </w:tcPr>
          <w:p>
            <w:pPr>
              <w:widowControl/>
              <w:jc w:val="center"/>
              <w:rPr>
                <w:rFonts w:ascii="仿宋" w:hAnsi="仿宋" w:eastAsia="仿宋" w:cs="宋体"/>
                <w:sz w:val="24"/>
              </w:rPr>
            </w:pPr>
            <w:r>
              <w:rPr>
                <w:rFonts w:hint="eastAsia" w:ascii="仿宋" w:hAnsi="仿宋" w:eastAsia="仿宋" w:cs="宋体"/>
                <w:sz w:val="24"/>
              </w:rPr>
              <w:t>套</w:t>
            </w:r>
          </w:p>
        </w:tc>
        <w:tc>
          <w:tcPr>
            <w:tcW w:w="810" w:type="dxa"/>
            <w:vMerge w:val="restart"/>
            <w:tcBorders>
              <w:top w:val="single" w:color="auto" w:sz="4" w:space="0"/>
              <w:left w:val="single" w:color="auto" w:sz="4" w:space="0"/>
              <w:right w:val="single" w:color="auto" w:sz="4" w:space="0"/>
            </w:tcBorders>
            <w:shd w:val="clear" w:color="auto" w:fill="auto"/>
            <w:vAlign w:val="center"/>
          </w:tcPr>
          <w:p>
            <w:pPr>
              <w:widowControl/>
              <w:jc w:val="center"/>
              <w:rPr>
                <w:rFonts w:ascii="仿宋" w:hAnsi="仿宋" w:eastAsia="仿宋" w:cs="宋体"/>
                <w:sz w:val="24"/>
              </w:rPr>
            </w:pPr>
            <w:r>
              <w:rPr>
                <w:rFonts w:hint="eastAsia" w:ascii="仿宋" w:hAnsi="仿宋" w:eastAsia="仿宋" w:cs="宋体"/>
                <w:sz w:val="24"/>
              </w:rPr>
              <w:t>1</w:t>
            </w:r>
          </w:p>
        </w:tc>
        <w:tc>
          <w:tcPr>
            <w:tcW w:w="226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sz w:val="24"/>
              </w:rPr>
            </w:pPr>
            <w:r>
              <w:rPr>
                <w:rFonts w:hint="eastAsia" w:ascii="宋体" w:hAnsi="宋体" w:cs="宋体"/>
                <w:color w:val="000000"/>
              </w:rPr>
              <w:t>三联水龙头</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sz w:val="24"/>
              </w:rPr>
            </w:pPr>
          </w:p>
        </w:tc>
      </w:tr>
      <w:tr>
        <w:tblPrEx>
          <w:tblLayout w:type="fixed"/>
          <w:tblCellMar>
            <w:top w:w="0" w:type="dxa"/>
            <w:left w:w="108" w:type="dxa"/>
            <w:bottom w:w="0" w:type="dxa"/>
            <w:right w:w="108" w:type="dxa"/>
          </w:tblCellMar>
        </w:tblPrEx>
        <w:trPr>
          <w:trHeight w:val="300" w:hRule="atLeast"/>
          <w:jc w:val="center"/>
        </w:trPr>
        <w:tc>
          <w:tcPr>
            <w:tcW w:w="851" w:type="dxa"/>
            <w:vMerge w:val="continue"/>
            <w:tcBorders>
              <w:left w:val="single" w:color="auto" w:sz="4" w:space="0"/>
              <w:right w:val="single" w:color="auto" w:sz="4" w:space="0"/>
            </w:tcBorders>
            <w:shd w:val="clear" w:color="auto" w:fill="auto"/>
            <w:vAlign w:val="center"/>
          </w:tcPr>
          <w:p>
            <w:pPr>
              <w:widowControl/>
              <w:jc w:val="center"/>
              <w:rPr>
                <w:rFonts w:ascii="仿宋" w:hAnsi="仿宋" w:eastAsia="仿宋" w:cs="宋体"/>
                <w:sz w:val="24"/>
              </w:rPr>
            </w:pPr>
          </w:p>
        </w:tc>
        <w:tc>
          <w:tcPr>
            <w:tcW w:w="2268" w:type="dxa"/>
            <w:vMerge w:val="continue"/>
            <w:tcBorders>
              <w:left w:val="single" w:color="auto" w:sz="4" w:space="0"/>
              <w:right w:val="single" w:color="auto" w:sz="4" w:space="0"/>
            </w:tcBorders>
            <w:shd w:val="clear" w:color="auto" w:fill="auto"/>
            <w:vAlign w:val="center"/>
          </w:tcPr>
          <w:p>
            <w:pPr>
              <w:widowControl/>
              <w:jc w:val="center"/>
              <w:rPr>
                <w:rFonts w:ascii="仿宋" w:hAnsi="仿宋" w:eastAsia="仿宋" w:cs="宋体"/>
                <w:sz w:val="24"/>
              </w:rPr>
            </w:pPr>
          </w:p>
        </w:tc>
        <w:tc>
          <w:tcPr>
            <w:tcW w:w="198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sz w:val="24"/>
              </w:rPr>
            </w:pPr>
          </w:p>
        </w:tc>
        <w:tc>
          <w:tcPr>
            <w:tcW w:w="750" w:type="dxa"/>
            <w:vMerge w:val="continue"/>
            <w:tcBorders>
              <w:left w:val="single" w:color="auto" w:sz="4" w:space="0"/>
              <w:right w:val="single" w:color="auto" w:sz="4" w:space="0"/>
            </w:tcBorders>
            <w:shd w:val="clear" w:color="auto" w:fill="auto"/>
            <w:vAlign w:val="center"/>
          </w:tcPr>
          <w:p>
            <w:pPr>
              <w:widowControl/>
              <w:jc w:val="center"/>
              <w:rPr>
                <w:rFonts w:ascii="仿宋" w:hAnsi="仿宋" w:eastAsia="仿宋" w:cs="宋体"/>
                <w:sz w:val="24"/>
              </w:rPr>
            </w:pPr>
          </w:p>
        </w:tc>
        <w:tc>
          <w:tcPr>
            <w:tcW w:w="810" w:type="dxa"/>
            <w:vMerge w:val="continue"/>
            <w:tcBorders>
              <w:left w:val="single" w:color="auto" w:sz="4" w:space="0"/>
              <w:right w:val="single" w:color="auto" w:sz="4" w:space="0"/>
            </w:tcBorders>
            <w:shd w:val="clear" w:color="auto" w:fill="auto"/>
            <w:vAlign w:val="center"/>
          </w:tcPr>
          <w:p>
            <w:pPr>
              <w:widowControl/>
              <w:jc w:val="center"/>
              <w:rPr>
                <w:rFonts w:ascii="仿宋" w:hAnsi="仿宋" w:eastAsia="仿宋" w:cs="宋体"/>
                <w:sz w:val="24"/>
              </w:rPr>
            </w:pPr>
          </w:p>
        </w:tc>
        <w:tc>
          <w:tcPr>
            <w:tcW w:w="226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sz w:val="24"/>
              </w:rPr>
            </w:pPr>
            <w:r>
              <w:rPr>
                <w:rFonts w:hint="eastAsia" w:ascii="仿宋" w:hAnsi="仿宋" w:eastAsia="仿宋" w:cs="宋体"/>
                <w:sz w:val="24"/>
              </w:rPr>
              <w:t>不锈钢去离子水龙头</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sz w:val="24"/>
              </w:rPr>
            </w:pPr>
          </w:p>
        </w:tc>
      </w:tr>
      <w:tr>
        <w:tblPrEx>
          <w:tblLayout w:type="fixed"/>
          <w:tblCellMar>
            <w:top w:w="0" w:type="dxa"/>
            <w:left w:w="108" w:type="dxa"/>
            <w:bottom w:w="0" w:type="dxa"/>
            <w:right w:w="108" w:type="dxa"/>
          </w:tblCellMar>
        </w:tblPrEx>
        <w:trPr>
          <w:trHeight w:val="300" w:hRule="atLeast"/>
          <w:jc w:val="center"/>
        </w:trPr>
        <w:tc>
          <w:tcPr>
            <w:tcW w:w="851" w:type="dxa"/>
            <w:vMerge w:val="continue"/>
            <w:tcBorders>
              <w:left w:val="single" w:color="auto" w:sz="4" w:space="0"/>
              <w:right w:val="single" w:color="auto" w:sz="4" w:space="0"/>
            </w:tcBorders>
            <w:shd w:val="clear" w:color="auto" w:fill="auto"/>
            <w:vAlign w:val="center"/>
          </w:tcPr>
          <w:p>
            <w:pPr>
              <w:widowControl/>
              <w:jc w:val="center"/>
              <w:rPr>
                <w:rFonts w:ascii="仿宋" w:hAnsi="仿宋" w:eastAsia="仿宋" w:cs="宋体"/>
                <w:sz w:val="24"/>
              </w:rPr>
            </w:pPr>
          </w:p>
        </w:tc>
        <w:tc>
          <w:tcPr>
            <w:tcW w:w="2268" w:type="dxa"/>
            <w:vMerge w:val="continue"/>
            <w:tcBorders>
              <w:left w:val="single" w:color="auto" w:sz="4" w:space="0"/>
              <w:right w:val="single" w:color="auto" w:sz="4" w:space="0"/>
            </w:tcBorders>
            <w:shd w:val="clear" w:color="auto" w:fill="auto"/>
            <w:vAlign w:val="center"/>
          </w:tcPr>
          <w:p>
            <w:pPr>
              <w:widowControl/>
              <w:jc w:val="center"/>
              <w:rPr>
                <w:rFonts w:ascii="仿宋" w:hAnsi="仿宋" w:eastAsia="仿宋" w:cs="宋体"/>
                <w:sz w:val="24"/>
              </w:rPr>
            </w:pPr>
          </w:p>
        </w:tc>
        <w:tc>
          <w:tcPr>
            <w:tcW w:w="198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sz w:val="24"/>
              </w:rPr>
            </w:pPr>
            <w:r>
              <w:rPr>
                <w:rFonts w:hint="eastAsia" w:ascii="宋体" w:hAnsi="宋体" w:cs="宋体"/>
                <w:color w:val="000000"/>
                <w:lang w:bidi="ar"/>
              </w:rPr>
              <w:t>PP材质，智能控制</w:t>
            </w:r>
          </w:p>
        </w:tc>
        <w:tc>
          <w:tcPr>
            <w:tcW w:w="750" w:type="dxa"/>
            <w:vMerge w:val="continue"/>
            <w:tcBorders>
              <w:left w:val="single" w:color="auto" w:sz="4" w:space="0"/>
              <w:right w:val="single" w:color="auto" w:sz="4" w:space="0"/>
            </w:tcBorders>
            <w:shd w:val="clear" w:color="auto" w:fill="auto"/>
            <w:vAlign w:val="center"/>
          </w:tcPr>
          <w:p>
            <w:pPr>
              <w:widowControl/>
              <w:jc w:val="center"/>
              <w:rPr>
                <w:rFonts w:ascii="仿宋" w:hAnsi="仿宋" w:eastAsia="仿宋" w:cs="宋体"/>
                <w:sz w:val="24"/>
              </w:rPr>
            </w:pPr>
          </w:p>
        </w:tc>
        <w:tc>
          <w:tcPr>
            <w:tcW w:w="810" w:type="dxa"/>
            <w:vMerge w:val="continue"/>
            <w:tcBorders>
              <w:left w:val="single" w:color="auto" w:sz="4" w:space="0"/>
              <w:right w:val="single" w:color="auto" w:sz="4" w:space="0"/>
            </w:tcBorders>
            <w:shd w:val="clear" w:color="auto" w:fill="auto"/>
            <w:vAlign w:val="center"/>
          </w:tcPr>
          <w:p>
            <w:pPr>
              <w:widowControl/>
              <w:jc w:val="center"/>
              <w:rPr>
                <w:rFonts w:ascii="仿宋" w:hAnsi="仿宋" w:eastAsia="仿宋" w:cs="宋体"/>
                <w:sz w:val="24"/>
              </w:rPr>
            </w:pPr>
          </w:p>
        </w:tc>
        <w:tc>
          <w:tcPr>
            <w:tcW w:w="226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sz w:val="24"/>
              </w:rPr>
            </w:pPr>
            <w:r>
              <w:rPr>
                <w:rFonts w:hint="eastAsia" w:ascii="仿宋" w:hAnsi="仿宋" w:eastAsia="仿宋" w:cs="宋体"/>
                <w:sz w:val="24"/>
              </w:rPr>
              <w:t>通风橱控制面板</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sz w:val="24"/>
              </w:rPr>
            </w:pPr>
          </w:p>
        </w:tc>
      </w:tr>
      <w:tr>
        <w:tblPrEx>
          <w:tblLayout w:type="fixed"/>
          <w:tblCellMar>
            <w:top w:w="0" w:type="dxa"/>
            <w:left w:w="108" w:type="dxa"/>
            <w:bottom w:w="0" w:type="dxa"/>
            <w:right w:w="108" w:type="dxa"/>
          </w:tblCellMar>
        </w:tblPrEx>
        <w:trPr>
          <w:trHeight w:val="300" w:hRule="atLeast"/>
          <w:jc w:val="center"/>
        </w:trPr>
        <w:tc>
          <w:tcPr>
            <w:tcW w:w="851" w:type="dxa"/>
            <w:vMerge w:val="continue"/>
            <w:tcBorders>
              <w:left w:val="single" w:color="auto" w:sz="4" w:space="0"/>
              <w:right w:val="single" w:color="auto" w:sz="4" w:space="0"/>
            </w:tcBorders>
            <w:shd w:val="clear" w:color="auto" w:fill="auto"/>
            <w:vAlign w:val="center"/>
          </w:tcPr>
          <w:p>
            <w:pPr>
              <w:widowControl/>
              <w:jc w:val="center"/>
              <w:rPr>
                <w:rFonts w:ascii="仿宋" w:hAnsi="仿宋" w:eastAsia="仿宋" w:cs="宋体"/>
                <w:sz w:val="24"/>
              </w:rPr>
            </w:pPr>
          </w:p>
        </w:tc>
        <w:tc>
          <w:tcPr>
            <w:tcW w:w="2268" w:type="dxa"/>
            <w:vMerge w:val="continue"/>
            <w:tcBorders>
              <w:left w:val="single" w:color="auto" w:sz="4" w:space="0"/>
              <w:right w:val="single" w:color="auto" w:sz="4" w:space="0"/>
            </w:tcBorders>
            <w:shd w:val="clear" w:color="auto" w:fill="auto"/>
            <w:vAlign w:val="center"/>
          </w:tcPr>
          <w:p>
            <w:pPr>
              <w:widowControl/>
              <w:jc w:val="center"/>
              <w:rPr>
                <w:rFonts w:ascii="仿宋" w:hAnsi="仿宋" w:eastAsia="仿宋" w:cs="宋体"/>
                <w:sz w:val="24"/>
              </w:rPr>
            </w:pPr>
          </w:p>
        </w:tc>
        <w:tc>
          <w:tcPr>
            <w:tcW w:w="198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sz w:val="24"/>
              </w:rPr>
            </w:pPr>
          </w:p>
        </w:tc>
        <w:tc>
          <w:tcPr>
            <w:tcW w:w="750" w:type="dxa"/>
            <w:vMerge w:val="continue"/>
            <w:tcBorders>
              <w:left w:val="single" w:color="auto" w:sz="4" w:space="0"/>
              <w:right w:val="single" w:color="auto" w:sz="4" w:space="0"/>
            </w:tcBorders>
            <w:shd w:val="clear" w:color="auto" w:fill="auto"/>
            <w:vAlign w:val="center"/>
          </w:tcPr>
          <w:p>
            <w:pPr>
              <w:widowControl/>
              <w:jc w:val="center"/>
              <w:rPr>
                <w:rFonts w:ascii="仿宋" w:hAnsi="仿宋" w:eastAsia="仿宋" w:cs="宋体"/>
                <w:sz w:val="24"/>
              </w:rPr>
            </w:pPr>
          </w:p>
        </w:tc>
        <w:tc>
          <w:tcPr>
            <w:tcW w:w="810" w:type="dxa"/>
            <w:vMerge w:val="continue"/>
            <w:tcBorders>
              <w:left w:val="single" w:color="auto" w:sz="4" w:space="0"/>
              <w:right w:val="single" w:color="auto" w:sz="4" w:space="0"/>
            </w:tcBorders>
            <w:shd w:val="clear" w:color="auto" w:fill="auto"/>
            <w:vAlign w:val="center"/>
          </w:tcPr>
          <w:p>
            <w:pPr>
              <w:widowControl/>
              <w:jc w:val="center"/>
              <w:rPr>
                <w:rFonts w:ascii="仿宋" w:hAnsi="仿宋" w:eastAsia="仿宋" w:cs="宋体"/>
                <w:sz w:val="24"/>
              </w:rPr>
            </w:pPr>
          </w:p>
        </w:tc>
        <w:tc>
          <w:tcPr>
            <w:tcW w:w="226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sz w:val="24"/>
              </w:rPr>
            </w:pPr>
            <w:r>
              <w:rPr>
                <w:rFonts w:hint="eastAsia" w:ascii="宋体" w:hAnsi="宋体" w:cs="宋体"/>
                <w:color w:val="000000"/>
                <w:sz w:val="22"/>
                <w:szCs w:val="22"/>
                <w:lang w:bidi="ar"/>
              </w:rPr>
              <w:t>电动风阀</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sz w:val="24"/>
              </w:rPr>
            </w:pPr>
          </w:p>
        </w:tc>
      </w:tr>
      <w:tr>
        <w:tblPrEx>
          <w:tblLayout w:type="fixed"/>
          <w:tblCellMar>
            <w:top w:w="0" w:type="dxa"/>
            <w:left w:w="108" w:type="dxa"/>
            <w:bottom w:w="0" w:type="dxa"/>
            <w:right w:w="108" w:type="dxa"/>
          </w:tblCellMar>
        </w:tblPrEx>
        <w:trPr>
          <w:trHeight w:val="300" w:hRule="atLeast"/>
          <w:jc w:val="center"/>
        </w:trPr>
        <w:tc>
          <w:tcPr>
            <w:tcW w:w="851" w:type="dxa"/>
            <w:vMerge w:val="continue"/>
            <w:tcBorders>
              <w:left w:val="single" w:color="auto" w:sz="4" w:space="0"/>
              <w:right w:val="single" w:color="auto" w:sz="4" w:space="0"/>
            </w:tcBorders>
            <w:shd w:val="clear" w:color="auto" w:fill="auto"/>
            <w:vAlign w:val="center"/>
          </w:tcPr>
          <w:p>
            <w:pPr>
              <w:widowControl/>
              <w:jc w:val="center"/>
              <w:rPr>
                <w:rFonts w:ascii="仿宋" w:hAnsi="仿宋" w:eastAsia="仿宋" w:cs="宋体"/>
                <w:sz w:val="24"/>
              </w:rPr>
            </w:pPr>
          </w:p>
        </w:tc>
        <w:tc>
          <w:tcPr>
            <w:tcW w:w="2268" w:type="dxa"/>
            <w:vMerge w:val="continue"/>
            <w:tcBorders>
              <w:left w:val="single" w:color="auto" w:sz="4" w:space="0"/>
              <w:right w:val="single" w:color="auto" w:sz="4" w:space="0"/>
            </w:tcBorders>
            <w:shd w:val="clear" w:color="auto" w:fill="auto"/>
            <w:vAlign w:val="center"/>
          </w:tcPr>
          <w:p>
            <w:pPr>
              <w:widowControl/>
              <w:jc w:val="center"/>
              <w:rPr>
                <w:rFonts w:ascii="仿宋" w:hAnsi="仿宋" w:eastAsia="仿宋" w:cs="宋体"/>
                <w:sz w:val="24"/>
              </w:rPr>
            </w:pPr>
          </w:p>
        </w:tc>
        <w:tc>
          <w:tcPr>
            <w:tcW w:w="198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sz w:val="24"/>
              </w:rPr>
            </w:pPr>
            <w:r>
              <w:rPr>
                <w:rFonts w:hint="eastAsia" w:ascii="宋体" w:hAnsi="宋体" w:cs="宋体"/>
                <w:color w:val="000000"/>
                <w:sz w:val="22"/>
                <w:szCs w:val="22"/>
                <w:lang w:bidi="ar"/>
              </w:rPr>
              <w:t>480*450</w:t>
            </w:r>
          </w:p>
        </w:tc>
        <w:tc>
          <w:tcPr>
            <w:tcW w:w="750" w:type="dxa"/>
            <w:vMerge w:val="continue"/>
            <w:tcBorders>
              <w:left w:val="single" w:color="auto" w:sz="4" w:space="0"/>
              <w:right w:val="single" w:color="auto" w:sz="4" w:space="0"/>
            </w:tcBorders>
            <w:shd w:val="clear" w:color="auto" w:fill="auto"/>
            <w:vAlign w:val="center"/>
          </w:tcPr>
          <w:p>
            <w:pPr>
              <w:widowControl/>
              <w:jc w:val="center"/>
              <w:rPr>
                <w:rFonts w:ascii="仿宋" w:hAnsi="仿宋" w:eastAsia="仿宋" w:cs="宋体"/>
                <w:sz w:val="24"/>
              </w:rPr>
            </w:pPr>
          </w:p>
        </w:tc>
        <w:tc>
          <w:tcPr>
            <w:tcW w:w="810" w:type="dxa"/>
            <w:vMerge w:val="continue"/>
            <w:tcBorders>
              <w:left w:val="single" w:color="auto" w:sz="4" w:space="0"/>
              <w:right w:val="single" w:color="auto" w:sz="4" w:space="0"/>
            </w:tcBorders>
            <w:shd w:val="clear" w:color="auto" w:fill="auto"/>
            <w:vAlign w:val="center"/>
          </w:tcPr>
          <w:p>
            <w:pPr>
              <w:widowControl/>
              <w:jc w:val="center"/>
              <w:rPr>
                <w:rFonts w:ascii="仿宋" w:hAnsi="仿宋" w:eastAsia="仿宋" w:cs="宋体"/>
                <w:sz w:val="24"/>
              </w:rPr>
            </w:pPr>
          </w:p>
        </w:tc>
        <w:tc>
          <w:tcPr>
            <w:tcW w:w="226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sz w:val="24"/>
              </w:rPr>
            </w:pPr>
            <w:r>
              <w:rPr>
                <w:rFonts w:hint="eastAsia" w:ascii="宋体" w:hAnsi="宋体" w:cs="宋体"/>
                <w:color w:val="000000"/>
                <w:sz w:val="22"/>
                <w:szCs w:val="22"/>
                <w:lang w:bidi="ar"/>
              </w:rPr>
              <w:t>宝石蓝门板</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sz w:val="24"/>
              </w:rPr>
            </w:pPr>
          </w:p>
        </w:tc>
      </w:tr>
      <w:tr>
        <w:tblPrEx>
          <w:tblLayout w:type="fixed"/>
          <w:tblCellMar>
            <w:top w:w="0" w:type="dxa"/>
            <w:left w:w="108" w:type="dxa"/>
            <w:bottom w:w="0" w:type="dxa"/>
            <w:right w:w="108" w:type="dxa"/>
          </w:tblCellMar>
        </w:tblPrEx>
        <w:trPr>
          <w:trHeight w:val="300" w:hRule="atLeast"/>
          <w:jc w:val="center"/>
        </w:trPr>
        <w:tc>
          <w:tcPr>
            <w:tcW w:w="851" w:type="dxa"/>
            <w:vMerge w:val="continue"/>
            <w:tcBorders>
              <w:left w:val="single" w:color="auto" w:sz="4" w:space="0"/>
              <w:right w:val="single" w:color="auto" w:sz="4" w:space="0"/>
            </w:tcBorders>
            <w:shd w:val="clear" w:color="auto" w:fill="auto"/>
            <w:vAlign w:val="center"/>
          </w:tcPr>
          <w:p>
            <w:pPr>
              <w:widowControl/>
              <w:jc w:val="center"/>
              <w:rPr>
                <w:rFonts w:ascii="仿宋" w:hAnsi="仿宋" w:eastAsia="仿宋" w:cs="宋体"/>
                <w:sz w:val="24"/>
              </w:rPr>
            </w:pPr>
          </w:p>
        </w:tc>
        <w:tc>
          <w:tcPr>
            <w:tcW w:w="2268" w:type="dxa"/>
            <w:vMerge w:val="continue"/>
            <w:tcBorders>
              <w:left w:val="single" w:color="auto" w:sz="4" w:space="0"/>
              <w:right w:val="single" w:color="auto" w:sz="4" w:space="0"/>
            </w:tcBorders>
            <w:shd w:val="clear" w:color="auto" w:fill="auto"/>
            <w:vAlign w:val="center"/>
          </w:tcPr>
          <w:p>
            <w:pPr>
              <w:widowControl/>
              <w:jc w:val="center"/>
              <w:rPr>
                <w:rFonts w:ascii="仿宋" w:hAnsi="仿宋" w:eastAsia="仿宋" w:cs="宋体"/>
                <w:sz w:val="24"/>
              </w:rPr>
            </w:pPr>
          </w:p>
        </w:tc>
        <w:tc>
          <w:tcPr>
            <w:tcW w:w="198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sz w:val="24"/>
              </w:rPr>
            </w:pPr>
            <w:r>
              <w:rPr>
                <w:rFonts w:hint="eastAsia" w:ascii="宋体" w:hAnsi="宋体" w:cs="宋体"/>
                <w:color w:val="000000"/>
                <w:sz w:val="22"/>
                <w:szCs w:val="22"/>
                <w:lang w:bidi="ar"/>
              </w:rPr>
              <w:t>480*150</w:t>
            </w:r>
          </w:p>
        </w:tc>
        <w:tc>
          <w:tcPr>
            <w:tcW w:w="750" w:type="dxa"/>
            <w:vMerge w:val="continue"/>
            <w:tcBorders>
              <w:left w:val="single" w:color="auto" w:sz="4" w:space="0"/>
              <w:right w:val="single" w:color="auto" w:sz="4" w:space="0"/>
            </w:tcBorders>
            <w:shd w:val="clear" w:color="auto" w:fill="auto"/>
            <w:vAlign w:val="center"/>
          </w:tcPr>
          <w:p>
            <w:pPr>
              <w:widowControl/>
              <w:jc w:val="center"/>
              <w:rPr>
                <w:rFonts w:ascii="仿宋" w:hAnsi="仿宋" w:eastAsia="仿宋" w:cs="宋体"/>
                <w:sz w:val="24"/>
              </w:rPr>
            </w:pPr>
          </w:p>
        </w:tc>
        <w:tc>
          <w:tcPr>
            <w:tcW w:w="810" w:type="dxa"/>
            <w:vMerge w:val="continue"/>
            <w:tcBorders>
              <w:left w:val="single" w:color="auto" w:sz="4" w:space="0"/>
              <w:right w:val="single" w:color="auto" w:sz="4" w:space="0"/>
            </w:tcBorders>
            <w:shd w:val="clear" w:color="auto" w:fill="auto"/>
            <w:vAlign w:val="center"/>
          </w:tcPr>
          <w:p>
            <w:pPr>
              <w:widowControl/>
              <w:jc w:val="center"/>
              <w:rPr>
                <w:rFonts w:ascii="仿宋" w:hAnsi="仿宋" w:eastAsia="仿宋" w:cs="宋体"/>
                <w:sz w:val="24"/>
              </w:rPr>
            </w:pPr>
          </w:p>
        </w:tc>
        <w:tc>
          <w:tcPr>
            <w:tcW w:w="226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sz w:val="24"/>
              </w:rPr>
            </w:pPr>
            <w:r>
              <w:rPr>
                <w:rFonts w:hint="eastAsia" w:ascii="宋体" w:hAnsi="宋体" w:cs="宋体"/>
                <w:color w:val="000000"/>
                <w:sz w:val="22"/>
                <w:szCs w:val="22"/>
                <w:lang w:bidi="ar"/>
              </w:rPr>
              <w:t>宝石蓝门板</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sz w:val="24"/>
              </w:rPr>
            </w:pPr>
          </w:p>
        </w:tc>
      </w:tr>
      <w:tr>
        <w:tblPrEx>
          <w:tblLayout w:type="fixed"/>
          <w:tblCellMar>
            <w:top w:w="0" w:type="dxa"/>
            <w:left w:w="108" w:type="dxa"/>
            <w:bottom w:w="0" w:type="dxa"/>
            <w:right w:w="108" w:type="dxa"/>
          </w:tblCellMar>
        </w:tblPrEx>
        <w:trPr>
          <w:trHeight w:val="300" w:hRule="atLeast"/>
          <w:jc w:val="center"/>
        </w:trPr>
        <w:tc>
          <w:tcPr>
            <w:tcW w:w="851" w:type="dxa"/>
            <w:vMerge w:val="continue"/>
            <w:tcBorders>
              <w:left w:val="single" w:color="auto" w:sz="4" w:space="0"/>
              <w:right w:val="single" w:color="auto" w:sz="4" w:space="0"/>
            </w:tcBorders>
            <w:shd w:val="clear" w:color="auto" w:fill="auto"/>
            <w:vAlign w:val="center"/>
          </w:tcPr>
          <w:p>
            <w:pPr>
              <w:widowControl/>
              <w:jc w:val="center"/>
              <w:rPr>
                <w:rFonts w:ascii="仿宋" w:hAnsi="仿宋" w:eastAsia="仿宋" w:cs="宋体"/>
                <w:sz w:val="24"/>
              </w:rPr>
            </w:pPr>
          </w:p>
        </w:tc>
        <w:tc>
          <w:tcPr>
            <w:tcW w:w="2268" w:type="dxa"/>
            <w:vMerge w:val="continue"/>
            <w:tcBorders>
              <w:left w:val="single" w:color="auto" w:sz="4" w:space="0"/>
              <w:right w:val="single" w:color="auto" w:sz="4" w:space="0"/>
            </w:tcBorders>
            <w:shd w:val="clear" w:color="auto" w:fill="auto"/>
            <w:vAlign w:val="center"/>
          </w:tcPr>
          <w:p>
            <w:pPr>
              <w:widowControl/>
              <w:jc w:val="center"/>
              <w:rPr>
                <w:rFonts w:ascii="仿宋" w:hAnsi="仿宋" w:eastAsia="仿宋" w:cs="宋体"/>
                <w:sz w:val="24"/>
              </w:rPr>
            </w:pPr>
          </w:p>
        </w:tc>
        <w:tc>
          <w:tcPr>
            <w:tcW w:w="198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sz w:val="24"/>
              </w:rPr>
            </w:pPr>
            <w:r>
              <w:rPr>
                <w:rFonts w:hint="eastAsia" w:ascii="宋体" w:hAnsi="宋体" w:cs="宋体"/>
                <w:color w:val="000000"/>
                <w:sz w:val="22"/>
                <w:szCs w:val="22"/>
                <w:lang w:bidi="ar"/>
              </w:rPr>
              <w:t>960*150</w:t>
            </w:r>
          </w:p>
        </w:tc>
        <w:tc>
          <w:tcPr>
            <w:tcW w:w="750" w:type="dxa"/>
            <w:vMerge w:val="continue"/>
            <w:tcBorders>
              <w:left w:val="single" w:color="auto" w:sz="4" w:space="0"/>
              <w:right w:val="single" w:color="auto" w:sz="4" w:space="0"/>
            </w:tcBorders>
            <w:shd w:val="clear" w:color="auto" w:fill="auto"/>
            <w:vAlign w:val="center"/>
          </w:tcPr>
          <w:p>
            <w:pPr>
              <w:widowControl/>
              <w:jc w:val="center"/>
              <w:rPr>
                <w:rFonts w:ascii="仿宋" w:hAnsi="仿宋" w:eastAsia="仿宋" w:cs="宋体"/>
                <w:sz w:val="24"/>
              </w:rPr>
            </w:pPr>
          </w:p>
        </w:tc>
        <w:tc>
          <w:tcPr>
            <w:tcW w:w="810" w:type="dxa"/>
            <w:vMerge w:val="continue"/>
            <w:tcBorders>
              <w:left w:val="single" w:color="auto" w:sz="4" w:space="0"/>
              <w:right w:val="single" w:color="auto" w:sz="4" w:space="0"/>
            </w:tcBorders>
            <w:shd w:val="clear" w:color="auto" w:fill="auto"/>
            <w:vAlign w:val="center"/>
          </w:tcPr>
          <w:p>
            <w:pPr>
              <w:widowControl/>
              <w:jc w:val="center"/>
              <w:rPr>
                <w:rFonts w:ascii="仿宋" w:hAnsi="仿宋" w:eastAsia="仿宋" w:cs="宋体"/>
                <w:sz w:val="24"/>
              </w:rPr>
            </w:pPr>
          </w:p>
        </w:tc>
        <w:tc>
          <w:tcPr>
            <w:tcW w:w="226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sz w:val="24"/>
              </w:rPr>
            </w:pPr>
            <w:r>
              <w:rPr>
                <w:rFonts w:hint="eastAsia" w:ascii="宋体" w:hAnsi="宋体" w:cs="宋体"/>
                <w:color w:val="000000"/>
                <w:sz w:val="22"/>
                <w:szCs w:val="22"/>
                <w:lang w:bidi="ar"/>
              </w:rPr>
              <w:t>宝石蓝门板</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sz w:val="24"/>
              </w:rPr>
            </w:pPr>
          </w:p>
        </w:tc>
      </w:tr>
      <w:tr>
        <w:tblPrEx>
          <w:tblLayout w:type="fixed"/>
          <w:tblCellMar>
            <w:top w:w="0" w:type="dxa"/>
            <w:left w:w="108" w:type="dxa"/>
            <w:bottom w:w="0" w:type="dxa"/>
            <w:right w:w="108" w:type="dxa"/>
          </w:tblCellMar>
        </w:tblPrEx>
        <w:trPr>
          <w:trHeight w:val="300" w:hRule="atLeast"/>
          <w:jc w:val="center"/>
        </w:trPr>
        <w:tc>
          <w:tcPr>
            <w:tcW w:w="851" w:type="dxa"/>
            <w:vMerge w:val="continue"/>
            <w:tcBorders>
              <w:left w:val="single" w:color="auto" w:sz="4" w:space="0"/>
              <w:right w:val="single" w:color="auto" w:sz="4" w:space="0"/>
            </w:tcBorders>
            <w:shd w:val="clear" w:color="auto" w:fill="auto"/>
            <w:vAlign w:val="center"/>
          </w:tcPr>
          <w:p>
            <w:pPr>
              <w:widowControl/>
              <w:jc w:val="center"/>
              <w:rPr>
                <w:rFonts w:ascii="仿宋" w:hAnsi="仿宋" w:eastAsia="仿宋" w:cs="宋体"/>
                <w:sz w:val="24"/>
              </w:rPr>
            </w:pPr>
          </w:p>
        </w:tc>
        <w:tc>
          <w:tcPr>
            <w:tcW w:w="2268" w:type="dxa"/>
            <w:vMerge w:val="continue"/>
            <w:tcBorders>
              <w:left w:val="single" w:color="auto" w:sz="4" w:space="0"/>
              <w:right w:val="single" w:color="auto" w:sz="4" w:space="0"/>
            </w:tcBorders>
            <w:shd w:val="clear" w:color="auto" w:fill="auto"/>
            <w:vAlign w:val="center"/>
          </w:tcPr>
          <w:p>
            <w:pPr>
              <w:widowControl/>
              <w:jc w:val="center"/>
              <w:rPr>
                <w:rFonts w:ascii="仿宋" w:hAnsi="仿宋" w:eastAsia="仿宋" w:cs="宋体"/>
                <w:sz w:val="24"/>
              </w:rPr>
            </w:pPr>
          </w:p>
        </w:tc>
        <w:tc>
          <w:tcPr>
            <w:tcW w:w="198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sz w:val="22"/>
                <w:szCs w:val="22"/>
                <w:lang w:bidi="ar"/>
              </w:rPr>
            </w:pPr>
            <w:r>
              <w:rPr>
                <w:rFonts w:hint="eastAsia" w:ascii="宋体" w:hAnsi="宋体" w:cs="宋体"/>
                <w:color w:val="000000"/>
              </w:rPr>
              <w:t>1060*150</w:t>
            </w:r>
          </w:p>
        </w:tc>
        <w:tc>
          <w:tcPr>
            <w:tcW w:w="750" w:type="dxa"/>
            <w:vMerge w:val="continue"/>
            <w:tcBorders>
              <w:left w:val="single" w:color="auto" w:sz="4" w:space="0"/>
              <w:right w:val="single" w:color="auto" w:sz="4" w:space="0"/>
            </w:tcBorders>
            <w:shd w:val="clear" w:color="auto" w:fill="auto"/>
            <w:vAlign w:val="center"/>
          </w:tcPr>
          <w:p>
            <w:pPr>
              <w:widowControl/>
              <w:jc w:val="center"/>
              <w:rPr>
                <w:rFonts w:ascii="仿宋" w:hAnsi="仿宋" w:eastAsia="仿宋" w:cs="宋体"/>
                <w:sz w:val="24"/>
              </w:rPr>
            </w:pPr>
          </w:p>
        </w:tc>
        <w:tc>
          <w:tcPr>
            <w:tcW w:w="810" w:type="dxa"/>
            <w:vMerge w:val="continue"/>
            <w:tcBorders>
              <w:left w:val="single" w:color="auto" w:sz="4" w:space="0"/>
              <w:right w:val="single" w:color="auto" w:sz="4" w:space="0"/>
            </w:tcBorders>
            <w:shd w:val="clear" w:color="auto" w:fill="auto"/>
            <w:vAlign w:val="center"/>
          </w:tcPr>
          <w:p>
            <w:pPr>
              <w:widowControl/>
              <w:jc w:val="center"/>
              <w:rPr>
                <w:rFonts w:ascii="仿宋" w:hAnsi="仿宋" w:eastAsia="仿宋" w:cs="宋体"/>
                <w:sz w:val="24"/>
              </w:rPr>
            </w:pPr>
          </w:p>
        </w:tc>
        <w:tc>
          <w:tcPr>
            <w:tcW w:w="226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sz w:val="22"/>
                <w:szCs w:val="22"/>
                <w:lang w:bidi="ar"/>
              </w:rPr>
            </w:pPr>
            <w:r>
              <w:rPr>
                <w:rFonts w:hint="eastAsia" w:ascii="宋体" w:hAnsi="宋体" w:cs="宋体"/>
                <w:color w:val="000000"/>
                <w:sz w:val="22"/>
                <w:szCs w:val="22"/>
                <w:lang w:bidi="ar"/>
              </w:rPr>
              <w:t>宝石蓝门板</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sz w:val="24"/>
              </w:rPr>
            </w:pPr>
          </w:p>
        </w:tc>
      </w:tr>
      <w:tr>
        <w:tblPrEx>
          <w:tblLayout w:type="fixed"/>
          <w:tblCellMar>
            <w:top w:w="0" w:type="dxa"/>
            <w:left w:w="108" w:type="dxa"/>
            <w:bottom w:w="0" w:type="dxa"/>
            <w:right w:w="108" w:type="dxa"/>
          </w:tblCellMar>
        </w:tblPrEx>
        <w:trPr>
          <w:trHeight w:val="300" w:hRule="atLeast"/>
          <w:jc w:val="center"/>
        </w:trPr>
        <w:tc>
          <w:tcPr>
            <w:tcW w:w="851" w:type="dxa"/>
            <w:vMerge w:val="continue"/>
            <w:tcBorders>
              <w:left w:val="single" w:color="auto" w:sz="4" w:space="0"/>
              <w:right w:val="single" w:color="auto" w:sz="4" w:space="0"/>
            </w:tcBorders>
            <w:shd w:val="clear" w:color="auto" w:fill="auto"/>
            <w:vAlign w:val="center"/>
          </w:tcPr>
          <w:p>
            <w:pPr>
              <w:widowControl/>
              <w:jc w:val="center"/>
              <w:rPr>
                <w:rFonts w:ascii="仿宋" w:hAnsi="仿宋" w:eastAsia="仿宋" w:cs="宋体"/>
                <w:sz w:val="24"/>
              </w:rPr>
            </w:pPr>
          </w:p>
        </w:tc>
        <w:tc>
          <w:tcPr>
            <w:tcW w:w="2268" w:type="dxa"/>
            <w:vMerge w:val="continue"/>
            <w:tcBorders>
              <w:left w:val="single" w:color="auto" w:sz="4" w:space="0"/>
              <w:right w:val="single" w:color="auto" w:sz="4" w:space="0"/>
            </w:tcBorders>
            <w:shd w:val="clear" w:color="auto" w:fill="auto"/>
            <w:vAlign w:val="center"/>
          </w:tcPr>
          <w:p>
            <w:pPr>
              <w:widowControl/>
              <w:jc w:val="center"/>
              <w:rPr>
                <w:rFonts w:ascii="仿宋" w:hAnsi="仿宋" w:eastAsia="仿宋" w:cs="宋体"/>
                <w:sz w:val="24"/>
              </w:rPr>
            </w:pPr>
          </w:p>
        </w:tc>
        <w:tc>
          <w:tcPr>
            <w:tcW w:w="198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rPr>
            </w:pPr>
            <w:r>
              <w:rPr>
                <w:rFonts w:hint="eastAsia" w:ascii="宋体" w:hAnsi="宋体" w:cs="宋体"/>
                <w:color w:val="000000"/>
              </w:rPr>
              <w:t>530*450</w:t>
            </w:r>
          </w:p>
        </w:tc>
        <w:tc>
          <w:tcPr>
            <w:tcW w:w="750" w:type="dxa"/>
            <w:vMerge w:val="continue"/>
            <w:tcBorders>
              <w:left w:val="single" w:color="auto" w:sz="4" w:space="0"/>
              <w:right w:val="single" w:color="auto" w:sz="4" w:space="0"/>
            </w:tcBorders>
            <w:shd w:val="clear" w:color="auto" w:fill="auto"/>
            <w:vAlign w:val="center"/>
          </w:tcPr>
          <w:p>
            <w:pPr>
              <w:widowControl/>
              <w:jc w:val="center"/>
              <w:rPr>
                <w:rFonts w:ascii="仿宋" w:hAnsi="仿宋" w:eastAsia="仿宋" w:cs="宋体"/>
                <w:sz w:val="24"/>
              </w:rPr>
            </w:pPr>
          </w:p>
        </w:tc>
        <w:tc>
          <w:tcPr>
            <w:tcW w:w="810" w:type="dxa"/>
            <w:vMerge w:val="continue"/>
            <w:tcBorders>
              <w:left w:val="single" w:color="auto" w:sz="4" w:space="0"/>
              <w:right w:val="single" w:color="auto" w:sz="4" w:space="0"/>
            </w:tcBorders>
            <w:shd w:val="clear" w:color="auto" w:fill="auto"/>
            <w:vAlign w:val="center"/>
          </w:tcPr>
          <w:p>
            <w:pPr>
              <w:widowControl/>
              <w:jc w:val="center"/>
              <w:rPr>
                <w:rFonts w:ascii="仿宋" w:hAnsi="仿宋" w:eastAsia="仿宋" w:cs="宋体"/>
                <w:sz w:val="24"/>
              </w:rPr>
            </w:pPr>
          </w:p>
        </w:tc>
        <w:tc>
          <w:tcPr>
            <w:tcW w:w="226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sz w:val="22"/>
                <w:szCs w:val="22"/>
                <w:lang w:bidi="ar"/>
              </w:rPr>
            </w:pPr>
            <w:r>
              <w:rPr>
                <w:rFonts w:hint="eastAsia" w:ascii="宋体" w:hAnsi="宋体" w:cs="宋体"/>
                <w:color w:val="000000"/>
                <w:sz w:val="22"/>
                <w:szCs w:val="22"/>
                <w:lang w:bidi="ar"/>
              </w:rPr>
              <w:t>宝石蓝门板</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sz w:val="24"/>
              </w:rPr>
            </w:pPr>
          </w:p>
        </w:tc>
      </w:tr>
      <w:tr>
        <w:tblPrEx>
          <w:tblLayout w:type="fixed"/>
          <w:tblCellMar>
            <w:top w:w="0" w:type="dxa"/>
            <w:left w:w="108" w:type="dxa"/>
            <w:bottom w:w="0" w:type="dxa"/>
            <w:right w:w="108" w:type="dxa"/>
          </w:tblCellMar>
        </w:tblPrEx>
        <w:trPr>
          <w:trHeight w:val="300" w:hRule="atLeast"/>
          <w:jc w:val="center"/>
        </w:trPr>
        <w:tc>
          <w:tcPr>
            <w:tcW w:w="851" w:type="dxa"/>
            <w:vMerge w:val="continue"/>
            <w:tcBorders>
              <w:left w:val="single" w:color="auto" w:sz="4" w:space="0"/>
              <w:right w:val="single" w:color="auto" w:sz="4" w:space="0"/>
            </w:tcBorders>
            <w:shd w:val="clear" w:color="auto" w:fill="auto"/>
            <w:vAlign w:val="center"/>
          </w:tcPr>
          <w:p>
            <w:pPr>
              <w:widowControl/>
              <w:jc w:val="center"/>
              <w:rPr>
                <w:rFonts w:ascii="仿宋" w:hAnsi="仿宋" w:eastAsia="仿宋" w:cs="宋体"/>
                <w:sz w:val="24"/>
              </w:rPr>
            </w:pPr>
          </w:p>
        </w:tc>
        <w:tc>
          <w:tcPr>
            <w:tcW w:w="2268" w:type="dxa"/>
            <w:vMerge w:val="continue"/>
            <w:tcBorders>
              <w:left w:val="single" w:color="auto" w:sz="4" w:space="0"/>
              <w:right w:val="single" w:color="auto" w:sz="4" w:space="0"/>
            </w:tcBorders>
            <w:shd w:val="clear" w:color="auto" w:fill="auto"/>
            <w:vAlign w:val="center"/>
          </w:tcPr>
          <w:p>
            <w:pPr>
              <w:widowControl/>
              <w:jc w:val="center"/>
              <w:rPr>
                <w:rFonts w:ascii="仿宋" w:hAnsi="仿宋" w:eastAsia="仿宋" w:cs="宋体"/>
                <w:sz w:val="24"/>
              </w:rPr>
            </w:pPr>
          </w:p>
        </w:tc>
        <w:tc>
          <w:tcPr>
            <w:tcW w:w="198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sz w:val="24"/>
              </w:rPr>
            </w:pPr>
          </w:p>
        </w:tc>
        <w:tc>
          <w:tcPr>
            <w:tcW w:w="750" w:type="dxa"/>
            <w:vMerge w:val="continue"/>
            <w:tcBorders>
              <w:left w:val="single" w:color="auto" w:sz="4" w:space="0"/>
              <w:right w:val="single" w:color="auto" w:sz="4" w:space="0"/>
            </w:tcBorders>
            <w:shd w:val="clear" w:color="auto" w:fill="auto"/>
            <w:vAlign w:val="center"/>
          </w:tcPr>
          <w:p>
            <w:pPr>
              <w:widowControl/>
              <w:jc w:val="center"/>
              <w:rPr>
                <w:rFonts w:ascii="仿宋" w:hAnsi="仿宋" w:eastAsia="仿宋" w:cs="宋体"/>
                <w:sz w:val="24"/>
              </w:rPr>
            </w:pPr>
          </w:p>
        </w:tc>
        <w:tc>
          <w:tcPr>
            <w:tcW w:w="810" w:type="dxa"/>
            <w:vMerge w:val="continue"/>
            <w:tcBorders>
              <w:left w:val="single" w:color="auto" w:sz="4" w:space="0"/>
              <w:right w:val="single" w:color="auto" w:sz="4" w:space="0"/>
            </w:tcBorders>
            <w:shd w:val="clear" w:color="auto" w:fill="auto"/>
            <w:vAlign w:val="center"/>
          </w:tcPr>
          <w:p>
            <w:pPr>
              <w:widowControl/>
              <w:jc w:val="center"/>
              <w:rPr>
                <w:rFonts w:ascii="仿宋" w:hAnsi="仿宋" w:eastAsia="仿宋" w:cs="宋体"/>
                <w:sz w:val="24"/>
              </w:rPr>
            </w:pPr>
          </w:p>
        </w:tc>
        <w:tc>
          <w:tcPr>
            <w:tcW w:w="226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sz w:val="24"/>
              </w:rPr>
            </w:pPr>
            <w:r>
              <w:rPr>
                <w:rFonts w:hint="eastAsia" w:ascii="宋体" w:hAnsi="宋体" w:cs="宋体"/>
                <w:color w:val="000000"/>
                <w:sz w:val="22"/>
                <w:szCs w:val="22"/>
                <w:lang w:bidi="ar"/>
              </w:rPr>
              <w:t>ABB变频控制系统</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sz w:val="24"/>
              </w:rPr>
            </w:pPr>
          </w:p>
        </w:tc>
      </w:tr>
      <w:tr>
        <w:tblPrEx>
          <w:tblLayout w:type="fixed"/>
          <w:tblCellMar>
            <w:top w:w="0" w:type="dxa"/>
            <w:left w:w="108" w:type="dxa"/>
            <w:bottom w:w="0" w:type="dxa"/>
            <w:right w:w="108" w:type="dxa"/>
          </w:tblCellMar>
        </w:tblPrEx>
        <w:trPr>
          <w:trHeight w:val="300" w:hRule="atLeast"/>
          <w:jc w:val="center"/>
        </w:trPr>
        <w:tc>
          <w:tcPr>
            <w:tcW w:w="851" w:type="dxa"/>
            <w:vMerge w:val="continue"/>
            <w:tcBorders>
              <w:left w:val="single" w:color="auto" w:sz="4" w:space="0"/>
              <w:right w:val="single" w:color="auto" w:sz="4" w:space="0"/>
            </w:tcBorders>
            <w:shd w:val="clear" w:color="auto" w:fill="auto"/>
            <w:vAlign w:val="center"/>
          </w:tcPr>
          <w:p>
            <w:pPr>
              <w:widowControl/>
              <w:jc w:val="center"/>
              <w:rPr>
                <w:rFonts w:ascii="仿宋" w:hAnsi="仿宋" w:eastAsia="仿宋" w:cs="宋体"/>
                <w:sz w:val="24"/>
              </w:rPr>
            </w:pPr>
          </w:p>
        </w:tc>
        <w:tc>
          <w:tcPr>
            <w:tcW w:w="2268" w:type="dxa"/>
            <w:vMerge w:val="continue"/>
            <w:tcBorders>
              <w:left w:val="single" w:color="auto" w:sz="4" w:space="0"/>
              <w:right w:val="single" w:color="auto" w:sz="4" w:space="0"/>
            </w:tcBorders>
            <w:shd w:val="clear" w:color="auto" w:fill="auto"/>
            <w:vAlign w:val="center"/>
          </w:tcPr>
          <w:p>
            <w:pPr>
              <w:widowControl/>
              <w:jc w:val="center"/>
              <w:rPr>
                <w:rFonts w:ascii="仿宋" w:hAnsi="仿宋" w:eastAsia="仿宋" w:cs="宋体"/>
                <w:sz w:val="24"/>
              </w:rPr>
            </w:pPr>
          </w:p>
        </w:tc>
        <w:tc>
          <w:tcPr>
            <w:tcW w:w="198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sz w:val="24"/>
              </w:rPr>
            </w:pPr>
            <w:r>
              <w:rPr>
                <w:rFonts w:hint="eastAsia" w:ascii="宋体" w:hAnsi="宋体" w:cs="宋体"/>
                <w:color w:val="000000"/>
                <w:sz w:val="22"/>
                <w:szCs w:val="22"/>
                <w:lang w:bidi="ar"/>
              </w:rPr>
              <w:t>424*450</w:t>
            </w:r>
          </w:p>
        </w:tc>
        <w:tc>
          <w:tcPr>
            <w:tcW w:w="750" w:type="dxa"/>
            <w:vMerge w:val="continue"/>
            <w:tcBorders>
              <w:left w:val="single" w:color="auto" w:sz="4" w:space="0"/>
              <w:right w:val="single" w:color="auto" w:sz="4" w:space="0"/>
            </w:tcBorders>
            <w:shd w:val="clear" w:color="auto" w:fill="auto"/>
            <w:vAlign w:val="center"/>
          </w:tcPr>
          <w:p>
            <w:pPr>
              <w:widowControl/>
              <w:jc w:val="center"/>
              <w:rPr>
                <w:rFonts w:ascii="仿宋" w:hAnsi="仿宋" w:eastAsia="仿宋" w:cs="宋体"/>
                <w:sz w:val="24"/>
              </w:rPr>
            </w:pPr>
          </w:p>
        </w:tc>
        <w:tc>
          <w:tcPr>
            <w:tcW w:w="810" w:type="dxa"/>
            <w:vMerge w:val="continue"/>
            <w:tcBorders>
              <w:left w:val="single" w:color="auto" w:sz="4" w:space="0"/>
              <w:right w:val="single" w:color="auto" w:sz="4" w:space="0"/>
            </w:tcBorders>
            <w:shd w:val="clear" w:color="auto" w:fill="auto"/>
            <w:vAlign w:val="center"/>
          </w:tcPr>
          <w:p>
            <w:pPr>
              <w:widowControl/>
              <w:jc w:val="center"/>
              <w:rPr>
                <w:rFonts w:ascii="仿宋" w:hAnsi="仿宋" w:eastAsia="仿宋" w:cs="宋体"/>
                <w:sz w:val="24"/>
              </w:rPr>
            </w:pPr>
          </w:p>
        </w:tc>
        <w:tc>
          <w:tcPr>
            <w:tcW w:w="226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sz w:val="24"/>
              </w:rPr>
            </w:pPr>
            <w:r>
              <w:rPr>
                <w:rFonts w:hint="eastAsia" w:ascii="宋体" w:hAnsi="宋体" w:cs="宋体"/>
                <w:color w:val="000000"/>
                <w:sz w:val="22"/>
                <w:szCs w:val="22"/>
                <w:lang w:bidi="ar"/>
              </w:rPr>
              <w:t>抽屉</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sz w:val="24"/>
              </w:rPr>
            </w:pPr>
          </w:p>
        </w:tc>
      </w:tr>
      <w:tr>
        <w:tblPrEx>
          <w:tblLayout w:type="fixed"/>
          <w:tblCellMar>
            <w:top w:w="0" w:type="dxa"/>
            <w:left w:w="108" w:type="dxa"/>
            <w:bottom w:w="0" w:type="dxa"/>
            <w:right w:w="108" w:type="dxa"/>
          </w:tblCellMar>
        </w:tblPrEx>
        <w:trPr>
          <w:trHeight w:val="300" w:hRule="atLeast"/>
          <w:jc w:val="center"/>
        </w:trPr>
        <w:tc>
          <w:tcPr>
            <w:tcW w:w="851" w:type="dxa"/>
            <w:vMerge w:val="continue"/>
            <w:tcBorders>
              <w:left w:val="single" w:color="auto" w:sz="4" w:space="0"/>
              <w:right w:val="single" w:color="auto" w:sz="4" w:space="0"/>
            </w:tcBorders>
            <w:shd w:val="clear" w:color="auto" w:fill="auto"/>
            <w:vAlign w:val="center"/>
          </w:tcPr>
          <w:p>
            <w:pPr>
              <w:widowControl/>
              <w:jc w:val="center"/>
              <w:rPr>
                <w:rFonts w:ascii="仿宋" w:hAnsi="仿宋" w:eastAsia="仿宋" w:cs="宋体"/>
                <w:sz w:val="24"/>
              </w:rPr>
            </w:pPr>
          </w:p>
        </w:tc>
        <w:tc>
          <w:tcPr>
            <w:tcW w:w="2268" w:type="dxa"/>
            <w:vMerge w:val="continue"/>
            <w:tcBorders>
              <w:left w:val="single" w:color="auto" w:sz="4" w:space="0"/>
              <w:right w:val="single" w:color="auto" w:sz="4" w:space="0"/>
            </w:tcBorders>
            <w:shd w:val="clear" w:color="auto" w:fill="auto"/>
            <w:vAlign w:val="center"/>
          </w:tcPr>
          <w:p>
            <w:pPr>
              <w:widowControl/>
              <w:jc w:val="center"/>
              <w:rPr>
                <w:rFonts w:ascii="仿宋" w:hAnsi="仿宋" w:eastAsia="仿宋" w:cs="宋体"/>
                <w:sz w:val="24"/>
              </w:rPr>
            </w:pPr>
          </w:p>
        </w:tc>
        <w:tc>
          <w:tcPr>
            <w:tcW w:w="198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sz w:val="24"/>
              </w:rPr>
            </w:pPr>
            <w:r>
              <w:rPr>
                <w:rFonts w:hint="eastAsia" w:ascii="宋体" w:hAnsi="宋体" w:cs="宋体"/>
                <w:color w:val="000000"/>
                <w:sz w:val="22"/>
                <w:szCs w:val="22"/>
                <w:lang w:bidi="ar"/>
              </w:rPr>
              <w:t>431*450</w:t>
            </w:r>
          </w:p>
        </w:tc>
        <w:tc>
          <w:tcPr>
            <w:tcW w:w="750" w:type="dxa"/>
            <w:vMerge w:val="continue"/>
            <w:tcBorders>
              <w:left w:val="single" w:color="auto" w:sz="4" w:space="0"/>
              <w:right w:val="single" w:color="auto" w:sz="4" w:space="0"/>
            </w:tcBorders>
            <w:shd w:val="clear" w:color="auto" w:fill="auto"/>
            <w:vAlign w:val="center"/>
          </w:tcPr>
          <w:p>
            <w:pPr>
              <w:widowControl/>
              <w:jc w:val="center"/>
              <w:rPr>
                <w:rFonts w:ascii="仿宋" w:hAnsi="仿宋" w:eastAsia="仿宋" w:cs="宋体"/>
                <w:sz w:val="24"/>
              </w:rPr>
            </w:pPr>
          </w:p>
        </w:tc>
        <w:tc>
          <w:tcPr>
            <w:tcW w:w="810" w:type="dxa"/>
            <w:vMerge w:val="continue"/>
            <w:tcBorders>
              <w:left w:val="single" w:color="auto" w:sz="4" w:space="0"/>
              <w:right w:val="single" w:color="auto" w:sz="4" w:space="0"/>
            </w:tcBorders>
            <w:shd w:val="clear" w:color="auto" w:fill="auto"/>
            <w:vAlign w:val="center"/>
          </w:tcPr>
          <w:p>
            <w:pPr>
              <w:widowControl/>
              <w:jc w:val="center"/>
              <w:rPr>
                <w:rFonts w:ascii="仿宋" w:hAnsi="仿宋" w:eastAsia="仿宋" w:cs="宋体"/>
                <w:sz w:val="24"/>
              </w:rPr>
            </w:pPr>
          </w:p>
        </w:tc>
        <w:tc>
          <w:tcPr>
            <w:tcW w:w="226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sz w:val="24"/>
              </w:rPr>
            </w:pPr>
            <w:r>
              <w:rPr>
                <w:rFonts w:hint="eastAsia" w:ascii="宋体" w:hAnsi="宋体" w:cs="宋体"/>
                <w:color w:val="000000"/>
                <w:sz w:val="22"/>
                <w:szCs w:val="22"/>
                <w:lang w:bidi="ar"/>
              </w:rPr>
              <w:t>抽屉</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sz w:val="24"/>
              </w:rPr>
            </w:pPr>
          </w:p>
        </w:tc>
      </w:tr>
      <w:tr>
        <w:tblPrEx>
          <w:tblLayout w:type="fixed"/>
          <w:tblCellMar>
            <w:top w:w="0" w:type="dxa"/>
            <w:left w:w="108" w:type="dxa"/>
            <w:bottom w:w="0" w:type="dxa"/>
            <w:right w:w="108" w:type="dxa"/>
          </w:tblCellMar>
        </w:tblPrEx>
        <w:trPr>
          <w:trHeight w:val="300" w:hRule="atLeast"/>
          <w:jc w:val="center"/>
        </w:trPr>
        <w:tc>
          <w:tcPr>
            <w:tcW w:w="851" w:type="dxa"/>
            <w:vMerge w:val="continue"/>
            <w:tcBorders>
              <w:left w:val="single" w:color="auto" w:sz="4" w:space="0"/>
              <w:right w:val="single" w:color="auto" w:sz="4" w:space="0"/>
            </w:tcBorders>
            <w:shd w:val="clear" w:color="auto" w:fill="auto"/>
            <w:vAlign w:val="center"/>
          </w:tcPr>
          <w:p>
            <w:pPr>
              <w:widowControl/>
              <w:jc w:val="center"/>
              <w:rPr>
                <w:rFonts w:ascii="仿宋" w:hAnsi="仿宋" w:eastAsia="仿宋" w:cs="宋体"/>
                <w:sz w:val="24"/>
              </w:rPr>
            </w:pPr>
          </w:p>
        </w:tc>
        <w:tc>
          <w:tcPr>
            <w:tcW w:w="2268" w:type="dxa"/>
            <w:vMerge w:val="continue"/>
            <w:tcBorders>
              <w:left w:val="single" w:color="auto" w:sz="4" w:space="0"/>
              <w:right w:val="single" w:color="auto" w:sz="4" w:space="0"/>
            </w:tcBorders>
            <w:shd w:val="clear" w:color="auto" w:fill="auto"/>
            <w:vAlign w:val="center"/>
          </w:tcPr>
          <w:p>
            <w:pPr>
              <w:widowControl/>
              <w:jc w:val="center"/>
              <w:rPr>
                <w:rFonts w:ascii="仿宋" w:hAnsi="仿宋" w:eastAsia="仿宋" w:cs="宋体"/>
                <w:sz w:val="24"/>
              </w:rPr>
            </w:pPr>
          </w:p>
        </w:tc>
        <w:tc>
          <w:tcPr>
            <w:tcW w:w="198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sz w:val="22"/>
                <w:szCs w:val="22"/>
                <w:lang w:bidi="ar"/>
              </w:rPr>
            </w:pPr>
            <w:r>
              <w:rPr>
                <w:rFonts w:hint="eastAsia" w:ascii="宋体" w:hAnsi="宋体" w:cs="宋体"/>
                <w:color w:val="000000"/>
                <w:sz w:val="22"/>
                <w:szCs w:val="22"/>
                <w:lang w:bidi="ar"/>
              </w:rPr>
              <w:t>900*450*1800</w:t>
            </w:r>
          </w:p>
        </w:tc>
        <w:tc>
          <w:tcPr>
            <w:tcW w:w="750" w:type="dxa"/>
            <w:vMerge w:val="continue"/>
            <w:tcBorders>
              <w:left w:val="single" w:color="auto" w:sz="4" w:space="0"/>
              <w:right w:val="single" w:color="auto" w:sz="4" w:space="0"/>
            </w:tcBorders>
            <w:shd w:val="clear" w:color="auto" w:fill="auto"/>
            <w:vAlign w:val="center"/>
          </w:tcPr>
          <w:p>
            <w:pPr>
              <w:widowControl/>
              <w:jc w:val="center"/>
              <w:rPr>
                <w:rFonts w:ascii="仿宋" w:hAnsi="仿宋" w:eastAsia="仿宋" w:cs="宋体"/>
                <w:sz w:val="24"/>
              </w:rPr>
            </w:pPr>
          </w:p>
        </w:tc>
        <w:tc>
          <w:tcPr>
            <w:tcW w:w="810" w:type="dxa"/>
            <w:vMerge w:val="continue"/>
            <w:tcBorders>
              <w:left w:val="single" w:color="auto" w:sz="4" w:space="0"/>
              <w:right w:val="single" w:color="auto" w:sz="4" w:space="0"/>
            </w:tcBorders>
            <w:shd w:val="clear" w:color="auto" w:fill="auto"/>
            <w:vAlign w:val="center"/>
          </w:tcPr>
          <w:p>
            <w:pPr>
              <w:widowControl/>
              <w:jc w:val="center"/>
              <w:rPr>
                <w:rFonts w:ascii="仿宋" w:hAnsi="仿宋" w:eastAsia="仿宋" w:cs="宋体"/>
                <w:sz w:val="24"/>
              </w:rPr>
            </w:pPr>
          </w:p>
        </w:tc>
        <w:tc>
          <w:tcPr>
            <w:tcW w:w="226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sz w:val="22"/>
                <w:szCs w:val="22"/>
                <w:lang w:bidi="ar"/>
              </w:rPr>
            </w:pPr>
            <w:r>
              <w:rPr>
                <w:rFonts w:hint="eastAsia" w:ascii="宋体" w:hAnsi="宋体" w:cs="宋体"/>
                <w:color w:val="000000"/>
                <w:sz w:val="22"/>
                <w:szCs w:val="22"/>
                <w:lang w:bidi="ar"/>
              </w:rPr>
              <w:t>PP通风药品柜</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sz w:val="24"/>
              </w:rPr>
            </w:pPr>
          </w:p>
        </w:tc>
      </w:tr>
      <w:tr>
        <w:tblPrEx>
          <w:tblLayout w:type="fixed"/>
          <w:tblCellMar>
            <w:top w:w="0" w:type="dxa"/>
            <w:left w:w="108" w:type="dxa"/>
            <w:bottom w:w="0" w:type="dxa"/>
            <w:right w:w="108" w:type="dxa"/>
          </w:tblCellMar>
        </w:tblPrEx>
        <w:trPr>
          <w:trHeight w:val="300" w:hRule="atLeast"/>
          <w:jc w:val="center"/>
        </w:trPr>
        <w:tc>
          <w:tcPr>
            <w:tcW w:w="851" w:type="dxa"/>
            <w:vMerge w:val="continue"/>
            <w:tcBorders>
              <w:left w:val="single" w:color="auto" w:sz="4" w:space="0"/>
              <w:right w:val="single" w:color="auto" w:sz="4" w:space="0"/>
            </w:tcBorders>
            <w:shd w:val="clear" w:color="auto" w:fill="auto"/>
            <w:vAlign w:val="center"/>
          </w:tcPr>
          <w:p>
            <w:pPr>
              <w:widowControl/>
              <w:jc w:val="center"/>
              <w:rPr>
                <w:rFonts w:ascii="仿宋" w:hAnsi="仿宋" w:eastAsia="仿宋" w:cs="宋体"/>
                <w:sz w:val="24"/>
              </w:rPr>
            </w:pPr>
          </w:p>
        </w:tc>
        <w:tc>
          <w:tcPr>
            <w:tcW w:w="2268" w:type="dxa"/>
            <w:vMerge w:val="continue"/>
            <w:tcBorders>
              <w:left w:val="single" w:color="auto" w:sz="4" w:space="0"/>
              <w:right w:val="single" w:color="auto" w:sz="4" w:space="0"/>
            </w:tcBorders>
            <w:shd w:val="clear" w:color="auto" w:fill="auto"/>
            <w:vAlign w:val="center"/>
          </w:tcPr>
          <w:p>
            <w:pPr>
              <w:widowControl/>
              <w:jc w:val="center"/>
              <w:rPr>
                <w:rFonts w:ascii="仿宋" w:hAnsi="仿宋" w:eastAsia="仿宋" w:cs="宋体"/>
                <w:sz w:val="24"/>
              </w:rPr>
            </w:pPr>
          </w:p>
        </w:tc>
        <w:tc>
          <w:tcPr>
            <w:tcW w:w="198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sz w:val="22"/>
                <w:szCs w:val="22"/>
                <w:lang w:bidi="ar"/>
              </w:rPr>
            </w:pPr>
            <w:r>
              <w:rPr>
                <w:rFonts w:hint="eastAsia" w:ascii="宋体" w:hAnsi="宋体" w:cs="宋体"/>
                <w:color w:val="000000"/>
                <w:sz w:val="22"/>
                <w:szCs w:val="22"/>
                <w:lang w:bidi="ar"/>
              </w:rPr>
              <w:t>4300*850*750</w:t>
            </w:r>
          </w:p>
        </w:tc>
        <w:tc>
          <w:tcPr>
            <w:tcW w:w="750" w:type="dxa"/>
            <w:vMerge w:val="continue"/>
            <w:tcBorders>
              <w:left w:val="single" w:color="auto" w:sz="4" w:space="0"/>
              <w:right w:val="single" w:color="auto" w:sz="4" w:space="0"/>
            </w:tcBorders>
            <w:shd w:val="clear" w:color="auto" w:fill="auto"/>
            <w:vAlign w:val="center"/>
          </w:tcPr>
          <w:p>
            <w:pPr>
              <w:widowControl/>
              <w:jc w:val="center"/>
              <w:rPr>
                <w:rFonts w:ascii="仿宋" w:hAnsi="仿宋" w:eastAsia="仿宋" w:cs="宋体"/>
                <w:sz w:val="24"/>
              </w:rPr>
            </w:pPr>
          </w:p>
        </w:tc>
        <w:tc>
          <w:tcPr>
            <w:tcW w:w="810" w:type="dxa"/>
            <w:vMerge w:val="continue"/>
            <w:tcBorders>
              <w:left w:val="single" w:color="auto" w:sz="4" w:space="0"/>
              <w:right w:val="single" w:color="auto" w:sz="4" w:space="0"/>
            </w:tcBorders>
            <w:shd w:val="clear" w:color="auto" w:fill="auto"/>
            <w:vAlign w:val="center"/>
          </w:tcPr>
          <w:p>
            <w:pPr>
              <w:widowControl/>
              <w:jc w:val="center"/>
              <w:rPr>
                <w:rFonts w:ascii="仿宋" w:hAnsi="仿宋" w:eastAsia="仿宋" w:cs="宋体"/>
                <w:sz w:val="24"/>
              </w:rPr>
            </w:pPr>
          </w:p>
        </w:tc>
        <w:tc>
          <w:tcPr>
            <w:tcW w:w="226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sz w:val="22"/>
                <w:szCs w:val="22"/>
                <w:lang w:bidi="ar"/>
              </w:rPr>
            </w:pPr>
            <w:r>
              <w:rPr>
                <w:rFonts w:hint="eastAsia" w:ascii="宋体" w:hAnsi="宋体" w:cs="宋体"/>
                <w:color w:val="000000"/>
                <w:sz w:val="22"/>
                <w:szCs w:val="22"/>
                <w:lang w:bidi="ar"/>
              </w:rPr>
              <w:t>实验台面</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sz w:val="24"/>
              </w:rPr>
            </w:pPr>
          </w:p>
        </w:tc>
      </w:tr>
      <w:tr>
        <w:tblPrEx>
          <w:tblLayout w:type="fixed"/>
          <w:tblCellMar>
            <w:top w:w="0" w:type="dxa"/>
            <w:left w:w="108" w:type="dxa"/>
            <w:bottom w:w="0" w:type="dxa"/>
            <w:right w:w="108" w:type="dxa"/>
          </w:tblCellMar>
        </w:tblPrEx>
        <w:trPr>
          <w:trHeight w:val="300" w:hRule="atLeast"/>
          <w:jc w:val="center"/>
        </w:trPr>
        <w:tc>
          <w:tcPr>
            <w:tcW w:w="851" w:type="dxa"/>
            <w:vMerge w:val="continue"/>
            <w:tcBorders>
              <w:left w:val="single" w:color="auto" w:sz="4" w:space="0"/>
              <w:right w:val="single" w:color="auto" w:sz="4" w:space="0"/>
            </w:tcBorders>
            <w:shd w:val="clear" w:color="auto" w:fill="auto"/>
            <w:vAlign w:val="center"/>
          </w:tcPr>
          <w:p>
            <w:pPr>
              <w:widowControl/>
              <w:jc w:val="center"/>
              <w:rPr>
                <w:rFonts w:ascii="仿宋" w:hAnsi="仿宋" w:eastAsia="仿宋" w:cs="宋体"/>
                <w:sz w:val="24"/>
              </w:rPr>
            </w:pPr>
          </w:p>
        </w:tc>
        <w:tc>
          <w:tcPr>
            <w:tcW w:w="2268" w:type="dxa"/>
            <w:vMerge w:val="continue"/>
            <w:tcBorders>
              <w:left w:val="single" w:color="auto" w:sz="4" w:space="0"/>
              <w:right w:val="single" w:color="auto" w:sz="4" w:space="0"/>
            </w:tcBorders>
            <w:shd w:val="clear" w:color="auto" w:fill="auto"/>
            <w:vAlign w:val="center"/>
          </w:tcPr>
          <w:p>
            <w:pPr>
              <w:widowControl/>
              <w:jc w:val="center"/>
              <w:rPr>
                <w:rFonts w:ascii="仿宋" w:hAnsi="仿宋" w:eastAsia="仿宋" w:cs="宋体"/>
                <w:sz w:val="24"/>
              </w:rPr>
            </w:pPr>
          </w:p>
        </w:tc>
        <w:tc>
          <w:tcPr>
            <w:tcW w:w="198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sz w:val="22"/>
                <w:szCs w:val="22"/>
                <w:lang w:bidi="ar"/>
              </w:rPr>
            </w:pPr>
          </w:p>
        </w:tc>
        <w:tc>
          <w:tcPr>
            <w:tcW w:w="750" w:type="dxa"/>
            <w:vMerge w:val="continue"/>
            <w:tcBorders>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sz w:val="24"/>
              </w:rPr>
            </w:pPr>
          </w:p>
        </w:tc>
        <w:tc>
          <w:tcPr>
            <w:tcW w:w="810" w:type="dxa"/>
            <w:vMerge w:val="continue"/>
            <w:tcBorders>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sz w:val="24"/>
              </w:rPr>
            </w:pPr>
          </w:p>
        </w:tc>
        <w:tc>
          <w:tcPr>
            <w:tcW w:w="226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sz w:val="22"/>
                <w:szCs w:val="22"/>
                <w:lang w:bidi="ar"/>
              </w:rPr>
            </w:pPr>
            <w:r>
              <w:rPr>
                <w:rFonts w:hint="eastAsia" w:ascii="宋体" w:hAnsi="宋体" w:cs="宋体"/>
                <w:color w:val="000000"/>
              </w:rPr>
              <w:t>通风柜灯</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sz w:val="24"/>
              </w:rPr>
            </w:pPr>
          </w:p>
        </w:tc>
      </w:tr>
      <w:tr>
        <w:tblPrEx>
          <w:tblLayout w:type="fixed"/>
          <w:tblCellMar>
            <w:top w:w="0" w:type="dxa"/>
            <w:left w:w="108" w:type="dxa"/>
            <w:bottom w:w="0" w:type="dxa"/>
            <w:right w:w="108" w:type="dxa"/>
          </w:tblCellMar>
        </w:tblPrEx>
        <w:trPr>
          <w:trHeight w:val="300" w:hRule="atLeast"/>
          <w:jc w:val="center"/>
        </w:trPr>
        <w:tc>
          <w:tcPr>
            <w:tcW w:w="851" w:type="dxa"/>
            <w:vMerge w:val="continue"/>
            <w:tcBorders>
              <w:left w:val="single" w:color="auto" w:sz="4" w:space="0"/>
              <w:right w:val="single" w:color="auto" w:sz="4" w:space="0"/>
            </w:tcBorders>
            <w:shd w:val="clear" w:color="auto" w:fill="auto"/>
            <w:vAlign w:val="center"/>
          </w:tcPr>
          <w:p>
            <w:pPr>
              <w:widowControl/>
              <w:jc w:val="center"/>
              <w:rPr>
                <w:rFonts w:ascii="仿宋" w:hAnsi="仿宋" w:eastAsia="仿宋" w:cs="宋体"/>
                <w:sz w:val="24"/>
              </w:rPr>
            </w:pPr>
          </w:p>
        </w:tc>
        <w:tc>
          <w:tcPr>
            <w:tcW w:w="2268" w:type="dxa"/>
            <w:vMerge w:val="continue"/>
            <w:tcBorders>
              <w:left w:val="single" w:color="auto" w:sz="4" w:space="0"/>
              <w:right w:val="single" w:color="auto" w:sz="4" w:space="0"/>
            </w:tcBorders>
            <w:shd w:val="clear" w:color="auto" w:fill="auto"/>
            <w:vAlign w:val="center"/>
          </w:tcPr>
          <w:p>
            <w:pPr>
              <w:widowControl/>
              <w:jc w:val="center"/>
              <w:rPr>
                <w:rFonts w:ascii="仿宋" w:hAnsi="仿宋" w:eastAsia="仿宋" w:cs="宋体"/>
                <w:sz w:val="24"/>
              </w:rPr>
            </w:pPr>
          </w:p>
        </w:tc>
        <w:tc>
          <w:tcPr>
            <w:tcW w:w="1984"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cs="宋体"/>
                <w:color w:val="000000"/>
                <w:sz w:val="22"/>
                <w:szCs w:val="22"/>
                <w:lang w:bidi="ar"/>
              </w:rPr>
            </w:pPr>
            <w:r>
              <w:rPr>
                <w:rFonts w:hint="eastAsia" w:ascii="宋体" w:hAnsi="宋体" w:cs="宋体"/>
                <w:color w:val="000000"/>
              </w:rPr>
              <w:t>304不锈钢材质，阻尼铰链</w:t>
            </w:r>
          </w:p>
        </w:tc>
        <w:tc>
          <w:tcPr>
            <w:tcW w:w="750" w:type="dxa"/>
            <w:tcBorders>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sz w:val="24"/>
              </w:rPr>
            </w:pPr>
          </w:p>
        </w:tc>
        <w:tc>
          <w:tcPr>
            <w:tcW w:w="810" w:type="dxa"/>
            <w:tcBorders>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sz w:val="24"/>
              </w:rPr>
            </w:pPr>
          </w:p>
        </w:tc>
        <w:tc>
          <w:tcPr>
            <w:tcW w:w="226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rPr>
            </w:pPr>
            <w:r>
              <w:rPr>
                <w:rFonts w:hint="eastAsia" w:ascii="宋体" w:hAnsi="宋体" w:cs="宋体"/>
                <w:color w:val="000000"/>
              </w:rPr>
              <w:t>不锈钢铰链</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sz w:val="24"/>
              </w:rPr>
            </w:pPr>
          </w:p>
        </w:tc>
      </w:tr>
      <w:tr>
        <w:tblPrEx>
          <w:tblLayout w:type="fixed"/>
          <w:tblCellMar>
            <w:top w:w="0" w:type="dxa"/>
            <w:left w:w="108" w:type="dxa"/>
            <w:bottom w:w="0" w:type="dxa"/>
            <w:right w:w="108" w:type="dxa"/>
          </w:tblCellMar>
        </w:tblPrEx>
        <w:trPr>
          <w:trHeight w:val="300" w:hRule="atLeast"/>
          <w:jc w:val="center"/>
        </w:trPr>
        <w:tc>
          <w:tcPr>
            <w:tcW w:w="851" w:type="dxa"/>
            <w:vMerge w:val="continue"/>
            <w:tcBorders>
              <w:left w:val="single" w:color="auto" w:sz="4" w:space="0"/>
              <w:right w:val="single" w:color="auto" w:sz="4" w:space="0"/>
            </w:tcBorders>
            <w:shd w:val="clear" w:color="auto" w:fill="auto"/>
            <w:vAlign w:val="center"/>
          </w:tcPr>
          <w:p>
            <w:pPr>
              <w:widowControl/>
              <w:jc w:val="center"/>
              <w:rPr>
                <w:rFonts w:ascii="仿宋" w:hAnsi="仿宋" w:eastAsia="仿宋" w:cs="宋体"/>
                <w:sz w:val="24"/>
              </w:rPr>
            </w:pPr>
          </w:p>
        </w:tc>
        <w:tc>
          <w:tcPr>
            <w:tcW w:w="2268" w:type="dxa"/>
            <w:vMerge w:val="continue"/>
            <w:tcBorders>
              <w:left w:val="single" w:color="auto" w:sz="4" w:space="0"/>
              <w:right w:val="single" w:color="auto" w:sz="4" w:space="0"/>
            </w:tcBorders>
            <w:shd w:val="clear" w:color="auto" w:fill="auto"/>
            <w:vAlign w:val="center"/>
          </w:tcPr>
          <w:p>
            <w:pPr>
              <w:widowControl/>
              <w:jc w:val="center"/>
              <w:rPr>
                <w:rFonts w:ascii="仿宋" w:hAnsi="仿宋" w:eastAsia="仿宋" w:cs="宋体"/>
                <w:sz w:val="24"/>
              </w:rPr>
            </w:pPr>
          </w:p>
        </w:tc>
        <w:tc>
          <w:tcPr>
            <w:tcW w:w="1984"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cs="宋体"/>
                <w:color w:val="000000"/>
                <w:sz w:val="22"/>
                <w:szCs w:val="22"/>
                <w:lang w:bidi="ar"/>
              </w:rPr>
            </w:pPr>
            <w:r>
              <w:rPr>
                <w:rFonts w:hint="eastAsia" w:ascii="宋体" w:hAnsi="宋体" w:cs="宋体"/>
                <w:color w:val="000000"/>
              </w:rPr>
              <w:t>不锈钢材质，全铜锁芯</w:t>
            </w:r>
          </w:p>
        </w:tc>
        <w:tc>
          <w:tcPr>
            <w:tcW w:w="750" w:type="dxa"/>
            <w:tcBorders>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sz w:val="24"/>
              </w:rPr>
            </w:pPr>
          </w:p>
        </w:tc>
        <w:tc>
          <w:tcPr>
            <w:tcW w:w="810" w:type="dxa"/>
            <w:tcBorders>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sz w:val="24"/>
              </w:rPr>
            </w:pPr>
          </w:p>
        </w:tc>
        <w:tc>
          <w:tcPr>
            <w:tcW w:w="226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rPr>
            </w:pPr>
            <w:r>
              <w:rPr>
                <w:rFonts w:hint="eastAsia" w:ascii="宋体" w:hAnsi="宋体" w:cs="宋体"/>
                <w:color w:val="000000"/>
              </w:rPr>
              <w:t>不锈钢球锁</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sz w:val="24"/>
              </w:rPr>
            </w:pPr>
          </w:p>
        </w:tc>
      </w:tr>
      <w:tr>
        <w:tblPrEx>
          <w:tblLayout w:type="fixed"/>
          <w:tblCellMar>
            <w:top w:w="0" w:type="dxa"/>
            <w:left w:w="108" w:type="dxa"/>
            <w:bottom w:w="0" w:type="dxa"/>
            <w:right w:w="108" w:type="dxa"/>
          </w:tblCellMar>
        </w:tblPrEx>
        <w:trPr>
          <w:trHeight w:val="300" w:hRule="atLeast"/>
          <w:jc w:val="center"/>
        </w:trPr>
        <w:tc>
          <w:tcPr>
            <w:tcW w:w="851" w:type="dxa"/>
            <w:vMerge w:val="continue"/>
            <w:tcBorders>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sz w:val="24"/>
              </w:rPr>
            </w:pPr>
          </w:p>
        </w:tc>
        <w:tc>
          <w:tcPr>
            <w:tcW w:w="2268" w:type="dxa"/>
            <w:vMerge w:val="continue"/>
            <w:tcBorders>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sz w:val="24"/>
              </w:rPr>
            </w:pPr>
          </w:p>
        </w:tc>
        <w:tc>
          <w:tcPr>
            <w:tcW w:w="1984"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cs="宋体"/>
                <w:color w:val="000000"/>
              </w:rPr>
            </w:pPr>
            <w:r>
              <w:rPr>
                <w:rFonts w:hint="eastAsia" w:ascii="宋体" w:hAnsi="宋体" w:cs="宋体"/>
                <w:color w:val="000000"/>
              </w:rPr>
              <w:t>1117*500</w:t>
            </w:r>
          </w:p>
        </w:tc>
        <w:tc>
          <w:tcPr>
            <w:tcW w:w="750" w:type="dxa"/>
            <w:tcBorders>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sz w:val="24"/>
              </w:rPr>
            </w:pPr>
          </w:p>
        </w:tc>
        <w:tc>
          <w:tcPr>
            <w:tcW w:w="810" w:type="dxa"/>
            <w:tcBorders>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sz w:val="24"/>
              </w:rPr>
            </w:pPr>
          </w:p>
        </w:tc>
        <w:tc>
          <w:tcPr>
            <w:tcW w:w="226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rPr>
            </w:pPr>
            <w:r>
              <w:rPr>
                <w:rFonts w:hint="eastAsia" w:ascii="宋体" w:hAnsi="宋体" w:cs="宋体"/>
                <w:color w:val="000000"/>
              </w:rPr>
              <w:t>试剂架托架</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sz w:val="24"/>
              </w:rPr>
            </w:pPr>
          </w:p>
        </w:tc>
      </w:tr>
      <w:tr>
        <w:tblPrEx>
          <w:tblLayout w:type="fixed"/>
          <w:tblCellMar>
            <w:top w:w="0" w:type="dxa"/>
            <w:left w:w="108" w:type="dxa"/>
            <w:bottom w:w="0" w:type="dxa"/>
            <w:right w:w="108" w:type="dxa"/>
          </w:tblCellMar>
        </w:tblPrEx>
        <w:trPr>
          <w:trHeight w:val="300" w:hRule="atLeast"/>
          <w:jc w:val="center"/>
        </w:trPr>
        <w:tc>
          <w:tcPr>
            <w:tcW w:w="851" w:type="dxa"/>
            <w:vMerge w:val="restart"/>
            <w:tcBorders>
              <w:top w:val="single" w:color="auto" w:sz="4" w:space="0"/>
              <w:left w:val="single" w:color="auto" w:sz="4" w:space="0"/>
              <w:right w:val="single" w:color="auto" w:sz="4" w:space="0"/>
            </w:tcBorders>
            <w:shd w:val="clear" w:color="auto" w:fill="auto"/>
            <w:vAlign w:val="center"/>
          </w:tcPr>
          <w:p>
            <w:pPr>
              <w:widowControl/>
              <w:jc w:val="center"/>
              <w:rPr>
                <w:rFonts w:ascii="仿宋" w:hAnsi="仿宋" w:eastAsia="仿宋" w:cs="宋体"/>
                <w:sz w:val="24"/>
              </w:rPr>
            </w:pPr>
            <w:r>
              <w:rPr>
                <w:rFonts w:hint="eastAsia" w:ascii="仿宋" w:hAnsi="仿宋" w:eastAsia="仿宋" w:cs="宋体"/>
                <w:sz w:val="24"/>
              </w:rPr>
              <w:t>30</w:t>
            </w:r>
          </w:p>
        </w:tc>
        <w:tc>
          <w:tcPr>
            <w:tcW w:w="2268" w:type="dxa"/>
            <w:vMerge w:val="restart"/>
            <w:tcBorders>
              <w:top w:val="single" w:color="auto" w:sz="4" w:space="0"/>
              <w:left w:val="single" w:color="auto" w:sz="4" w:space="0"/>
              <w:right w:val="single" w:color="auto" w:sz="4" w:space="0"/>
            </w:tcBorders>
            <w:shd w:val="clear" w:color="auto" w:fill="auto"/>
            <w:vAlign w:val="center"/>
          </w:tcPr>
          <w:p>
            <w:pPr>
              <w:widowControl/>
              <w:jc w:val="center"/>
              <w:rPr>
                <w:rFonts w:ascii="仿宋" w:hAnsi="仿宋" w:eastAsia="仿宋" w:cs="宋体"/>
                <w:sz w:val="24"/>
              </w:rPr>
            </w:pPr>
            <w:r>
              <w:rPr>
                <w:rFonts w:hint="eastAsia" w:ascii="仿宋" w:hAnsi="仿宋" w:eastAsia="仿宋" w:cs="宋体"/>
                <w:sz w:val="24"/>
              </w:rPr>
              <w:t>氮气减压面板</w:t>
            </w:r>
          </w:p>
        </w:tc>
        <w:tc>
          <w:tcPr>
            <w:tcW w:w="1984" w:type="dxa"/>
            <w:vMerge w:val="restart"/>
            <w:tcBorders>
              <w:top w:val="single" w:color="auto" w:sz="4" w:space="0"/>
              <w:left w:val="single" w:color="auto" w:sz="4" w:space="0"/>
              <w:right w:val="single" w:color="auto" w:sz="4" w:space="0"/>
            </w:tcBorders>
            <w:shd w:val="clear" w:color="auto" w:fill="auto"/>
            <w:vAlign w:val="center"/>
          </w:tcPr>
          <w:p>
            <w:pPr>
              <w:widowControl/>
              <w:jc w:val="center"/>
              <w:rPr>
                <w:rFonts w:ascii="仿宋" w:hAnsi="仿宋" w:eastAsia="仿宋" w:cs="宋体"/>
                <w:sz w:val="24"/>
              </w:rPr>
            </w:pPr>
          </w:p>
        </w:tc>
        <w:tc>
          <w:tcPr>
            <w:tcW w:w="750" w:type="dxa"/>
            <w:vMerge w:val="restart"/>
            <w:tcBorders>
              <w:top w:val="single" w:color="auto" w:sz="4" w:space="0"/>
              <w:left w:val="single" w:color="auto" w:sz="4" w:space="0"/>
              <w:right w:val="single" w:color="auto" w:sz="4" w:space="0"/>
            </w:tcBorders>
            <w:shd w:val="clear" w:color="auto" w:fill="auto"/>
            <w:vAlign w:val="center"/>
          </w:tcPr>
          <w:p>
            <w:pPr>
              <w:widowControl/>
              <w:jc w:val="center"/>
              <w:rPr>
                <w:rFonts w:ascii="仿宋" w:hAnsi="仿宋" w:eastAsia="仿宋" w:cs="宋体"/>
                <w:sz w:val="24"/>
              </w:rPr>
            </w:pPr>
            <w:r>
              <w:rPr>
                <w:rFonts w:hint="eastAsia" w:ascii="仿宋" w:hAnsi="仿宋" w:eastAsia="仿宋" w:cs="宋体"/>
                <w:sz w:val="24"/>
              </w:rPr>
              <w:t>套</w:t>
            </w:r>
          </w:p>
        </w:tc>
        <w:tc>
          <w:tcPr>
            <w:tcW w:w="810" w:type="dxa"/>
            <w:vMerge w:val="restart"/>
            <w:tcBorders>
              <w:top w:val="single" w:color="auto" w:sz="4" w:space="0"/>
              <w:left w:val="single" w:color="auto" w:sz="4" w:space="0"/>
              <w:right w:val="single" w:color="auto" w:sz="4" w:space="0"/>
            </w:tcBorders>
            <w:shd w:val="clear" w:color="auto" w:fill="auto"/>
            <w:vAlign w:val="center"/>
          </w:tcPr>
          <w:p>
            <w:pPr>
              <w:widowControl/>
              <w:jc w:val="center"/>
              <w:rPr>
                <w:rFonts w:ascii="仿宋" w:hAnsi="仿宋" w:eastAsia="仿宋" w:cs="宋体"/>
                <w:sz w:val="24"/>
              </w:rPr>
            </w:pPr>
            <w:r>
              <w:rPr>
                <w:rFonts w:hint="eastAsia" w:ascii="仿宋" w:hAnsi="仿宋" w:eastAsia="仿宋" w:cs="宋体"/>
                <w:sz w:val="24"/>
              </w:rPr>
              <w:t>1</w:t>
            </w:r>
          </w:p>
        </w:tc>
        <w:tc>
          <w:tcPr>
            <w:tcW w:w="226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sz w:val="24"/>
              </w:rPr>
            </w:pPr>
            <w:r>
              <w:rPr>
                <w:rFonts w:hint="eastAsia" w:ascii="仿宋" w:hAnsi="仿宋" w:eastAsia="仿宋" w:cs="宋体"/>
                <w:sz w:val="24"/>
              </w:rPr>
              <w:t>更换面板</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sz w:val="24"/>
              </w:rPr>
            </w:pPr>
          </w:p>
        </w:tc>
      </w:tr>
      <w:tr>
        <w:tblPrEx>
          <w:tblLayout w:type="fixed"/>
          <w:tblCellMar>
            <w:top w:w="0" w:type="dxa"/>
            <w:left w:w="108" w:type="dxa"/>
            <w:bottom w:w="0" w:type="dxa"/>
            <w:right w:w="108" w:type="dxa"/>
          </w:tblCellMar>
        </w:tblPrEx>
        <w:trPr>
          <w:trHeight w:val="300" w:hRule="atLeast"/>
          <w:jc w:val="center"/>
        </w:trPr>
        <w:tc>
          <w:tcPr>
            <w:tcW w:w="851" w:type="dxa"/>
            <w:vMerge w:val="continue"/>
            <w:tcBorders>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sz w:val="24"/>
              </w:rPr>
            </w:pPr>
          </w:p>
        </w:tc>
        <w:tc>
          <w:tcPr>
            <w:tcW w:w="2268" w:type="dxa"/>
            <w:vMerge w:val="continue"/>
            <w:tcBorders>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sz w:val="24"/>
              </w:rPr>
            </w:pPr>
          </w:p>
        </w:tc>
        <w:tc>
          <w:tcPr>
            <w:tcW w:w="1984" w:type="dxa"/>
            <w:vMerge w:val="continue"/>
            <w:tcBorders>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sz w:val="24"/>
              </w:rPr>
            </w:pPr>
          </w:p>
        </w:tc>
        <w:tc>
          <w:tcPr>
            <w:tcW w:w="750" w:type="dxa"/>
            <w:vMerge w:val="continue"/>
            <w:tcBorders>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sz w:val="24"/>
              </w:rPr>
            </w:pPr>
          </w:p>
        </w:tc>
        <w:tc>
          <w:tcPr>
            <w:tcW w:w="810" w:type="dxa"/>
            <w:vMerge w:val="continue"/>
            <w:tcBorders>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sz w:val="24"/>
              </w:rPr>
            </w:pPr>
          </w:p>
        </w:tc>
        <w:tc>
          <w:tcPr>
            <w:tcW w:w="226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sz w:val="24"/>
              </w:rPr>
            </w:pPr>
            <w:r>
              <w:rPr>
                <w:rFonts w:hint="eastAsia" w:ascii="仿宋" w:hAnsi="仿宋" w:eastAsia="仿宋" w:cs="宋体"/>
                <w:sz w:val="24"/>
              </w:rPr>
              <w:t>更换针阀</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sz w:val="24"/>
              </w:rPr>
            </w:pPr>
          </w:p>
        </w:tc>
      </w:tr>
      <w:tr>
        <w:tblPrEx>
          <w:tblLayout w:type="fixed"/>
          <w:tblCellMar>
            <w:top w:w="0" w:type="dxa"/>
            <w:left w:w="108" w:type="dxa"/>
            <w:bottom w:w="0" w:type="dxa"/>
            <w:right w:w="108" w:type="dxa"/>
          </w:tblCellMar>
        </w:tblPrEx>
        <w:trPr>
          <w:trHeight w:val="300" w:hRule="atLeast"/>
          <w:jc w:val="center"/>
        </w:trPr>
        <w:tc>
          <w:tcPr>
            <w:tcW w:w="851" w:type="dxa"/>
            <w:vMerge w:val="restart"/>
            <w:tcBorders>
              <w:top w:val="single" w:color="auto" w:sz="4" w:space="0"/>
              <w:left w:val="single" w:color="auto" w:sz="4" w:space="0"/>
              <w:right w:val="single" w:color="auto" w:sz="4" w:space="0"/>
            </w:tcBorders>
            <w:shd w:val="clear" w:color="auto" w:fill="auto"/>
            <w:vAlign w:val="center"/>
          </w:tcPr>
          <w:p>
            <w:pPr>
              <w:widowControl/>
              <w:jc w:val="center"/>
              <w:rPr>
                <w:rFonts w:ascii="仿宋" w:hAnsi="仿宋" w:eastAsia="仿宋" w:cs="宋体"/>
                <w:sz w:val="24"/>
              </w:rPr>
            </w:pPr>
            <w:r>
              <w:rPr>
                <w:rFonts w:hint="eastAsia" w:ascii="仿宋" w:hAnsi="仿宋" w:eastAsia="仿宋" w:cs="宋体"/>
                <w:sz w:val="24"/>
              </w:rPr>
              <w:t>31</w:t>
            </w:r>
          </w:p>
        </w:tc>
        <w:tc>
          <w:tcPr>
            <w:tcW w:w="2268" w:type="dxa"/>
            <w:vMerge w:val="restart"/>
            <w:tcBorders>
              <w:top w:val="single" w:color="auto" w:sz="4" w:space="0"/>
              <w:left w:val="single" w:color="auto" w:sz="4" w:space="0"/>
              <w:right w:val="single" w:color="auto" w:sz="4" w:space="0"/>
            </w:tcBorders>
            <w:shd w:val="clear" w:color="auto" w:fill="auto"/>
            <w:vAlign w:val="center"/>
          </w:tcPr>
          <w:p>
            <w:pPr>
              <w:widowControl/>
              <w:jc w:val="center"/>
              <w:rPr>
                <w:rFonts w:ascii="仿宋" w:hAnsi="仿宋" w:eastAsia="仿宋" w:cs="宋体"/>
                <w:sz w:val="24"/>
              </w:rPr>
            </w:pPr>
            <w:r>
              <w:rPr>
                <w:rFonts w:hint="eastAsia" w:ascii="仿宋" w:hAnsi="仿宋" w:eastAsia="仿宋" w:cs="宋体"/>
                <w:sz w:val="24"/>
              </w:rPr>
              <w:t>氢气减压面板</w:t>
            </w:r>
          </w:p>
        </w:tc>
        <w:tc>
          <w:tcPr>
            <w:tcW w:w="1984" w:type="dxa"/>
            <w:vMerge w:val="restart"/>
            <w:tcBorders>
              <w:top w:val="single" w:color="auto" w:sz="4" w:space="0"/>
              <w:left w:val="single" w:color="auto" w:sz="4" w:space="0"/>
              <w:right w:val="single" w:color="auto" w:sz="4" w:space="0"/>
            </w:tcBorders>
            <w:shd w:val="clear" w:color="auto" w:fill="auto"/>
            <w:vAlign w:val="center"/>
          </w:tcPr>
          <w:p>
            <w:pPr>
              <w:widowControl/>
              <w:jc w:val="center"/>
              <w:rPr>
                <w:rFonts w:ascii="仿宋" w:hAnsi="仿宋" w:eastAsia="仿宋" w:cs="宋体"/>
                <w:sz w:val="24"/>
              </w:rPr>
            </w:pPr>
          </w:p>
        </w:tc>
        <w:tc>
          <w:tcPr>
            <w:tcW w:w="750" w:type="dxa"/>
            <w:vMerge w:val="restart"/>
            <w:tcBorders>
              <w:top w:val="single" w:color="auto" w:sz="4" w:space="0"/>
              <w:left w:val="single" w:color="auto" w:sz="4" w:space="0"/>
              <w:right w:val="single" w:color="auto" w:sz="4" w:space="0"/>
            </w:tcBorders>
            <w:shd w:val="clear" w:color="auto" w:fill="auto"/>
            <w:vAlign w:val="center"/>
          </w:tcPr>
          <w:p>
            <w:pPr>
              <w:widowControl/>
              <w:jc w:val="center"/>
              <w:rPr>
                <w:rFonts w:ascii="仿宋" w:hAnsi="仿宋" w:eastAsia="仿宋" w:cs="宋体"/>
                <w:sz w:val="24"/>
              </w:rPr>
            </w:pPr>
            <w:r>
              <w:rPr>
                <w:rFonts w:hint="eastAsia" w:ascii="仿宋" w:hAnsi="仿宋" w:eastAsia="仿宋" w:cs="宋体"/>
                <w:sz w:val="24"/>
              </w:rPr>
              <w:t>套</w:t>
            </w:r>
          </w:p>
        </w:tc>
        <w:tc>
          <w:tcPr>
            <w:tcW w:w="810" w:type="dxa"/>
            <w:vMerge w:val="restart"/>
            <w:tcBorders>
              <w:top w:val="single" w:color="auto" w:sz="4" w:space="0"/>
              <w:left w:val="single" w:color="auto" w:sz="4" w:space="0"/>
              <w:right w:val="single" w:color="auto" w:sz="4" w:space="0"/>
            </w:tcBorders>
            <w:shd w:val="clear" w:color="auto" w:fill="auto"/>
            <w:vAlign w:val="center"/>
          </w:tcPr>
          <w:p>
            <w:pPr>
              <w:widowControl/>
              <w:jc w:val="center"/>
              <w:rPr>
                <w:rFonts w:ascii="仿宋" w:hAnsi="仿宋" w:eastAsia="仿宋" w:cs="宋体"/>
                <w:sz w:val="24"/>
              </w:rPr>
            </w:pPr>
            <w:r>
              <w:rPr>
                <w:rFonts w:hint="eastAsia" w:ascii="仿宋" w:hAnsi="仿宋" w:eastAsia="仿宋" w:cs="宋体"/>
                <w:sz w:val="24"/>
              </w:rPr>
              <w:t>1</w:t>
            </w:r>
          </w:p>
        </w:tc>
        <w:tc>
          <w:tcPr>
            <w:tcW w:w="226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sz w:val="24"/>
              </w:rPr>
            </w:pPr>
            <w:r>
              <w:rPr>
                <w:rFonts w:hint="eastAsia" w:ascii="仿宋" w:hAnsi="仿宋" w:eastAsia="仿宋" w:cs="宋体"/>
                <w:sz w:val="24"/>
              </w:rPr>
              <w:t>更换面板</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sz w:val="24"/>
              </w:rPr>
            </w:pPr>
          </w:p>
        </w:tc>
      </w:tr>
      <w:tr>
        <w:tblPrEx>
          <w:tblLayout w:type="fixed"/>
          <w:tblCellMar>
            <w:top w:w="0" w:type="dxa"/>
            <w:left w:w="108" w:type="dxa"/>
            <w:bottom w:w="0" w:type="dxa"/>
            <w:right w:w="108" w:type="dxa"/>
          </w:tblCellMar>
        </w:tblPrEx>
        <w:trPr>
          <w:trHeight w:val="300" w:hRule="atLeast"/>
          <w:jc w:val="center"/>
        </w:trPr>
        <w:tc>
          <w:tcPr>
            <w:tcW w:w="851" w:type="dxa"/>
            <w:vMerge w:val="continue"/>
            <w:tcBorders>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sz w:val="24"/>
              </w:rPr>
            </w:pPr>
          </w:p>
        </w:tc>
        <w:tc>
          <w:tcPr>
            <w:tcW w:w="2268" w:type="dxa"/>
            <w:vMerge w:val="continue"/>
            <w:tcBorders>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sz w:val="24"/>
              </w:rPr>
            </w:pPr>
          </w:p>
        </w:tc>
        <w:tc>
          <w:tcPr>
            <w:tcW w:w="1984" w:type="dxa"/>
            <w:vMerge w:val="continue"/>
            <w:tcBorders>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sz w:val="24"/>
              </w:rPr>
            </w:pPr>
          </w:p>
        </w:tc>
        <w:tc>
          <w:tcPr>
            <w:tcW w:w="750" w:type="dxa"/>
            <w:vMerge w:val="continue"/>
            <w:tcBorders>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sz w:val="24"/>
              </w:rPr>
            </w:pPr>
          </w:p>
        </w:tc>
        <w:tc>
          <w:tcPr>
            <w:tcW w:w="810" w:type="dxa"/>
            <w:vMerge w:val="continue"/>
            <w:tcBorders>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sz w:val="24"/>
              </w:rPr>
            </w:pPr>
          </w:p>
        </w:tc>
        <w:tc>
          <w:tcPr>
            <w:tcW w:w="226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sz w:val="24"/>
              </w:rPr>
            </w:pPr>
            <w:r>
              <w:rPr>
                <w:rFonts w:hint="eastAsia" w:ascii="仿宋" w:hAnsi="仿宋" w:eastAsia="仿宋" w:cs="宋体"/>
                <w:sz w:val="24"/>
              </w:rPr>
              <w:t>更换针阀</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sz w:val="24"/>
              </w:rPr>
            </w:pPr>
          </w:p>
        </w:tc>
      </w:tr>
    </w:tbl>
    <w:p>
      <w:pPr>
        <w:snapToGrid w:val="0"/>
        <w:spacing w:line="360" w:lineRule="auto"/>
        <w:rPr>
          <w:rFonts w:asciiTheme="minorEastAsia" w:hAnsiTheme="minorEastAsia" w:eastAsiaTheme="minorEastAsia"/>
          <w:sz w:val="28"/>
          <w:szCs w:val="28"/>
        </w:rPr>
      </w:pPr>
      <w:r>
        <w:rPr>
          <w:rFonts w:hint="eastAsia" w:asciiTheme="minorEastAsia" w:hAnsiTheme="minorEastAsia" w:eastAsiaTheme="minorEastAsia"/>
          <w:sz w:val="28"/>
          <w:szCs w:val="28"/>
        </w:rPr>
        <w:t>以上报价含16%增值税。</w:t>
      </w:r>
    </w:p>
    <w:p>
      <w:pPr>
        <w:snapToGrid w:val="0"/>
        <w:spacing w:line="360" w:lineRule="auto"/>
        <w:ind w:right="560"/>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 xml:space="preserve">                         比选单位（签章）：</w:t>
      </w:r>
    </w:p>
    <w:p>
      <w:pPr>
        <w:snapToGrid w:val="0"/>
        <w:spacing w:line="360" w:lineRule="auto"/>
        <w:ind w:right="560"/>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 xml:space="preserve">               联系人：</w:t>
      </w:r>
    </w:p>
    <w:p>
      <w:pPr>
        <w:snapToGrid w:val="0"/>
        <w:spacing w:line="360" w:lineRule="auto"/>
        <w:ind w:right="560"/>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 xml:space="preserve">                 联系电话：</w:t>
      </w:r>
    </w:p>
    <w:p>
      <w:pPr>
        <w:snapToGrid w:val="0"/>
        <w:spacing w:line="360" w:lineRule="auto"/>
        <w:ind w:right="560"/>
        <w:jc w:val="center"/>
        <w:rPr>
          <w:rFonts w:cs="宋体" w:asciiTheme="minorEastAsia" w:hAnsiTheme="minorEastAsia" w:eastAsiaTheme="minorEastAsia"/>
          <w:color w:val="000000"/>
          <w:sz w:val="32"/>
          <w:szCs w:val="32"/>
        </w:rPr>
      </w:pPr>
      <w:r>
        <w:rPr>
          <w:rFonts w:hint="eastAsia" w:asciiTheme="minorEastAsia" w:hAnsiTheme="minorEastAsia" w:eastAsiaTheme="minorEastAsia"/>
          <w:sz w:val="28"/>
          <w:szCs w:val="28"/>
        </w:rPr>
        <w:t xml:space="preserve">                                        年   月    日 </w:t>
      </w:r>
    </w:p>
    <w:p>
      <w:pPr>
        <w:jc w:val="left"/>
        <w:rPr>
          <w:rFonts w:cs="宋体" w:asciiTheme="minorEastAsia" w:hAnsiTheme="minorEastAsia" w:eastAsiaTheme="minorEastAsia"/>
          <w:color w:val="000000"/>
          <w:sz w:val="32"/>
          <w:szCs w:val="32"/>
        </w:rPr>
      </w:pPr>
    </w:p>
    <w:p>
      <w:pPr>
        <w:jc w:val="left"/>
        <w:rPr>
          <w:rFonts w:cs="宋体" w:asciiTheme="minorEastAsia" w:hAnsiTheme="minorEastAsia" w:eastAsiaTheme="minorEastAsia"/>
          <w:color w:val="000000"/>
          <w:sz w:val="32"/>
          <w:szCs w:val="32"/>
        </w:rPr>
      </w:pPr>
    </w:p>
    <w:p>
      <w:pPr>
        <w:jc w:val="left"/>
        <w:rPr>
          <w:rFonts w:cs="宋体" w:asciiTheme="minorEastAsia" w:hAnsiTheme="minorEastAsia" w:eastAsiaTheme="minorEastAsia"/>
          <w:color w:val="000000"/>
          <w:sz w:val="32"/>
          <w:szCs w:val="32"/>
        </w:rPr>
      </w:pPr>
    </w:p>
    <w:p>
      <w:pPr>
        <w:jc w:val="left"/>
        <w:rPr>
          <w:rFonts w:cs="宋体" w:asciiTheme="minorEastAsia" w:hAnsiTheme="minorEastAsia" w:eastAsiaTheme="minorEastAsia"/>
          <w:color w:val="000000"/>
          <w:sz w:val="32"/>
          <w:szCs w:val="32"/>
        </w:rPr>
      </w:pPr>
    </w:p>
    <w:p>
      <w:pPr>
        <w:jc w:val="left"/>
        <w:rPr>
          <w:rFonts w:cs="宋体" w:asciiTheme="minorEastAsia" w:hAnsiTheme="minorEastAsia" w:eastAsiaTheme="minorEastAsia"/>
          <w:color w:val="000000"/>
          <w:sz w:val="32"/>
          <w:szCs w:val="32"/>
        </w:rPr>
      </w:pPr>
    </w:p>
    <w:p>
      <w:pPr>
        <w:jc w:val="left"/>
        <w:rPr>
          <w:rFonts w:cs="宋体" w:asciiTheme="minorEastAsia" w:hAnsiTheme="minorEastAsia" w:eastAsiaTheme="minorEastAsia"/>
          <w:color w:val="000000"/>
          <w:sz w:val="32"/>
          <w:szCs w:val="32"/>
        </w:rPr>
      </w:pPr>
    </w:p>
    <w:p>
      <w:pPr>
        <w:jc w:val="left"/>
        <w:rPr>
          <w:rFonts w:cs="宋体" w:asciiTheme="minorEastAsia" w:hAnsiTheme="minorEastAsia" w:eastAsiaTheme="minorEastAsia"/>
          <w:color w:val="000000"/>
          <w:sz w:val="32"/>
          <w:szCs w:val="32"/>
        </w:rPr>
      </w:pPr>
      <w:r>
        <w:rPr>
          <w:rFonts w:hint="eastAsia" w:cs="宋体" w:asciiTheme="minorEastAsia" w:hAnsiTheme="minorEastAsia" w:eastAsiaTheme="minorEastAsia"/>
          <w:color w:val="000000"/>
          <w:sz w:val="32"/>
          <w:szCs w:val="32"/>
        </w:rPr>
        <w:t>附件二：法人授权书</w:t>
      </w:r>
    </w:p>
    <w:p>
      <w:pPr>
        <w:snapToGrid w:val="0"/>
        <w:spacing w:line="360" w:lineRule="auto"/>
        <w:jc w:val="center"/>
        <w:rPr>
          <w:rFonts w:asciiTheme="minorEastAsia" w:hAnsiTheme="minorEastAsia" w:eastAsiaTheme="minorEastAsia"/>
          <w:b/>
          <w:bCs/>
          <w:sz w:val="28"/>
          <w:szCs w:val="28"/>
        </w:rPr>
      </w:pPr>
      <w:r>
        <w:rPr>
          <w:rFonts w:hint="eastAsia" w:asciiTheme="minorEastAsia" w:hAnsiTheme="minorEastAsia" w:eastAsiaTheme="minorEastAsia"/>
          <w:b/>
          <w:bCs/>
          <w:sz w:val="28"/>
          <w:szCs w:val="28"/>
        </w:rPr>
        <w:t>法定代表人授权委托书</w:t>
      </w:r>
    </w:p>
    <w:p>
      <w:pPr>
        <w:snapToGrid w:val="0"/>
        <w:spacing w:line="360" w:lineRule="auto"/>
        <w:jc w:val="center"/>
        <w:rPr>
          <w:rFonts w:asciiTheme="minorEastAsia" w:hAnsiTheme="minorEastAsia" w:eastAsiaTheme="minorEastAsia"/>
          <w:sz w:val="28"/>
          <w:szCs w:val="28"/>
        </w:rPr>
      </w:pPr>
    </w:p>
    <w:p>
      <w:pPr>
        <w:snapToGrid w:val="0"/>
        <w:spacing w:line="360" w:lineRule="auto"/>
        <w:rPr>
          <w:rFonts w:asciiTheme="minorEastAsia" w:hAnsiTheme="minorEastAsia" w:eastAsiaTheme="minorEastAsia"/>
          <w:sz w:val="28"/>
          <w:szCs w:val="28"/>
        </w:rPr>
      </w:pPr>
      <w:r>
        <w:rPr>
          <w:rFonts w:hint="eastAsia" w:asciiTheme="minorEastAsia" w:hAnsiTheme="minorEastAsia" w:eastAsiaTheme="minorEastAsia"/>
          <w:sz w:val="28"/>
          <w:szCs w:val="28"/>
        </w:rPr>
        <w:t>致：福建省东南电化股份有限公司</w:t>
      </w:r>
    </w:p>
    <w:p>
      <w:pPr>
        <w:snapToGrid w:val="0"/>
        <w:spacing w:line="360" w:lineRule="auto"/>
        <w:rPr>
          <w:rFonts w:asciiTheme="minorEastAsia" w:hAnsiTheme="minorEastAsia" w:eastAsiaTheme="minorEastAsia"/>
          <w:sz w:val="28"/>
          <w:szCs w:val="28"/>
        </w:rPr>
      </w:pPr>
      <w:r>
        <w:rPr>
          <w:rFonts w:hint="eastAsia" w:asciiTheme="minorEastAsia" w:hAnsiTheme="minorEastAsia" w:eastAsiaTheme="minorEastAsia"/>
          <w:sz w:val="28"/>
          <w:szCs w:val="28"/>
        </w:rPr>
        <w:t>本授权书声明:注册于      (公司住所)的                     （公司名称)的法定代表人        (法定代表人姓名)代表本公司授权        （代理人的姓名）为公司的合法代理人，就福建省东南电化股份有限公司质检中心仪器设备维修服务项目自主比选的意向比选方申请登记、比选竞价、合同的签订，以本公司名义处理一切与之有关的事务。</w:t>
      </w:r>
    </w:p>
    <w:p>
      <w:pPr>
        <w:snapToGrid w:val="0"/>
        <w:spacing w:line="360" w:lineRule="auto"/>
        <w:rPr>
          <w:rFonts w:asciiTheme="minorEastAsia" w:hAnsiTheme="minorEastAsia" w:eastAsiaTheme="minorEastAsia"/>
          <w:sz w:val="28"/>
          <w:szCs w:val="28"/>
        </w:rPr>
      </w:pPr>
    </w:p>
    <w:p>
      <w:pPr>
        <w:snapToGrid w:val="0"/>
        <w:spacing w:line="360" w:lineRule="auto"/>
        <w:rPr>
          <w:rFonts w:asciiTheme="minorEastAsia" w:hAnsiTheme="minorEastAsia" w:eastAsiaTheme="minorEastAsia"/>
          <w:sz w:val="28"/>
          <w:szCs w:val="28"/>
        </w:rPr>
      </w:pPr>
      <w:r>
        <w:rPr>
          <w:rFonts w:hint="eastAsia" w:asciiTheme="minorEastAsia" w:hAnsiTheme="minorEastAsia" w:eastAsiaTheme="minorEastAsia"/>
          <w:sz w:val="28"/>
          <w:szCs w:val="28"/>
        </w:rPr>
        <w:t>本授权书于    年    月    日签字生效，特此声明。</w:t>
      </w:r>
    </w:p>
    <w:p>
      <w:pPr>
        <w:snapToGrid w:val="0"/>
        <w:spacing w:line="360" w:lineRule="auto"/>
        <w:rPr>
          <w:rFonts w:asciiTheme="minorEastAsia" w:hAnsiTheme="minorEastAsia" w:eastAsiaTheme="minorEastAsia"/>
          <w:sz w:val="28"/>
          <w:szCs w:val="28"/>
        </w:rPr>
      </w:pPr>
    </w:p>
    <w:p>
      <w:pPr>
        <w:snapToGrid w:val="0"/>
        <w:spacing w:line="360" w:lineRule="auto"/>
        <w:rPr>
          <w:rFonts w:asciiTheme="minorEastAsia" w:hAnsiTheme="minorEastAsia" w:eastAsiaTheme="minorEastAsia"/>
          <w:sz w:val="28"/>
          <w:szCs w:val="28"/>
        </w:rPr>
      </w:pPr>
      <w:r>
        <w:rPr>
          <w:rFonts w:hint="eastAsia" w:asciiTheme="minorEastAsia" w:hAnsiTheme="minorEastAsia" w:eastAsiaTheme="minorEastAsia"/>
          <w:sz w:val="28"/>
          <w:szCs w:val="28"/>
        </w:rPr>
        <w:t xml:space="preserve">意向比选方（盖章）：                               </w:t>
      </w:r>
    </w:p>
    <w:p>
      <w:pPr>
        <w:snapToGrid w:val="0"/>
        <w:spacing w:line="360" w:lineRule="auto"/>
        <w:rPr>
          <w:rFonts w:asciiTheme="minorEastAsia" w:hAnsiTheme="minorEastAsia" w:eastAsiaTheme="minorEastAsia"/>
          <w:sz w:val="28"/>
          <w:szCs w:val="28"/>
        </w:rPr>
      </w:pPr>
      <w:r>
        <w:rPr>
          <w:rFonts w:hint="eastAsia" w:asciiTheme="minorEastAsia" w:hAnsiTheme="minorEastAsia" w:eastAsiaTheme="minorEastAsia"/>
          <w:sz w:val="28"/>
          <w:szCs w:val="28"/>
        </w:rPr>
        <w:t xml:space="preserve">法定代表人（签字）：                               </w:t>
      </w:r>
    </w:p>
    <w:p>
      <w:pPr>
        <w:snapToGrid w:val="0"/>
        <w:spacing w:line="360" w:lineRule="auto"/>
        <w:rPr>
          <w:rFonts w:asciiTheme="minorEastAsia" w:hAnsiTheme="minorEastAsia" w:eastAsiaTheme="minorEastAsia"/>
          <w:sz w:val="28"/>
          <w:szCs w:val="28"/>
        </w:rPr>
      </w:pPr>
      <w:r>
        <w:rPr>
          <w:rFonts w:hint="eastAsia" w:asciiTheme="minorEastAsia" w:hAnsiTheme="minorEastAsia" w:eastAsiaTheme="minorEastAsia"/>
          <w:sz w:val="28"/>
          <w:szCs w:val="28"/>
        </w:rPr>
        <w:t xml:space="preserve">法定代表人身份证号码：                             </w:t>
      </w:r>
    </w:p>
    <w:p>
      <w:pPr>
        <w:snapToGrid w:val="0"/>
        <w:spacing w:line="360" w:lineRule="auto"/>
        <w:rPr>
          <w:rFonts w:asciiTheme="minorEastAsia" w:hAnsiTheme="minorEastAsia" w:eastAsiaTheme="minorEastAsia"/>
          <w:sz w:val="28"/>
          <w:szCs w:val="28"/>
        </w:rPr>
      </w:pPr>
      <w:r>
        <w:rPr>
          <w:rFonts w:hint="eastAsia" w:asciiTheme="minorEastAsia" w:hAnsiTheme="minorEastAsia" w:eastAsiaTheme="minorEastAsia"/>
          <w:sz w:val="28"/>
          <w:szCs w:val="28"/>
        </w:rPr>
        <w:t xml:space="preserve">代理人姓名：            性别：      年龄：      职务：      </w:t>
      </w:r>
    </w:p>
    <w:p>
      <w:pPr>
        <w:snapToGrid w:val="0"/>
        <w:spacing w:line="360" w:lineRule="auto"/>
        <w:rPr>
          <w:rFonts w:asciiTheme="minorEastAsia" w:hAnsiTheme="minorEastAsia" w:eastAsiaTheme="minorEastAsia"/>
          <w:sz w:val="28"/>
          <w:szCs w:val="28"/>
        </w:rPr>
      </w:pPr>
      <w:r>
        <w:rPr>
          <w:rFonts w:hint="eastAsia" w:asciiTheme="minorEastAsia" w:hAnsiTheme="minorEastAsia" w:eastAsiaTheme="minorEastAsia"/>
          <w:sz w:val="28"/>
          <w:szCs w:val="28"/>
        </w:rPr>
        <w:t xml:space="preserve">身份证号码：                                        </w:t>
      </w:r>
    </w:p>
    <w:p>
      <w:pPr>
        <w:snapToGrid w:val="0"/>
        <w:spacing w:line="360" w:lineRule="auto"/>
        <w:rPr>
          <w:rFonts w:asciiTheme="minorEastAsia" w:hAnsiTheme="minorEastAsia" w:eastAsiaTheme="minorEastAsia"/>
          <w:sz w:val="28"/>
          <w:szCs w:val="28"/>
        </w:rPr>
      </w:pPr>
      <w:r>
        <w:rPr>
          <w:rFonts w:hint="eastAsia" w:asciiTheme="minorEastAsia" w:hAnsiTheme="minorEastAsia" w:eastAsiaTheme="minorEastAsia"/>
          <w:sz w:val="28"/>
          <w:szCs w:val="28"/>
        </w:rPr>
        <w:t xml:space="preserve">联系方式：  </w:t>
      </w:r>
    </w:p>
    <w:p>
      <w:pPr>
        <w:jc w:val="left"/>
        <w:rPr>
          <w:rFonts w:cs="宋体" w:asciiTheme="minorEastAsia" w:hAnsiTheme="minorEastAsia" w:eastAsiaTheme="minorEastAsia"/>
          <w:color w:val="000000"/>
          <w:sz w:val="32"/>
          <w:szCs w:val="32"/>
        </w:rPr>
      </w:pPr>
    </w:p>
    <w:p>
      <w:pPr>
        <w:jc w:val="left"/>
        <w:rPr>
          <w:rFonts w:cs="宋体" w:asciiTheme="minorEastAsia" w:hAnsiTheme="minorEastAsia" w:eastAsiaTheme="minorEastAsia"/>
          <w:color w:val="000000"/>
          <w:sz w:val="32"/>
          <w:szCs w:val="32"/>
        </w:rPr>
      </w:pPr>
    </w:p>
    <w:p>
      <w:pPr>
        <w:jc w:val="left"/>
        <w:rPr>
          <w:rFonts w:cs="宋体" w:asciiTheme="minorEastAsia" w:hAnsiTheme="minorEastAsia" w:eastAsiaTheme="minorEastAsia"/>
          <w:color w:val="000000"/>
          <w:sz w:val="32"/>
          <w:szCs w:val="32"/>
        </w:rPr>
      </w:pPr>
    </w:p>
    <w:p>
      <w:pPr>
        <w:jc w:val="left"/>
        <w:rPr>
          <w:rFonts w:cs="宋体" w:asciiTheme="minorEastAsia" w:hAnsiTheme="minorEastAsia" w:eastAsiaTheme="minorEastAsia"/>
          <w:color w:val="000000"/>
          <w:sz w:val="32"/>
          <w:szCs w:val="32"/>
        </w:rPr>
      </w:pPr>
    </w:p>
    <w:p>
      <w:pPr>
        <w:jc w:val="left"/>
        <w:rPr>
          <w:rFonts w:cs="宋体" w:asciiTheme="minorEastAsia" w:hAnsiTheme="minorEastAsia" w:eastAsiaTheme="minorEastAsia"/>
          <w:color w:val="000000"/>
          <w:sz w:val="32"/>
          <w:szCs w:val="32"/>
        </w:rPr>
      </w:pPr>
    </w:p>
    <w:p>
      <w:pPr>
        <w:snapToGrid w:val="0"/>
        <w:spacing w:line="360" w:lineRule="auto"/>
        <w:jc w:val="left"/>
        <w:rPr>
          <w:rFonts w:cs="宋体" w:asciiTheme="minorEastAsia" w:hAnsiTheme="minorEastAsia" w:eastAsiaTheme="minorEastAsia"/>
          <w:sz w:val="32"/>
          <w:szCs w:val="32"/>
        </w:rPr>
      </w:pPr>
      <w:r>
        <w:rPr>
          <w:rFonts w:hint="eastAsia" w:cs="宋体" w:asciiTheme="minorEastAsia" w:hAnsiTheme="minorEastAsia" w:eastAsiaTheme="minorEastAsia"/>
          <w:sz w:val="32"/>
          <w:szCs w:val="32"/>
        </w:rPr>
        <w:t>附件三：承诺函</w:t>
      </w:r>
    </w:p>
    <w:p>
      <w:pPr>
        <w:snapToGrid w:val="0"/>
        <w:spacing w:line="360" w:lineRule="auto"/>
        <w:jc w:val="center"/>
        <w:rPr>
          <w:rFonts w:asciiTheme="minorEastAsia" w:hAnsiTheme="minorEastAsia" w:eastAsiaTheme="minorEastAsia"/>
          <w:b/>
          <w:bCs/>
          <w:sz w:val="32"/>
          <w:szCs w:val="32"/>
        </w:rPr>
      </w:pPr>
      <w:r>
        <w:rPr>
          <w:rFonts w:hint="eastAsia" w:asciiTheme="minorEastAsia" w:hAnsiTheme="minorEastAsia" w:eastAsiaTheme="minorEastAsia"/>
          <w:b/>
          <w:bCs/>
          <w:sz w:val="32"/>
          <w:szCs w:val="32"/>
        </w:rPr>
        <w:t>承诺函</w:t>
      </w:r>
    </w:p>
    <w:p>
      <w:pPr>
        <w:snapToGrid w:val="0"/>
        <w:spacing w:line="360" w:lineRule="auto"/>
        <w:rPr>
          <w:rFonts w:asciiTheme="minorEastAsia" w:hAnsiTheme="minorEastAsia" w:eastAsiaTheme="minorEastAsia"/>
          <w:sz w:val="28"/>
          <w:szCs w:val="28"/>
        </w:rPr>
      </w:pPr>
      <w:r>
        <w:rPr>
          <w:rFonts w:hint="eastAsia" w:asciiTheme="minorEastAsia" w:hAnsiTheme="minorEastAsia" w:eastAsiaTheme="minorEastAsia"/>
          <w:sz w:val="28"/>
          <w:szCs w:val="28"/>
        </w:rPr>
        <w:t>致：福建省东南电化股份有限公司</w:t>
      </w:r>
    </w:p>
    <w:p>
      <w:pPr>
        <w:snapToGrid w:val="0"/>
        <w:spacing w:line="36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我方为对福建省东南电化股份股份有限公司质检中心仪器设备维修服务项目自主比选公告表示完全响应，遵照公告的要求，特此确认并承诺：</w:t>
      </w:r>
    </w:p>
    <w:p>
      <w:pPr>
        <w:snapToGrid w:val="0"/>
        <w:spacing w:line="360" w:lineRule="auto"/>
        <w:rPr>
          <w:rFonts w:asciiTheme="minorEastAsia" w:hAnsiTheme="minorEastAsia" w:eastAsiaTheme="minorEastAsia"/>
          <w:sz w:val="28"/>
          <w:szCs w:val="28"/>
        </w:rPr>
      </w:pPr>
      <w:r>
        <w:rPr>
          <w:rFonts w:hint="eastAsia" w:asciiTheme="minorEastAsia" w:hAnsiTheme="minorEastAsia" w:eastAsiaTheme="minorEastAsia"/>
          <w:sz w:val="28"/>
          <w:szCs w:val="28"/>
        </w:rPr>
        <w:t>1、我方确认，我方已仔细阅读并研究了贵方的公告及其附件，我方完全熟悉其中的要求、条款和条件，并充分了解标的情况。</w:t>
      </w:r>
    </w:p>
    <w:p>
      <w:pPr>
        <w:snapToGrid w:val="0"/>
        <w:spacing w:line="360" w:lineRule="auto"/>
        <w:rPr>
          <w:rFonts w:asciiTheme="minorEastAsia" w:hAnsiTheme="minorEastAsia" w:eastAsiaTheme="minorEastAsia"/>
          <w:sz w:val="28"/>
          <w:szCs w:val="28"/>
        </w:rPr>
      </w:pPr>
      <w:r>
        <w:rPr>
          <w:rFonts w:hint="eastAsia" w:asciiTheme="minorEastAsia" w:hAnsiTheme="minorEastAsia" w:eastAsiaTheme="minorEastAsia"/>
          <w:sz w:val="28"/>
          <w:szCs w:val="28"/>
        </w:rPr>
        <w:t>2、我方确认，我方完全同意公告制定的交易规则。</w:t>
      </w:r>
    </w:p>
    <w:p>
      <w:pPr>
        <w:snapToGrid w:val="0"/>
        <w:spacing w:line="360" w:lineRule="auto"/>
        <w:rPr>
          <w:rFonts w:asciiTheme="minorEastAsia" w:hAnsiTheme="minorEastAsia" w:eastAsiaTheme="minorEastAsia"/>
          <w:sz w:val="28"/>
          <w:szCs w:val="28"/>
        </w:rPr>
      </w:pPr>
      <w:r>
        <w:rPr>
          <w:rFonts w:hint="eastAsia" w:asciiTheme="minorEastAsia" w:hAnsiTheme="minorEastAsia" w:eastAsiaTheme="minorEastAsia"/>
          <w:sz w:val="28"/>
          <w:szCs w:val="28"/>
        </w:rPr>
        <w:t>3、我方承诺，我方为比选所提供的材料均为真实、合法、完整。</w:t>
      </w:r>
    </w:p>
    <w:p>
      <w:pPr>
        <w:snapToGrid w:val="0"/>
        <w:spacing w:line="360" w:lineRule="auto"/>
        <w:rPr>
          <w:rFonts w:asciiTheme="minorEastAsia" w:hAnsiTheme="minorEastAsia" w:eastAsiaTheme="minorEastAsia"/>
          <w:sz w:val="28"/>
          <w:szCs w:val="28"/>
        </w:rPr>
      </w:pPr>
      <w:r>
        <w:rPr>
          <w:rFonts w:hint="eastAsia" w:asciiTheme="minorEastAsia" w:hAnsiTheme="minorEastAsia" w:eastAsiaTheme="minorEastAsia"/>
          <w:sz w:val="28"/>
          <w:szCs w:val="28"/>
        </w:rPr>
        <w:t>4、我方承诺：接受中选后福建省东南电化股份有限公司对我方合同授予前的资格审查工作。</w:t>
      </w:r>
    </w:p>
    <w:p>
      <w:pPr>
        <w:snapToGrid w:val="0"/>
        <w:spacing w:line="360" w:lineRule="auto"/>
        <w:rPr>
          <w:rFonts w:asciiTheme="minorEastAsia" w:hAnsiTheme="minorEastAsia" w:eastAsiaTheme="minorEastAsia"/>
          <w:sz w:val="28"/>
          <w:szCs w:val="28"/>
        </w:rPr>
      </w:pPr>
      <w:r>
        <w:rPr>
          <w:rFonts w:hint="eastAsia" w:asciiTheme="minorEastAsia" w:hAnsiTheme="minorEastAsia" w:eastAsiaTheme="minorEastAsia"/>
          <w:sz w:val="28"/>
          <w:szCs w:val="28"/>
        </w:rPr>
        <w:t>5、我方保证：我方确认，完全接受比选文件全部条款。自收到该项目中标通知次日起7个工作日内，我方将与东南电化公司签订质检中心仪器设备维修服务合同。否则，自动视为放弃该中选权力。</w:t>
      </w:r>
    </w:p>
    <w:p>
      <w:pPr>
        <w:snapToGrid w:val="0"/>
        <w:spacing w:line="360" w:lineRule="auto"/>
        <w:rPr>
          <w:rFonts w:asciiTheme="minorEastAsia" w:hAnsiTheme="minorEastAsia" w:eastAsiaTheme="minorEastAsia"/>
          <w:sz w:val="28"/>
          <w:szCs w:val="28"/>
        </w:rPr>
      </w:pPr>
      <w:r>
        <w:rPr>
          <w:rFonts w:hint="eastAsia" w:asciiTheme="minorEastAsia" w:hAnsiTheme="minorEastAsia" w:eastAsiaTheme="minorEastAsia"/>
          <w:sz w:val="28"/>
          <w:szCs w:val="28"/>
        </w:rPr>
        <w:t>特此承诺。</w:t>
      </w:r>
    </w:p>
    <w:p>
      <w:pPr>
        <w:snapToGrid w:val="0"/>
        <w:spacing w:line="360" w:lineRule="auto"/>
        <w:rPr>
          <w:rFonts w:asciiTheme="minorEastAsia" w:hAnsiTheme="minorEastAsia" w:eastAsiaTheme="minorEastAsia"/>
          <w:sz w:val="28"/>
          <w:szCs w:val="28"/>
        </w:rPr>
      </w:pPr>
    </w:p>
    <w:p>
      <w:pPr>
        <w:snapToGrid w:val="0"/>
        <w:spacing w:line="360" w:lineRule="auto"/>
        <w:rPr>
          <w:rFonts w:asciiTheme="minorEastAsia" w:hAnsiTheme="minorEastAsia" w:eastAsiaTheme="minorEastAsia"/>
          <w:sz w:val="28"/>
          <w:szCs w:val="28"/>
        </w:rPr>
      </w:pPr>
      <w:r>
        <w:rPr>
          <w:rFonts w:hint="eastAsia" w:asciiTheme="minorEastAsia" w:hAnsiTheme="minorEastAsia" w:eastAsiaTheme="minorEastAsia"/>
          <w:sz w:val="28"/>
          <w:szCs w:val="28"/>
        </w:rPr>
        <w:t xml:space="preserve">意向比选方（盖章）：                      </w:t>
      </w:r>
    </w:p>
    <w:p>
      <w:pPr>
        <w:snapToGrid w:val="0"/>
        <w:spacing w:line="360" w:lineRule="auto"/>
        <w:rPr>
          <w:rFonts w:asciiTheme="minorEastAsia" w:hAnsiTheme="minorEastAsia" w:eastAsiaTheme="minorEastAsia"/>
          <w:sz w:val="28"/>
          <w:szCs w:val="28"/>
        </w:rPr>
      </w:pPr>
    </w:p>
    <w:p>
      <w:pPr>
        <w:snapToGrid w:val="0"/>
        <w:spacing w:line="360" w:lineRule="auto"/>
        <w:rPr>
          <w:rFonts w:asciiTheme="minorEastAsia" w:hAnsiTheme="minorEastAsia" w:eastAsiaTheme="minorEastAsia"/>
          <w:sz w:val="28"/>
          <w:szCs w:val="28"/>
        </w:rPr>
      </w:pPr>
      <w:r>
        <w:rPr>
          <w:rFonts w:hint="eastAsia" w:asciiTheme="minorEastAsia" w:hAnsiTheme="minorEastAsia" w:eastAsiaTheme="minorEastAsia"/>
          <w:sz w:val="28"/>
          <w:szCs w:val="28"/>
        </w:rPr>
        <w:t xml:space="preserve">法定代表人或委托代理人（签字）：          </w:t>
      </w:r>
    </w:p>
    <w:p>
      <w:pPr>
        <w:snapToGrid w:val="0"/>
        <w:spacing w:line="360" w:lineRule="auto"/>
        <w:rPr>
          <w:rFonts w:asciiTheme="minorEastAsia" w:hAnsiTheme="minorEastAsia" w:eastAsiaTheme="minorEastAsia"/>
          <w:sz w:val="28"/>
          <w:szCs w:val="28"/>
        </w:rPr>
      </w:pPr>
    </w:p>
    <w:p>
      <w:pPr>
        <w:snapToGrid w:val="0"/>
        <w:spacing w:line="360" w:lineRule="auto"/>
        <w:rPr>
          <w:rFonts w:asciiTheme="minorEastAsia" w:hAnsiTheme="minorEastAsia" w:eastAsiaTheme="minorEastAsia"/>
          <w:sz w:val="28"/>
          <w:szCs w:val="28"/>
        </w:rPr>
      </w:pPr>
      <w:r>
        <w:rPr>
          <w:rFonts w:hint="eastAsia" w:asciiTheme="minorEastAsia" w:hAnsiTheme="minorEastAsia" w:eastAsiaTheme="minorEastAsia"/>
          <w:sz w:val="28"/>
          <w:szCs w:val="28"/>
        </w:rPr>
        <w:t xml:space="preserve">地  址：                                 联系人：                                 </w:t>
      </w:r>
    </w:p>
    <w:p>
      <w:pPr>
        <w:snapToGrid w:val="0"/>
        <w:spacing w:line="360" w:lineRule="auto"/>
        <w:rPr>
          <w:rFonts w:asciiTheme="minorEastAsia" w:hAnsiTheme="minorEastAsia" w:eastAsiaTheme="minorEastAsia"/>
          <w:sz w:val="28"/>
          <w:szCs w:val="28"/>
        </w:rPr>
      </w:pPr>
      <w:r>
        <w:rPr>
          <w:rFonts w:hint="eastAsia" w:asciiTheme="minorEastAsia" w:hAnsiTheme="minorEastAsia" w:eastAsiaTheme="minorEastAsia"/>
          <w:sz w:val="28"/>
          <w:szCs w:val="28"/>
        </w:rPr>
        <w:t>电  话：                                 年    月    日</w:t>
      </w:r>
    </w:p>
    <w:p>
      <w:pPr>
        <w:snapToGrid w:val="0"/>
        <w:spacing w:line="360" w:lineRule="auto"/>
        <w:rPr>
          <w:rFonts w:asciiTheme="minorEastAsia" w:hAnsiTheme="minorEastAsia" w:eastAsiaTheme="minorEastAsia"/>
          <w:sz w:val="28"/>
          <w:szCs w:val="28"/>
        </w:rPr>
        <w:sectPr>
          <w:pgSz w:w="11906" w:h="16838"/>
          <w:pgMar w:top="1440" w:right="1800" w:bottom="1440" w:left="1800" w:header="851" w:footer="992" w:gutter="0"/>
          <w:cols w:space="425" w:num="1"/>
          <w:docGrid w:type="lines" w:linePitch="312" w:charSpace="0"/>
        </w:sectPr>
      </w:pPr>
    </w:p>
    <w:p>
      <w:pPr>
        <w:snapToGrid w:val="0"/>
        <w:spacing w:line="360" w:lineRule="auto"/>
        <w:rPr>
          <w:rFonts w:asciiTheme="minorEastAsia" w:hAnsiTheme="minorEastAsia" w:eastAsiaTheme="minorEastAsia"/>
          <w:sz w:val="28"/>
          <w:szCs w:val="28"/>
        </w:rPr>
      </w:pPr>
      <w:r>
        <w:rPr>
          <w:rFonts w:hint="eastAsia" w:asciiTheme="minorEastAsia" w:hAnsiTheme="minorEastAsia" w:eastAsiaTheme="minorEastAsia"/>
          <w:sz w:val="28"/>
          <w:szCs w:val="28"/>
        </w:rPr>
        <w:t>附件四：合同范本</w:t>
      </w:r>
    </w:p>
    <w:p>
      <w:pPr>
        <w:jc w:val="center"/>
        <w:rPr>
          <w:rFonts w:ascii="宋体" w:hAnsi="宋体" w:cs="宋体"/>
          <w:b/>
          <w:sz w:val="36"/>
          <w:szCs w:val="36"/>
        </w:rPr>
      </w:pPr>
      <w:r>
        <w:rPr>
          <w:rFonts w:hint="eastAsia" w:ascii="宋体" w:hAnsi="宋体" w:cs="宋体"/>
          <w:b/>
          <w:sz w:val="36"/>
          <w:szCs w:val="36"/>
        </w:rPr>
        <w:t>福建省东南电化股份有限公司</w:t>
      </w:r>
    </w:p>
    <w:p>
      <w:pPr>
        <w:jc w:val="center"/>
        <w:rPr>
          <w:rFonts w:ascii="宋体" w:hAnsi="宋体"/>
          <w:b/>
          <w:bCs/>
          <w:spacing w:val="30"/>
          <w:sz w:val="36"/>
          <w:szCs w:val="36"/>
        </w:rPr>
      </w:pPr>
      <w:r>
        <w:rPr>
          <w:rFonts w:hint="eastAsia" w:ascii="宋体" w:hAnsi="宋体" w:cs="宋体"/>
          <w:b/>
          <w:bCs/>
          <w:sz w:val="36"/>
          <w:szCs w:val="36"/>
        </w:rPr>
        <w:t>质检中心仪器设备维修服务框架</w:t>
      </w:r>
      <w:r>
        <w:rPr>
          <w:rFonts w:hint="eastAsia" w:ascii="宋体" w:hAnsi="宋体" w:cs="宋体"/>
          <w:b/>
          <w:sz w:val="36"/>
          <w:szCs w:val="36"/>
        </w:rPr>
        <w:t>合同</w:t>
      </w:r>
    </w:p>
    <w:p>
      <w:pPr>
        <w:spacing w:line="470" w:lineRule="exact"/>
        <w:ind w:right="480"/>
        <w:rPr>
          <w:rFonts w:ascii="宋体" w:hAnsi="宋体"/>
          <w:sz w:val="24"/>
        </w:rPr>
      </w:pPr>
      <w:r>
        <w:rPr>
          <w:rFonts w:hint="eastAsia" w:ascii="宋体" w:hAnsi="宋体"/>
          <w:sz w:val="24"/>
        </w:rPr>
        <w:t xml:space="preserve">                                              </w:t>
      </w:r>
    </w:p>
    <w:p>
      <w:pPr>
        <w:spacing w:line="470" w:lineRule="exact"/>
        <w:ind w:right="480"/>
        <w:rPr>
          <w:rFonts w:ascii="宋体" w:hAnsi="宋体"/>
          <w:sz w:val="24"/>
        </w:rPr>
      </w:pPr>
      <w:r>
        <w:rPr>
          <w:rFonts w:hint="eastAsia" w:ascii="宋体" w:hAnsi="宋体"/>
          <w:sz w:val="24"/>
        </w:rPr>
        <w:t xml:space="preserve">    合同号：                        签订地点：福清市江阴工业集中区</w:t>
      </w:r>
    </w:p>
    <w:p>
      <w:pPr>
        <w:spacing w:line="470" w:lineRule="exact"/>
        <w:ind w:right="480"/>
        <w:rPr>
          <w:rFonts w:ascii="宋体" w:hAnsi="宋体"/>
          <w:sz w:val="24"/>
        </w:rPr>
      </w:pPr>
      <w:r>
        <w:rPr>
          <w:rFonts w:hint="eastAsia" w:ascii="宋体" w:hAnsi="宋体"/>
          <w:sz w:val="24"/>
        </w:rPr>
        <w:t xml:space="preserve">                                    签订日期：2019年    月    日</w:t>
      </w:r>
    </w:p>
    <w:p>
      <w:pPr>
        <w:spacing w:line="360" w:lineRule="auto"/>
        <w:ind w:left="-270" w:leftChars="-135" w:firstLine="720" w:firstLineChars="300"/>
        <w:jc w:val="left"/>
        <w:rPr>
          <w:rFonts w:ascii="宋体" w:hAnsi="宋体"/>
          <w:sz w:val="24"/>
        </w:rPr>
      </w:pPr>
      <w:r>
        <w:rPr>
          <w:rFonts w:hint="eastAsia" w:ascii="宋体" w:hAnsi="宋体"/>
          <w:sz w:val="24"/>
        </w:rPr>
        <w:t>甲方：</w:t>
      </w:r>
      <w:r>
        <w:rPr>
          <w:rFonts w:hint="eastAsia" w:ascii="宋体" w:hAnsi="宋体" w:cs="宋体"/>
          <w:sz w:val="24"/>
        </w:rPr>
        <w:t>福建省东南电化股份有限公司</w:t>
      </w:r>
      <w:r>
        <w:rPr>
          <w:rFonts w:hint="eastAsia"/>
        </w:rPr>
        <w:t xml:space="preserve"> </w:t>
      </w:r>
      <w:r>
        <w:rPr>
          <w:rFonts w:hint="eastAsia" w:ascii="宋体" w:hAnsi="宋体"/>
          <w:sz w:val="24"/>
        </w:rPr>
        <w:t xml:space="preserve">                     </w:t>
      </w:r>
    </w:p>
    <w:p>
      <w:pPr>
        <w:spacing w:line="360" w:lineRule="auto"/>
        <w:ind w:left="-270" w:leftChars="-135" w:firstLine="720" w:firstLineChars="300"/>
        <w:jc w:val="left"/>
        <w:rPr>
          <w:rFonts w:ascii="宋体" w:hAnsi="宋体"/>
          <w:sz w:val="24"/>
        </w:rPr>
      </w:pPr>
      <w:r>
        <w:rPr>
          <w:rFonts w:hint="eastAsia" w:ascii="宋体" w:hAnsi="宋体"/>
          <w:sz w:val="24"/>
        </w:rPr>
        <w:t xml:space="preserve">乙方：       </w:t>
      </w:r>
    </w:p>
    <w:p>
      <w:pPr>
        <w:spacing w:line="360" w:lineRule="auto"/>
        <w:ind w:firstLine="480" w:firstLineChars="200"/>
        <w:jc w:val="left"/>
        <w:rPr>
          <w:sz w:val="24"/>
        </w:rPr>
      </w:pPr>
      <w:r>
        <w:rPr>
          <w:rFonts w:hint="eastAsia"/>
          <w:sz w:val="24"/>
        </w:rPr>
        <w:t>本合同为甲方委托乙方就甲方质检中心仪器设备维修服务项目进行维修服务，并支付相应的维修服务报酬。甲乙双方根据《中华人民共和国合同法》及其他相关法律法规，本着平等互利原则，经友好协商，达成如下协议，共同遵照执行。</w:t>
      </w:r>
    </w:p>
    <w:p>
      <w:pPr>
        <w:spacing w:line="360" w:lineRule="auto"/>
        <w:rPr>
          <w:b/>
          <w:sz w:val="28"/>
          <w:szCs w:val="28"/>
        </w:rPr>
      </w:pPr>
      <w:r>
        <w:rPr>
          <w:rFonts w:hint="eastAsia"/>
          <w:b/>
          <w:sz w:val="28"/>
          <w:szCs w:val="28"/>
        </w:rPr>
        <w:t>第一条 一般条款</w:t>
      </w:r>
    </w:p>
    <w:p>
      <w:pPr>
        <w:spacing w:line="360" w:lineRule="auto"/>
        <w:rPr>
          <w:b/>
          <w:sz w:val="24"/>
        </w:rPr>
      </w:pPr>
      <w:r>
        <w:rPr>
          <w:rFonts w:hint="eastAsia"/>
          <w:b/>
          <w:sz w:val="24"/>
        </w:rPr>
        <w:t>1．服务范围：</w:t>
      </w:r>
    </w:p>
    <w:p>
      <w:pPr>
        <w:spacing w:line="360" w:lineRule="auto"/>
        <w:rPr>
          <w:rFonts w:asciiTheme="minorEastAsia" w:hAnsiTheme="minorEastAsia" w:eastAsiaTheme="minorEastAsia"/>
          <w:sz w:val="28"/>
          <w:szCs w:val="28"/>
        </w:rPr>
      </w:pPr>
      <w:r>
        <w:rPr>
          <w:rFonts w:hint="eastAsia"/>
          <w:sz w:val="24"/>
        </w:rPr>
        <w:t>1.1.</w:t>
      </w:r>
      <w:r>
        <w:rPr>
          <w:rFonts w:hint="eastAsia"/>
        </w:rPr>
        <w:t xml:space="preserve"> </w:t>
      </w:r>
      <w:r>
        <w:rPr>
          <w:rFonts w:hint="eastAsia" w:ascii="宋体" w:hAnsi="宋体" w:cs="宋体"/>
          <w:sz w:val="24"/>
        </w:rPr>
        <w:t>甲方</w:t>
      </w:r>
      <w:r>
        <w:rPr>
          <w:rFonts w:hint="eastAsia" w:asciiTheme="minorEastAsia" w:hAnsiTheme="minorEastAsia" w:eastAsiaTheme="minorEastAsia"/>
          <w:sz w:val="24"/>
          <w:szCs w:val="24"/>
        </w:rPr>
        <w:t>仪器设备维修服务项目清单详见附件。</w:t>
      </w:r>
    </w:p>
    <w:p>
      <w:pPr>
        <w:spacing w:line="360" w:lineRule="auto"/>
        <w:rPr>
          <w:rFonts w:ascii="宋体" w:hAnsi="宋体" w:cs="宋体"/>
          <w:sz w:val="24"/>
        </w:rPr>
      </w:pPr>
      <w:r>
        <w:rPr>
          <w:rFonts w:hint="eastAsia"/>
          <w:sz w:val="24"/>
        </w:rPr>
        <w:t>1.2.</w:t>
      </w:r>
      <w:r>
        <w:rPr>
          <w:rFonts w:hint="eastAsia" w:ascii="宋体" w:hAnsi="宋体" w:cs="宋体"/>
          <w:sz w:val="24"/>
        </w:rPr>
        <w:t>乙方应根据甲方提供的维修服务清单，提供详细报价(合同第二条1.1项)，此报价将作为结算依据。</w:t>
      </w:r>
    </w:p>
    <w:p>
      <w:pPr>
        <w:spacing w:line="360" w:lineRule="auto"/>
        <w:rPr>
          <w:sz w:val="24"/>
        </w:rPr>
      </w:pPr>
      <w:r>
        <w:rPr>
          <w:rFonts w:hint="eastAsia"/>
          <w:sz w:val="24"/>
        </w:rPr>
        <w:t>1.3合同期限为壹年：从</w:t>
      </w:r>
      <w:r>
        <w:rPr>
          <w:rFonts w:hint="eastAsia"/>
          <w:sz w:val="24"/>
          <w:u w:val="single"/>
        </w:rPr>
        <w:t xml:space="preserve">       </w:t>
      </w:r>
      <w:r>
        <w:rPr>
          <w:rFonts w:hint="eastAsia"/>
          <w:sz w:val="24"/>
        </w:rPr>
        <w:t>年</w:t>
      </w:r>
      <w:r>
        <w:rPr>
          <w:rFonts w:hint="eastAsia"/>
          <w:sz w:val="24"/>
          <w:u w:val="single"/>
        </w:rPr>
        <w:t xml:space="preserve">     </w:t>
      </w:r>
      <w:r>
        <w:rPr>
          <w:rFonts w:hint="eastAsia"/>
          <w:sz w:val="24"/>
        </w:rPr>
        <w:t>月</w:t>
      </w:r>
      <w:r>
        <w:rPr>
          <w:rFonts w:hint="eastAsia"/>
          <w:sz w:val="24"/>
          <w:u w:val="single"/>
        </w:rPr>
        <w:t xml:space="preserve">     </w:t>
      </w:r>
      <w:r>
        <w:rPr>
          <w:rFonts w:hint="eastAsia"/>
          <w:sz w:val="24"/>
        </w:rPr>
        <w:t>日到</w:t>
      </w:r>
      <w:r>
        <w:rPr>
          <w:rFonts w:hint="eastAsia"/>
          <w:sz w:val="24"/>
          <w:u w:val="single"/>
        </w:rPr>
        <w:t xml:space="preserve">        </w:t>
      </w:r>
      <w:r>
        <w:rPr>
          <w:rFonts w:hint="eastAsia"/>
          <w:sz w:val="24"/>
        </w:rPr>
        <w:t>年</w:t>
      </w:r>
      <w:r>
        <w:rPr>
          <w:rFonts w:hint="eastAsia"/>
          <w:sz w:val="24"/>
          <w:u w:val="single"/>
        </w:rPr>
        <w:t xml:space="preserve">     </w:t>
      </w:r>
      <w:r>
        <w:rPr>
          <w:rFonts w:hint="eastAsia"/>
          <w:sz w:val="24"/>
        </w:rPr>
        <w:t>月</w:t>
      </w:r>
      <w:r>
        <w:rPr>
          <w:rFonts w:hint="eastAsia"/>
          <w:sz w:val="24"/>
          <w:u w:val="single"/>
        </w:rPr>
        <w:t xml:space="preserve">     </w:t>
      </w:r>
      <w:r>
        <w:rPr>
          <w:rFonts w:hint="eastAsia"/>
          <w:sz w:val="24"/>
        </w:rPr>
        <w:t>日。</w:t>
      </w:r>
    </w:p>
    <w:p>
      <w:pPr>
        <w:spacing w:line="360" w:lineRule="auto"/>
        <w:rPr>
          <w:rFonts w:asciiTheme="minorEastAsia" w:hAnsiTheme="minorEastAsia" w:eastAsiaTheme="minorEastAsia"/>
          <w:b/>
          <w:sz w:val="24"/>
        </w:rPr>
      </w:pPr>
      <w:r>
        <w:rPr>
          <w:rFonts w:hint="eastAsia" w:asciiTheme="minorEastAsia" w:hAnsiTheme="minorEastAsia" w:eastAsiaTheme="minorEastAsia"/>
          <w:b/>
          <w:sz w:val="24"/>
        </w:rPr>
        <w:t>2.技术服务方式：</w:t>
      </w:r>
    </w:p>
    <w:p>
      <w:pPr>
        <w:spacing w:line="360" w:lineRule="auto"/>
        <w:rPr>
          <w:rFonts w:asciiTheme="minorEastAsia" w:hAnsiTheme="minorEastAsia" w:eastAsiaTheme="minorEastAsia"/>
          <w:sz w:val="24"/>
        </w:rPr>
      </w:pPr>
      <w:r>
        <w:rPr>
          <w:rFonts w:hint="eastAsia" w:asciiTheme="minorEastAsia" w:hAnsiTheme="minorEastAsia" w:eastAsiaTheme="minorEastAsia"/>
          <w:sz w:val="24"/>
        </w:rPr>
        <w:t>2.1乙方应根据甲方仪器设备实际情况区分需到甲方现场维修服务或需乙方自行送到外部进行维修服务，甲方予以配合。</w:t>
      </w:r>
    </w:p>
    <w:p>
      <w:pPr>
        <w:spacing w:line="360" w:lineRule="auto"/>
        <w:rPr>
          <w:rFonts w:asciiTheme="minorEastAsia" w:hAnsiTheme="minorEastAsia" w:eastAsiaTheme="minorEastAsia"/>
          <w:b/>
          <w:sz w:val="24"/>
        </w:rPr>
      </w:pPr>
      <w:r>
        <w:rPr>
          <w:rFonts w:hint="eastAsia" w:asciiTheme="minorEastAsia" w:hAnsiTheme="minorEastAsia" w:eastAsiaTheme="minorEastAsia"/>
          <w:b/>
          <w:sz w:val="24"/>
        </w:rPr>
        <w:t>3.技术服务地点：</w:t>
      </w:r>
    </w:p>
    <w:p>
      <w:pPr>
        <w:spacing w:line="360" w:lineRule="auto"/>
        <w:rPr>
          <w:rFonts w:asciiTheme="minorEastAsia" w:hAnsiTheme="minorEastAsia" w:eastAsiaTheme="minorEastAsia"/>
          <w:sz w:val="24"/>
        </w:rPr>
      </w:pPr>
      <w:r>
        <w:rPr>
          <w:rFonts w:hint="eastAsia" w:asciiTheme="minorEastAsia" w:hAnsiTheme="minorEastAsia" w:eastAsiaTheme="minorEastAsia"/>
          <w:sz w:val="24"/>
        </w:rPr>
        <w:t>3.1甲方场所或乙方场所。</w:t>
      </w:r>
    </w:p>
    <w:p>
      <w:pPr>
        <w:spacing w:line="360" w:lineRule="auto"/>
        <w:rPr>
          <w:rFonts w:asciiTheme="minorEastAsia" w:hAnsiTheme="minorEastAsia" w:eastAsiaTheme="minorEastAsia"/>
          <w:b/>
          <w:sz w:val="24"/>
        </w:rPr>
      </w:pPr>
      <w:r>
        <w:rPr>
          <w:rFonts w:hint="eastAsia" w:asciiTheme="minorEastAsia" w:hAnsiTheme="minorEastAsia" w:eastAsiaTheme="minorEastAsia"/>
          <w:b/>
          <w:sz w:val="24"/>
        </w:rPr>
        <w:t>4.技术服务要求：</w:t>
      </w:r>
    </w:p>
    <w:p>
      <w:pPr>
        <w:rPr>
          <w:rFonts w:ascii="宋体" w:hAnsi="宋体" w:cs="宋体"/>
          <w:sz w:val="24"/>
          <w:szCs w:val="24"/>
        </w:rPr>
      </w:pPr>
      <w:r>
        <w:rPr>
          <w:rFonts w:hint="eastAsia" w:asciiTheme="minorEastAsia" w:hAnsiTheme="minorEastAsia" w:eastAsiaTheme="minorEastAsia"/>
          <w:sz w:val="24"/>
        </w:rPr>
        <w:t>4.1</w:t>
      </w:r>
      <w:r>
        <w:rPr>
          <w:rFonts w:hint="eastAsia" w:ascii="宋体" w:hAnsi="宋体" w:cs="宋体" w:eastAsiaTheme="minorEastAsia"/>
          <w:sz w:val="24"/>
          <w:szCs w:val="24"/>
        </w:rPr>
        <w:t>乙方</w:t>
      </w:r>
      <w:r>
        <w:rPr>
          <w:rFonts w:hint="eastAsia" w:ascii="宋体" w:hAnsi="宋体" w:cs="宋体"/>
          <w:sz w:val="24"/>
          <w:szCs w:val="24"/>
        </w:rPr>
        <w:t>应承担甲方仪器设备的故障维修服务，确保仪器设备满足生产需求。当仪器设备出现异常，甲方以电话、邮件等方式告知乙方，乙方需在4小时内做出响应，并到甲方现场进行仪器设备检查维修，现场无法修复的，由乙方负责送外维修，并在修复后对仪器进行校准检测。</w:t>
      </w:r>
    </w:p>
    <w:p>
      <w:pPr>
        <w:rPr>
          <w:rFonts w:ascii="宋体" w:hAnsi="宋体" w:cs="宋体"/>
          <w:sz w:val="24"/>
          <w:szCs w:val="24"/>
        </w:rPr>
      </w:pPr>
      <w:r>
        <w:rPr>
          <w:rFonts w:hint="eastAsia" w:ascii="宋体" w:hAnsi="宋体" w:cs="宋体"/>
          <w:sz w:val="24"/>
          <w:szCs w:val="24"/>
        </w:rPr>
        <w:t>4.2送修仪器乙方需在10个工作日内完成仪器的维修校准，并出具校验合格证书。如仪器检测后，需要更换配件的，乙方应出具一份维修报告，待甲方审核确认后，乙方再进行仪器的更换维修。乙方需对更换配件的仪器设备进行再校准检验，并出具校验合格证书，并负责到现场安装调试。</w:t>
      </w:r>
    </w:p>
    <w:p>
      <w:pPr>
        <w:rPr>
          <w:rFonts w:ascii="宋体" w:hAnsi="宋体" w:cs="宋体"/>
          <w:sz w:val="24"/>
          <w:szCs w:val="24"/>
        </w:rPr>
      </w:pPr>
      <w:r>
        <w:rPr>
          <w:rFonts w:hint="eastAsia" w:ascii="宋体" w:hAnsi="宋体" w:cs="宋体"/>
          <w:sz w:val="24"/>
          <w:szCs w:val="24"/>
        </w:rPr>
        <w:t>4.3如果乙方为甲方仪器更换的配件在保修期内非人为的损坏，乙方需为甲方提供免费更换、维修。</w:t>
      </w:r>
    </w:p>
    <w:p>
      <w:pPr>
        <w:rPr>
          <w:rFonts w:ascii="宋体" w:hAnsi="宋体" w:cs="宋体"/>
          <w:sz w:val="24"/>
          <w:szCs w:val="24"/>
        </w:rPr>
      </w:pPr>
      <w:r>
        <w:rPr>
          <w:rFonts w:hint="eastAsia" w:ascii="宋体" w:hAnsi="宋体" w:cs="宋体"/>
          <w:sz w:val="24"/>
          <w:szCs w:val="24"/>
        </w:rPr>
        <w:t>4.4甲方因需更换配件或送检的仪器设备（含气体检测），若周期需在15个工作日以上的，乙方应为甲方司优先提供应急备用仪器使用。</w:t>
      </w:r>
    </w:p>
    <w:p>
      <w:pPr>
        <w:rPr>
          <w:rFonts w:ascii="宋体" w:hAnsi="宋体" w:cs="宋体"/>
          <w:sz w:val="24"/>
          <w:szCs w:val="24"/>
          <w:highlight w:val="none"/>
        </w:rPr>
      </w:pPr>
      <w:r>
        <w:rPr>
          <w:rFonts w:hint="eastAsia" w:ascii="宋体" w:hAnsi="宋体" w:cs="宋体"/>
          <w:sz w:val="24"/>
          <w:szCs w:val="24"/>
          <w:highlight w:val="none"/>
        </w:rPr>
        <w:t>4.5乙方一月一次集中性维护服务，解决甲方所有仪器损坏故障问题。</w:t>
      </w:r>
    </w:p>
    <w:p>
      <w:pPr>
        <w:rPr>
          <w:rFonts w:ascii="宋体" w:hAnsi="宋体" w:cs="宋体"/>
          <w:sz w:val="24"/>
          <w:szCs w:val="24"/>
          <w:highlight w:val="none"/>
        </w:rPr>
      </w:pPr>
      <w:r>
        <w:rPr>
          <w:rFonts w:hint="eastAsia" w:ascii="宋体" w:hAnsi="宋体" w:cs="宋体"/>
          <w:sz w:val="24"/>
          <w:szCs w:val="24"/>
          <w:highlight w:val="none"/>
        </w:rPr>
        <w:t>4.6乙方应确认维保仪器工作性能，为每台维保仪器制作《仪器设备维保单》，保单内明确规定保养内容，低值易耗品的更换周期。</w:t>
      </w:r>
    </w:p>
    <w:p>
      <w:pPr>
        <w:rPr>
          <w:rFonts w:ascii="宋体" w:hAnsi="宋体" w:cs="宋体"/>
          <w:sz w:val="24"/>
          <w:szCs w:val="24"/>
          <w:highlight w:val="none"/>
        </w:rPr>
      </w:pPr>
      <w:r>
        <w:rPr>
          <w:rFonts w:hint="eastAsia" w:ascii="宋体" w:hAnsi="宋体" w:cs="宋体"/>
          <w:sz w:val="24"/>
          <w:szCs w:val="24"/>
          <w:highlight w:val="none"/>
        </w:rPr>
        <w:t>4.7乙方每月提供一次预防保养服务，内容包括：</w:t>
      </w:r>
    </w:p>
    <w:p>
      <w:pPr>
        <w:rPr>
          <w:rFonts w:ascii="宋体" w:hAnsi="宋体" w:cs="宋体"/>
          <w:sz w:val="24"/>
          <w:szCs w:val="24"/>
          <w:highlight w:val="none"/>
        </w:rPr>
      </w:pPr>
      <w:r>
        <w:rPr>
          <w:rFonts w:hint="eastAsia" w:ascii="宋体" w:hAnsi="宋体" w:cs="宋体"/>
          <w:sz w:val="24"/>
          <w:szCs w:val="24"/>
          <w:highlight w:val="none"/>
        </w:rPr>
        <w:t>4.7.1仪器设备功能功能测试；</w:t>
      </w:r>
    </w:p>
    <w:p>
      <w:pPr>
        <w:rPr>
          <w:rFonts w:ascii="宋体" w:hAnsi="宋体" w:cs="宋体"/>
          <w:sz w:val="24"/>
          <w:szCs w:val="24"/>
          <w:highlight w:val="none"/>
        </w:rPr>
      </w:pPr>
      <w:r>
        <w:rPr>
          <w:rFonts w:hint="eastAsia" w:ascii="宋体" w:hAnsi="宋体" w:cs="宋体"/>
          <w:sz w:val="24"/>
          <w:szCs w:val="24"/>
          <w:highlight w:val="none"/>
        </w:rPr>
        <w:t>4.7.2仪器设备表面清洁；</w:t>
      </w:r>
    </w:p>
    <w:p>
      <w:pPr>
        <w:rPr>
          <w:rFonts w:ascii="宋体" w:hAnsi="宋体" w:cs="宋体"/>
          <w:sz w:val="24"/>
          <w:szCs w:val="24"/>
          <w:highlight w:val="none"/>
        </w:rPr>
      </w:pPr>
      <w:r>
        <w:rPr>
          <w:rFonts w:hint="eastAsia" w:ascii="宋体" w:hAnsi="宋体" w:cs="宋体"/>
          <w:sz w:val="24"/>
          <w:szCs w:val="24"/>
          <w:highlight w:val="none"/>
        </w:rPr>
        <w:t>4.7.3仪器设备隐患检查（仪器保险管，电源线，线路免费更换）；</w:t>
      </w:r>
    </w:p>
    <w:p>
      <w:pPr>
        <w:rPr>
          <w:rFonts w:ascii="宋体" w:hAnsi="宋体" w:cs="宋体"/>
          <w:sz w:val="24"/>
          <w:szCs w:val="24"/>
          <w:highlight w:val="none"/>
        </w:rPr>
      </w:pPr>
      <w:r>
        <w:rPr>
          <w:rFonts w:hint="eastAsia" w:ascii="宋体" w:hAnsi="宋体" w:cs="宋体"/>
          <w:sz w:val="24"/>
          <w:szCs w:val="24"/>
          <w:highlight w:val="none"/>
        </w:rPr>
        <w:t>4.7.4仪器使用维护建议；</w:t>
      </w:r>
    </w:p>
    <w:p>
      <w:pPr>
        <w:rPr>
          <w:rFonts w:ascii="宋体" w:hAnsi="宋体" w:cs="宋体"/>
          <w:sz w:val="24"/>
          <w:szCs w:val="24"/>
          <w:highlight w:val="none"/>
        </w:rPr>
      </w:pPr>
      <w:r>
        <w:rPr>
          <w:rFonts w:hint="eastAsia" w:ascii="宋体" w:hAnsi="宋体" w:cs="宋体"/>
          <w:sz w:val="24"/>
          <w:szCs w:val="24"/>
          <w:highlight w:val="none"/>
        </w:rPr>
        <w:t>4.7.5保养服务跟踪报告。</w:t>
      </w:r>
    </w:p>
    <w:p>
      <w:pPr>
        <w:spacing w:line="360" w:lineRule="auto"/>
        <w:rPr>
          <w:rFonts w:ascii="宋体" w:hAnsi="宋体" w:cs="宋体"/>
          <w:b/>
          <w:sz w:val="24"/>
        </w:rPr>
      </w:pPr>
      <w:r>
        <w:rPr>
          <w:rFonts w:hint="eastAsia" w:ascii="宋体" w:hAnsi="宋体" w:cs="宋体"/>
          <w:b/>
          <w:sz w:val="24"/>
        </w:rPr>
        <w:t>5.质量保证：</w:t>
      </w:r>
    </w:p>
    <w:p>
      <w:pPr>
        <w:spacing w:line="360" w:lineRule="auto"/>
        <w:rPr>
          <w:rFonts w:asciiTheme="minorEastAsia" w:hAnsiTheme="minorEastAsia" w:eastAsiaTheme="minorEastAsia"/>
          <w:b/>
          <w:sz w:val="24"/>
        </w:rPr>
      </w:pPr>
      <w:r>
        <w:rPr>
          <w:rFonts w:hint="eastAsia" w:ascii="宋体" w:hAnsi="宋体" w:cs="宋体"/>
          <w:iCs/>
          <w:sz w:val="24"/>
        </w:rPr>
        <w:t>5.1仪器设备备件质保期为一年。</w:t>
      </w:r>
    </w:p>
    <w:p>
      <w:pPr>
        <w:rPr>
          <w:rFonts w:ascii="宋体" w:hAnsi="宋体" w:cs="宋体"/>
          <w:b/>
          <w:bCs/>
          <w:sz w:val="28"/>
          <w:szCs w:val="28"/>
        </w:rPr>
      </w:pPr>
      <w:r>
        <w:rPr>
          <w:rFonts w:hint="eastAsia"/>
          <w:b/>
          <w:sz w:val="28"/>
          <w:szCs w:val="28"/>
        </w:rPr>
        <w:t xml:space="preserve">第二条   </w:t>
      </w:r>
      <w:r>
        <w:rPr>
          <w:rFonts w:hint="eastAsia" w:ascii="宋体" w:hAnsi="宋体" w:cs="宋体"/>
          <w:b/>
          <w:bCs/>
          <w:sz w:val="28"/>
          <w:szCs w:val="28"/>
        </w:rPr>
        <w:t>结算及付款方式：</w:t>
      </w:r>
    </w:p>
    <w:p>
      <w:pPr>
        <w:numPr>
          <w:ilvl w:val="0"/>
          <w:numId w:val="1"/>
        </w:numPr>
        <w:spacing w:line="520" w:lineRule="exact"/>
        <w:rPr>
          <w:b/>
          <w:sz w:val="24"/>
        </w:rPr>
      </w:pPr>
      <w:r>
        <w:rPr>
          <w:rFonts w:hint="eastAsia"/>
          <w:b/>
          <w:sz w:val="24"/>
        </w:rPr>
        <w:t>结算依据</w:t>
      </w:r>
    </w:p>
    <w:p>
      <w:pPr>
        <w:rPr>
          <w:rFonts w:ascii="宋体" w:hAnsi="宋体" w:cs="宋体"/>
          <w:color w:val="333333"/>
          <w:sz w:val="24"/>
          <w:szCs w:val="24"/>
        </w:rPr>
      </w:pPr>
      <w:r>
        <w:rPr>
          <w:rFonts w:hint="eastAsia" w:ascii="宋体" w:hAnsi="宋体" w:cs="宋体"/>
          <w:bCs/>
          <w:sz w:val="24"/>
        </w:rPr>
        <w:t>1.1</w:t>
      </w:r>
      <w:r>
        <w:rPr>
          <w:rFonts w:hint="eastAsia" w:ascii="宋体" w:hAnsi="宋体" w:cs="宋体"/>
          <w:bCs/>
          <w:sz w:val="24"/>
          <w:szCs w:val="24"/>
        </w:rPr>
        <w:t>结算依据：仪器实际维修</w:t>
      </w:r>
      <w:r>
        <w:rPr>
          <w:rFonts w:hint="eastAsia" w:ascii="宋体" w:hAnsi="宋体" w:cs="宋体"/>
          <w:color w:val="333333"/>
          <w:sz w:val="24"/>
          <w:szCs w:val="24"/>
        </w:rPr>
        <w:t>费用以乙方年度框架维修服务协议的报价为结算依据，乙方在开具相应发票前，实际维修业务需经甲方业务部门审核确认。</w:t>
      </w:r>
    </w:p>
    <w:p>
      <w:pPr>
        <w:spacing w:line="360" w:lineRule="auto"/>
        <w:rPr>
          <w:rFonts w:ascii="宋体" w:hAnsi="宋体" w:cs="宋体"/>
          <w:b/>
          <w:bCs/>
          <w:color w:val="333333"/>
          <w:sz w:val="24"/>
        </w:rPr>
      </w:pPr>
      <w:r>
        <w:rPr>
          <w:rFonts w:hint="eastAsia" w:ascii="宋体" w:hAnsi="宋体" w:cs="宋体"/>
          <w:b/>
          <w:bCs/>
          <w:color w:val="333333"/>
          <w:sz w:val="24"/>
        </w:rPr>
        <w:t>附件：</w:t>
      </w:r>
    </w:p>
    <w:p>
      <w:pPr>
        <w:spacing w:line="360" w:lineRule="auto"/>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仪器设备维修服务项目清单</w:t>
      </w:r>
    </w:p>
    <w:tbl>
      <w:tblPr>
        <w:tblStyle w:val="10"/>
        <w:tblW w:w="10427" w:type="dxa"/>
        <w:jc w:val="center"/>
        <w:tblInd w:w="0" w:type="dxa"/>
        <w:tblLayout w:type="fixed"/>
        <w:tblCellMar>
          <w:top w:w="0" w:type="dxa"/>
          <w:left w:w="108" w:type="dxa"/>
          <w:bottom w:w="0" w:type="dxa"/>
          <w:right w:w="108" w:type="dxa"/>
        </w:tblCellMar>
      </w:tblPr>
      <w:tblGrid>
        <w:gridCol w:w="851"/>
        <w:gridCol w:w="2268"/>
        <w:gridCol w:w="1984"/>
        <w:gridCol w:w="750"/>
        <w:gridCol w:w="810"/>
        <w:gridCol w:w="2268"/>
        <w:gridCol w:w="1496"/>
      </w:tblGrid>
      <w:tr>
        <w:tblPrEx>
          <w:tblLayout w:type="fixed"/>
          <w:tblCellMar>
            <w:top w:w="0" w:type="dxa"/>
            <w:left w:w="108" w:type="dxa"/>
            <w:bottom w:w="0" w:type="dxa"/>
            <w:right w:w="108" w:type="dxa"/>
          </w:tblCellMar>
        </w:tblPrEx>
        <w:trPr>
          <w:trHeight w:val="300" w:hRule="atLeast"/>
          <w:jc w:val="center"/>
        </w:trPr>
        <w:tc>
          <w:tcPr>
            <w:tcW w:w="85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仿宋" w:hAnsi="仿宋" w:eastAsia="仿宋" w:cs="宋体"/>
                <w:sz w:val="24"/>
              </w:rPr>
            </w:pPr>
            <w:r>
              <w:rPr>
                <w:rFonts w:hint="eastAsia" w:ascii="仿宋" w:hAnsi="仿宋" w:eastAsia="仿宋" w:cs="宋体"/>
                <w:sz w:val="24"/>
              </w:rPr>
              <w:t>序号</w:t>
            </w:r>
          </w:p>
        </w:tc>
        <w:tc>
          <w:tcPr>
            <w:tcW w:w="2268"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仿宋" w:hAnsi="仿宋" w:eastAsia="仿宋" w:cs="宋体"/>
                <w:sz w:val="24"/>
              </w:rPr>
            </w:pPr>
            <w:r>
              <w:rPr>
                <w:rFonts w:hint="eastAsia" w:ascii="仿宋" w:hAnsi="仿宋" w:eastAsia="仿宋" w:cs="宋体"/>
                <w:sz w:val="24"/>
              </w:rPr>
              <w:t>仪器名称</w:t>
            </w:r>
          </w:p>
        </w:tc>
        <w:tc>
          <w:tcPr>
            <w:tcW w:w="1984"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仿宋" w:hAnsi="仿宋" w:eastAsia="仿宋" w:cs="宋体"/>
                <w:sz w:val="24"/>
              </w:rPr>
            </w:pPr>
            <w:r>
              <w:rPr>
                <w:rFonts w:hint="eastAsia" w:ascii="仿宋" w:hAnsi="仿宋" w:eastAsia="仿宋" w:cs="宋体"/>
                <w:sz w:val="24"/>
              </w:rPr>
              <w:t>型号</w:t>
            </w:r>
          </w:p>
        </w:tc>
        <w:tc>
          <w:tcPr>
            <w:tcW w:w="750"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仿宋" w:hAnsi="仿宋" w:eastAsia="仿宋" w:cs="宋体"/>
                <w:sz w:val="24"/>
              </w:rPr>
            </w:pPr>
            <w:r>
              <w:rPr>
                <w:rFonts w:hint="eastAsia" w:ascii="仿宋" w:hAnsi="仿宋" w:eastAsia="仿宋" w:cs="宋体"/>
                <w:sz w:val="24"/>
              </w:rPr>
              <w:t>单位</w:t>
            </w:r>
          </w:p>
        </w:tc>
        <w:tc>
          <w:tcPr>
            <w:tcW w:w="810"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仿宋" w:hAnsi="仿宋" w:eastAsia="仿宋" w:cs="宋体"/>
                <w:sz w:val="24"/>
              </w:rPr>
            </w:pPr>
            <w:r>
              <w:rPr>
                <w:rFonts w:hint="eastAsia" w:ascii="仿宋" w:hAnsi="仿宋" w:eastAsia="仿宋" w:cs="宋体"/>
                <w:sz w:val="24"/>
              </w:rPr>
              <w:t>数量</w:t>
            </w:r>
          </w:p>
        </w:tc>
        <w:tc>
          <w:tcPr>
            <w:tcW w:w="2268"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仿宋" w:hAnsi="仿宋" w:eastAsia="仿宋" w:cs="宋体"/>
                <w:sz w:val="24"/>
              </w:rPr>
            </w:pPr>
            <w:r>
              <w:rPr>
                <w:rFonts w:hint="eastAsia" w:ascii="仿宋" w:hAnsi="仿宋" w:eastAsia="仿宋" w:cs="宋体"/>
                <w:sz w:val="24"/>
              </w:rPr>
              <w:t>维修项目</w:t>
            </w:r>
          </w:p>
        </w:tc>
        <w:tc>
          <w:tcPr>
            <w:tcW w:w="1496"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仿宋" w:hAnsi="仿宋" w:eastAsia="仿宋" w:cs="宋体"/>
                <w:sz w:val="24"/>
              </w:rPr>
            </w:pPr>
            <w:r>
              <w:rPr>
                <w:rFonts w:hint="eastAsia" w:ascii="仿宋" w:hAnsi="仿宋" w:eastAsia="仿宋" w:cs="宋体"/>
                <w:sz w:val="24"/>
              </w:rPr>
              <w:t>报价/元</w:t>
            </w:r>
          </w:p>
        </w:tc>
      </w:tr>
      <w:tr>
        <w:tblPrEx>
          <w:tblLayout w:type="fixed"/>
          <w:tblCellMar>
            <w:top w:w="0" w:type="dxa"/>
            <w:left w:w="108" w:type="dxa"/>
            <w:bottom w:w="0" w:type="dxa"/>
            <w:right w:w="108" w:type="dxa"/>
          </w:tblCellMar>
        </w:tblPrEx>
        <w:trPr>
          <w:trHeight w:val="300" w:hRule="atLeast"/>
          <w:jc w:val="center"/>
        </w:trPr>
        <w:tc>
          <w:tcPr>
            <w:tcW w:w="851" w:type="dxa"/>
            <w:vMerge w:val="restart"/>
            <w:tcBorders>
              <w:top w:val="nil"/>
              <w:left w:val="single" w:color="auto" w:sz="8" w:space="0"/>
              <w:bottom w:val="single" w:color="000000" w:sz="8" w:space="0"/>
              <w:right w:val="single" w:color="auto" w:sz="8" w:space="0"/>
            </w:tcBorders>
            <w:shd w:val="clear" w:color="auto" w:fill="auto"/>
            <w:vAlign w:val="center"/>
          </w:tcPr>
          <w:p>
            <w:pPr>
              <w:widowControl/>
              <w:jc w:val="center"/>
              <w:rPr>
                <w:rFonts w:ascii="仿宋" w:hAnsi="仿宋" w:eastAsia="仿宋" w:cs="宋体"/>
                <w:sz w:val="24"/>
              </w:rPr>
            </w:pPr>
            <w:r>
              <w:rPr>
                <w:rFonts w:hint="eastAsia" w:ascii="仿宋" w:hAnsi="仿宋" w:eastAsia="仿宋" w:cs="宋体"/>
                <w:sz w:val="24"/>
              </w:rPr>
              <w:t>1</w:t>
            </w:r>
          </w:p>
        </w:tc>
        <w:tc>
          <w:tcPr>
            <w:tcW w:w="2268" w:type="dxa"/>
            <w:vMerge w:val="restart"/>
            <w:tcBorders>
              <w:top w:val="nil"/>
              <w:left w:val="single" w:color="auto" w:sz="8" w:space="0"/>
              <w:bottom w:val="single" w:color="000000" w:sz="8" w:space="0"/>
              <w:right w:val="single" w:color="auto" w:sz="8" w:space="0"/>
            </w:tcBorders>
            <w:shd w:val="clear" w:color="auto" w:fill="auto"/>
            <w:vAlign w:val="center"/>
          </w:tcPr>
          <w:p>
            <w:pPr>
              <w:widowControl/>
              <w:jc w:val="center"/>
              <w:rPr>
                <w:rFonts w:ascii="仿宋" w:hAnsi="仿宋" w:eastAsia="仿宋" w:cs="宋体"/>
                <w:sz w:val="24"/>
              </w:rPr>
            </w:pPr>
            <w:r>
              <w:rPr>
                <w:rFonts w:hint="eastAsia" w:ascii="仿宋" w:hAnsi="仿宋" w:eastAsia="仿宋" w:cs="宋体"/>
                <w:sz w:val="24"/>
              </w:rPr>
              <w:t>电感耦合等离子体发射光谱仪</w:t>
            </w:r>
          </w:p>
        </w:tc>
        <w:tc>
          <w:tcPr>
            <w:tcW w:w="1984" w:type="dxa"/>
            <w:vMerge w:val="restart"/>
            <w:tcBorders>
              <w:top w:val="nil"/>
              <w:left w:val="single" w:color="auto" w:sz="8" w:space="0"/>
              <w:bottom w:val="single" w:color="000000" w:sz="8" w:space="0"/>
              <w:right w:val="single" w:color="auto" w:sz="8" w:space="0"/>
            </w:tcBorders>
            <w:shd w:val="clear" w:color="auto" w:fill="auto"/>
            <w:vAlign w:val="center"/>
          </w:tcPr>
          <w:p>
            <w:pPr>
              <w:widowControl/>
              <w:jc w:val="center"/>
              <w:rPr>
                <w:rFonts w:ascii="仿宋" w:hAnsi="仿宋" w:eastAsia="仿宋" w:cs="宋体"/>
                <w:sz w:val="24"/>
              </w:rPr>
            </w:pPr>
            <w:r>
              <w:rPr>
                <w:rFonts w:hint="eastAsia" w:ascii="仿宋" w:hAnsi="仿宋" w:eastAsia="仿宋" w:cs="宋体"/>
                <w:sz w:val="24"/>
              </w:rPr>
              <w:t>Optima 8000</w:t>
            </w:r>
          </w:p>
        </w:tc>
        <w:tc>
          <w:tcPr>
            <w:tcW w:w="750" w:type="dxa"/>
            <w:vMerge w:val="restart"/>
            <w:tcBorders>
              <w:top w:val="nil"/>
              <w:left w:val="single" w:color="auto" w:sz="8" w:space="0"/>
              <w:bottom w:val="single" w:color="000000" w:sz="8" w:space="0"/>
              <w:right w:val="single" w:color="auto" w:sz="8" w:space="0"/>
            </w:tcBorders>
            <w:shd w:val="clear" w:color="auto" w:fill="auto"/>
            <w:vAlign w:val="center"/>
          </w:tcPr>
          <w:p>
            <w:pPr>
              <w:widowControl/>
              <w:jc w:val="center"/>
              <w:rPr>
                <w:rFonts w:ascii="仿宋" w:hAnsi="仿宋" w:eastAsia="仿宋" w:cs="宋体"/>
                <w:sz w:val="24"/>
              </w:rPr>
            </w:pPr>
            <w:r>
              <w:rPr>
                <w:rFonts w:hint="eastAsia" w:ascii="仿宋" w:hAnsi="仿宋" w:eastAsia="仿宋" w:cs="宋体"/>
                <w:sz w:val="24"/>
              </w:rPr>
              <w:t>台</w:t>
            </w:r>
          </w:p>
        </w:tc>
        <w:tc>
          <w:tcPr>
            <w:tcW w:w="810" w:type="dxa"/>
            <w:vMerge w:val="restart"/>
            <w:tcBorders>
              <w:top w:val="nil"/>
              <w:left w:val="single" w:color="auto" w:sz="8" w:space="0"/>
              <w:bottom w:val="single" w:color="000000" w:sz="8" w:space="0"/>
              <w:right w:val="single" w:color="auto" w:sz="8" w:space="0"/>
            </w:tcBorders>
            <w:shd w:val="clear" w:color="auto" w:fill="auto"/>
            <w:vAlign w:val="center"/>
          </w:tcPr>
          <w:p>
            <w:pPr>
              <w:widowControl/>
              <w:jc w:val="center"/>
              <w:rPr>
                <w:rFonts w:ascii="仿宋" w:hAnsi="仿宋" w:eastAsia="仿宋" w:cs="宋体"/>
                <w:sz w:val="24"/>
              </w:rPr>
            </w:pPr>
            <w:r>
              <w:rPr>
                <w:rFonts w:hint="eastAsia" w:ascii="仿宋" w:hAnsi="仿宋" w:eastAsia="仿宋" w:cs="宋体"/>
                <w:sz w:val="24"/>
              </w:rPr>
              <w:t>1</w:t>
            </w:r>
          </w:p>
        </w:tc>
        <w:tc>
          <w:tcPr>
            <w:tcW w:w="2268" w:type="dxa"/>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宋体"/>
                <w:sz w:val="24"/>
              </w:rPr>
            </w:pPr>
            <w:r>
              <w:rPr>
                <w:rFonts w:hint="eastAsia" w:ascii="仿宋" w:hAnsi="仿宋" w:eastAsia="仿宋" w:cs="宋体"/>
                <w:sz w:val="24"/>
              </w:rPr>
              <w:t>水冷机</w:t>
            </w:r>
          </w:p>
        </w:tc>
        <w:tc>
          <w:tcPr>
            <w:tcW w:w="1496" w:type="dxa"/>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宋体"/>
                <w:sz w:val="24"/>
              </w:rPr>
            </w:pPr>
          </w:p>
        </w:tc>
      </w:tr>
      <w:tr>
        <w:tblPrEx>
          <w:tblLayout w:type="fixed"/>
          <w:tblCellMar>
            <w:top w:w="0" w:type="dxa"/>
            <w:left w:w="108" w:type="dxa"/>
            <w:bottom w:w="0" w:type="dxa"/>
            <w:right w:w="108" w:type="dxa"/>
          </w:tblCellMar>
        </w:tblPrEx>
        <w:trPr>
          <w:trHeight w:val="300" w:hRule="atLeast"/>
          <w:jc w:val="center"/>
        </w:trPr>
        <w:tc>
          <w:tcPr>
            <w:tcW w:w="851" w:type="dxa"/>
            <w:vMerge w:val="continue"/>
            <w:tcBorders>
              <w:top w:val="nil"/>
              <w:left w:val="single" w:color="auto" w:sz="8" w:space="0"/>
              <w:bottom w:val="single" w:color="000000" w:sz="8" w:space="0"/>
              <w:right w:val="single" w:color="auto" w:sz="8" w:space="0"/>
            </w:tcBorders>
            <w:vAlign w:val="center"/>
          </w:tcPr>
          <w:p>
            <w:pPr>
              <w:widowControl/>
              <w:jc w:val="center"/>
              <w:rPr>
                <w:rFonts w:ascii="仿宋" w:hAnsi="仿宋" w:eastAsia="仿宋" w:cs="宋体"/>
                <w:sz w:val="24"/>
              </w:rPr>
            </w:pPr>
          </w:p>
        </w:tc>
        <w:tc>
          <w:tcPr>
            <w:tcW w:w="2268" w:type="dxa"/>
            <w:vMerge w:val="continue"/>
            <w:tcBorders>
              <w:top w:val="nil"/>
              <w:left w:val="single" w:color="auto" w:sz="8" w:space="0"/>
              <w:bottom w:val="single" w:color="000000" w:sz="8" w:space="0"/>
              <w:right w:val="single" w:color="auto" w:sz="8" w:space="0"/>
            </w:tcBorders>
            <w:vAlign w:val="center"/>
          </w:tcPr>
          <w:p>
            <w:pPr>
              <w:widowControl/>
              <w:jc w:val="center"/>
              <w:rPr>
                <w:rFonts w:ascii="仿宋" w:hAnsi="仿宋" w:eastAsia="仿宋" w:cs="宋体"/>
                <w:sz w:val="24"/>
              </w:rPr>
            </w:pPr>
          </w:p>
        </w:tc>
        <w:tc>
          <w:tcPr>
            <w:tcW w:w="1984" w:type="dxa"/>
            <w:vMerge w:val="continue"/>
            <w:tcBorders>
              <w:top w:val="nil"/>
              <w:left w:val="single" w:color="auto" w:sz="8" w:space="0"/>
              <w:bottom w:val="single" w:color="000000" w:sz="8" w:space="0"/>
              <w:right w:val="single" w:color="auto" w:sz="8" w:space="0"/>
            </w:tcBorders>
            <w:vAlign w:val="center"/>
          </w:tcPr>
          <w:p>
            <w:pPr>
              <w:widowControl/>
              <w:jc w:val="center"/>
              <w:rPr>
                <w:rFonts w:ascii="仿宋" w:hAnsi="仿宋" w:eastAsia="仿宋" w:cs="宋体"/>
                <w:sz w:val="24"/>
              </w:rPr>
            </w:pPr>
          </w:p>
        </w:tc>
        <w:tc>
          <w:tcPr>
            <w:tcW w:w="750" w:type="dxa"/>
            <w:vMerge w:val="continue"/>
            <w:tcBorders>
              <w:top w:val="nil"/>
              <w:left w:val="single" w:color="auto" w:sz="8" w:space="0"/>
              <w:bottom w:val="single" w:color="000000" w:sz="8" w:space="0"/>
              <w:right w:val="single" w:color="auto" w:sz="8" w:space="0"/>
            </w:tcBorders>
            <w:vAlign w:val="center"/>
          </w:tcPr>
          <w:p>
            <w:pPr>
              <w:widowControl/>
              <w:jc w:val="center"/>
              <w:rPr>
                <w:rFonts w:ascii="仿宋" w:hAnsi="仿宋" w:eastAsia="仿宋" w:cs="宋体"/>
                <w:sz w:val="24"/>
              </w:rPr>
            </w:pPr>
          </w:p>
        </w:tc>
        <w:tc>
          <w:tcPr>
            <w:tcW w:w="810" w:type="dxa"/>
            <w:vMerge w:val="continue"/>
            <w:tcBorders>
              <w:top w:val="nil"/>
              <w:left w:val="single" w:color="auto" w:sz="8" w:space="0"/>
              <w:bottom w:val="single" w:color="000000" w:sz="8" w:space="0"/>
              <w:right w:val="single" w:color="auto" w:sz="8" w:space="0"/>
            </w:tcBorders>
            <w:vAlign w:val="center"/>
          </w:tcPr>
          <w:p>
            <w:pPr>
              <w:widowControl/>
              <w:jc w:val="center"/>
              <w:rPr>
                <w:rFonts w:ascii="仿宋" w:hAnsi="仿宋" w:eastAsia="仿宋" w:cs="宋体"/>
                <w:sz w:val="24"/>
              </w:rPr>
            </w:pPr>
          </w:p>
        </w:tc>
        <w:tc>
          <w:tcPr>
            <w:tcW w:w="2268" w:type="dxa"/>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宋体"/>
                <w:sz w:val="24"/>
              </w:rPr>
            </w:pPr>
            <w:r>
              <w:rPr>
                <w:rFonts w:hint="eastAsia" w:ascii="仿宋" w:hAnsi="仿宋" w:eastAsia="仿宋" w:cs="宋体"/>
                <w:sz w:val="24"/>
              </w:rPr>
              <w:t>空压机</w:t>
            </w:r>
          </w:p>
        </w:tc>
        <w:tc>
          <w:tcPr>
            <w:tcW w:w="1496" w:type="dxa"/>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宋体"/>
                <w:sz w:val="24"/>
              </w:rPr>
            </w:pPr>
          </w:p>
        </w:tc>
      </w:tr>
      <w:tr>
        <w:tblPrEx>
          <w:tblLayout w:type="fixed"/>
          <w:tblCellMar>
            <w:top w:w="0" w:type="dxa"/>
            <w:left w:w="108" w:type="dxa"/>
            <w:bottom w:w="0" w:type="dxa"/>
            <w:right w:w="108" w:type="dxa"/>
          </w:tblCellMar>
        </w:tblPrEx>
        <w:trPr>
          <w:trHeight w:val="300" w:hRule="atLeast"/>
          <w:jc w:val="center"/>
        </w:trPr>
        <w:tc>
          <w:tcPr>
            <w:tcW w:w="851" w:type="dxa"/>
            <w:vMerge w:val="continue"/>
            <w:tcBorders>
              <w:top w:val="nil"/>
              <w:left w:val="single" w:color="auto" w:sz="8" w:space="0"/>
              <w:bottom w:val="single" w:color="000000" w:sz="8" w:space="0"/>
              <w:right w:val="single" w:color="auto" w:sz="8" w:space="0"/>
            </w:tcBorders>
            <w:vAlign w:val="center"/>
          </w:tcPr>
          <w:p>
            <w:pPr>
              <w:widowControl/>
              <w:jc w:val="center"/>
              <w:rPr>
                <w:rFonts w:ascii="仿宋" w:hAnsi="仿宋" w:eastAsia="仿宋" w:cs="宋体"/>
                <w:sz w:val="24"/>
              </w:rPr>
            </w:pPr>
          </w:p>
        </w:tc>
        <w:tc>
          <w:tcPr>
            <w:tcW w:w="2268" w:type="dxa"/>
            <w:vMerge w:val="continue"/>
            <w:tcBorders>
              <w:top w:val="nil"/>
              <w:left w:val="single" w:color="auto" w:sz="8" w:space="0"/>
              <w:bottom w:val="single" w:color="000000" w:sz="8" w:space="0"/>
              <w:right w:val="single" w:color="auto" w:sz="8" w:space="0"/>
            </w:tcBorders>
            <w:vAlign w:val="center"/>
          </w:tcPr>
          <w:p>
            <w:pPr>
              <w:widowControl/>
              <w:jc w:val="center"/>
              <w:rPr>
                <w:rFonts w:ascii="仿宋" w:hAnsi="仿宋" w:eastAsia="仿宋" w:cs="宋体"/>
                <w:sz w:val="24"/>
              </w:rPr>
            </w:pPr>
          </w:p>
        </w:tc>
        <w:tc>
          <w:tcPr>
            <w:tcW w:w="1984" w:type="dxa"/>
            <w:vMerge w:val="continue"/>
            <w:tcBorders>
              <w:top w:val="nil"/>
              <w:left w:val="single" w:color="auto" w:sz="8" w:space="0"/>
              <w:bottom w:val="single" w:color="000000" w:sz="8" w:space="0"/>
              <w:right w:val="single" w:color="auto" w:sz="8" w:space="0"/>
            </w:tcBorders>
            <w:vAlign w:val="center"/>
          </w:tcPr>
          <w:p>
            <w:pPr>
              <w:widowControl/>
              <w:jc w:val="center"/>
              <w:rPr>
                <w:rFonts w:ascii="仿宋" w:hAnsi="仿宋" w:eastAsia="仿宋" w:cs="宋体"/>
                <w:sz w:val="24"/>
              </w:rPr>
            </w:pPr>
          </w:p>
        </w:tc>
        <w:tc>
          <w:tcPr>
            <w:tcW w:w="750" w:type="dxa"/>
            <w:vMerge w:val="continue"/>
            <w:tcBorders>
              <w:top w:val="nil"/>
              <w:left w:val="single" w:color="auto" w:sz="8" w:space="0"/>
              <w:bottom w:val="single" w:color="000000" w:sz="8" w:space="0"/>
              <w:right w:val="single" w:color="auto" w:sz="8" w:space="0"/>
            </w:tcBorders>
            <w:vAlign w:val="center"/>
          </w:tcPr>
          <w:p>
            <w:pPr>
              <w:widowControl/>
              <w:jc w:val="center"/>
              <w:rPr>
                <w:rFonts w:ascii="仿宋" w:hAnsi="仿宋" w:eastAsia="仿宋" w:cs="宋体"/>
                <w:sz w:val="24"/>
              </w:rPr>
            </w:pPr>
          </w:p>
        </w:tc>
        <w:tc>
          <w:tcPr>
            <w:tcW w:w="810" w:type="dxa"/>
            <w:vMerge w:val="continue"/>
            <w:tcBorders>
              <w:top w:val="nil"/>
              <w:left w:val="single" w:color="auto" w:sz="8" w:space="0"/>
              <w:bottom w:val="single" w:color="000000" w:sz="8" w:space="0"/>
              <w:right w:val="single" w:color="auto" w:sz="8" w:space="0"/>
            </w:tcBorders>
            <w:vAlign w:val="center"/>
          </w:tcPr>
          <w:p>
            <w:pPr>
              <w:widowControl/>
              <w:jc w:val="center"/>
              <w:rPr>
                <w:rFonts w:ascii="仿宋" w:hAnsi="仿宋" w:eastAsia="仿宋" w:cs="宋体"/>
                <w:sz w:val="24"/>
              </w:rPr>
            </w:pPr>
          </w:p>
        </w:tc>
        <w:tc>
          <w:tcPr>
            <w:tcW w:w="2268" w:type="dxa"/>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宋体"/>
                <w:sz w:val="24"/>
              </w:rPr>
            </w:pPr>
            <w:r>
              <w:rPr>
                <w:rFonts w:hint="eastAsia" w:ascii="仿宋" w:hAnsi="仿宋" w:eastAsia="仿宋" w:cs="宋体"/>
                <w:sz w:val="24"/>
              </w:rPr>
              <w:t>蠕动泵</w:t>
            </w:r>
          </w:p>
        </w:tc>
        <w:tc>
          <w:tcPr>
            <w:tcW w:w="1496" w:type="dxa"/>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宋体"/>
                <w:sz w:val="24"/>
              </w:rPr>
            </w:pPr>
          </w:p>
        </w:tc>
      </w:tr>
      <w:tr>
        <w:tblPrEx>
          <w:tblLayout w:type="fixed"/>
          <w:tblCellMar>
            <w:top w:w="0" w:type="dxa"/>
            <w:left w:w="108" w:type="dxa"/>
            <w:bottom w:w="0" w:type="dxa"/>
            <w:right w:w="108" w:type="dxa"/>
          </w:tblCellMar>
        </w:tblPrEx>
        <w:trPr>
          <w:trHeight w:val="405" w:hRule="atLeast"/>
          <w:jc w:val="center"/>
        </w:trPr>
        <w:tc>
          <w:tcPr>
            <w:tcW w:w="851" w:type="dxa"/>
            <w:vMerge w:val="continue"/>
            <w:tcBorders>
              <w:top w:val="nil"/>
              <w:left w:val="single" w:color="auto" w:sz="8" w:space="0"/>
              <w:bottom w:val="single" w:color="000000" w:sz="8" w:space="0"/>
              <w:right w:val="single" w:color="auto" w:sz="8" w:space="0"/>
            </w:tcBorders>
            <w:vAlign w:val="center"/>
          </w:tcPr>
          <w:p>
            <w:pPr>
              <w:widowControl/>
              <w:jc w:val="center"/>
              <w:rPr>
                <w:rFonts w:ascii="仿宋" w:hAnsi="仿宋" w:eastAsia="仿宋" w:cs="宋体"/>
                <w:sz w:val="24"/>
              </w:rPr>
            </w:pPr>
          </w:p>
        </w:tc>
        <w:tc>
          <w:tcPr>
            <w:tcW w:w="2268" w:type="dxa"/>
            <w:vMerge w:val="continue"/>
            <w:tcBorders>
              <w:top w:val="nil"/>
              <w:left w:val="single" w:color="auto" w:sz="8" w:space="0"/>
              <w:bottom w:val="single" w:color="000000" w:sz="8" w:space="0"/>
              <w:right w:val="single" w:color="auto" w:sz="8" w:space="0"/>
            </w:tcBorders>
            <w:vAlign w:val="center"/>
          </w:tcPr>
          <w:p>
            <w:pPr>
              <w:widowControl/>
              <w:jc w:val="center"/>
              <w:rPr>
                <w:rFonts w:ascii="仿宋" w:hAnsi="仿宋" w:eastAsia="仿宋" w:cs="宋体"/>
                <w:sz w:val="24"/>
              </w:rPr>
            </w:pPr>
          </w:p>
        </w:tc>
        <w:tc>
          <w:tcPr>
            <w:tcW w:w="1984" w:type="dxa"/>
            <w:vMerge w:val="continue"/>
            <w:tcBorders>
              <w:top w:val="nil"/>
              <w:left w:val="single" w:color="auto" w:sz="8" w:space="0"/>
              <w:bottom w:val="single" w:color="000000" w:sz="8" w:space="0"/>
              <w:right w:val="single" w:color="auto" w:sz="8" w:space="0"/>
            </w:tcBorders>
            <w:vAlign w:val="center"/>
          </w:tcPr>
          <w:p>
            <w:pPr>
              <w:widowControl/>
              <w:jc w:val="center"/>
              <w:rPr>
                <w:rFonts w:ascii="仿宋" w:hAnsi="仿宋" w:eastAsia="仿宋" w:cs="宋体"/>
                <w:sz w:val="24"/>
              </w:rPr>
            </w:pPr>
          </w:p>
        </w:tc>
        <w:tc>
          <w:tcPr>
            <w:tcW w:w="750" w:type="dxa"/>
            <w:vMerge w:val="continue"/>
            <w:tcBorders>
              <w:top w:val="nil"/>
              <w:left w:val="single" w:color="auto" w:sz="8" w:space="0"/>
              <w:bottom w:val="single" w:color="000000" w:sz="8" w:space="0"/>
              <w:right w:val="single" w:color="auto" w:sz="8" w:space="0"/>
            </w:tcBorders>
            <w:vAlign w:val="center"/>
          </w:tcPr>
          <w:p>
            <w:pPr>
              <w:widowControl/>
              <w:jc w:val="center"/>
              <w:rPr>
                <w:rFonts w:ascii="仿宋" w:hAnsi="仿宋" w:eastAsia="仿宋" w:cs="宋体"/>
                <w:sz w:val="24"/>
              </w:rPr>
            </w:pPr>
          </w:p>
        </w:tc>
        <w:tc>
          <w:tcPr>
            <w:tcW w:w="810" w:type="dxa"/>
            <w:vMerge w:val="continue"/>
            <w:tcBorders>
              <w:top w:val="nil"/>
              <w:left w:val="single" w:color="auto" w:sz="8" w:space="0"/>
              <w:bottom w:val="single" w:color="000000" w:sz="8" w:space="0"/>
              <w:right w:val="single" w:color="auto" w:sz="8" w:space="0"/>
            </w:tcBorders>
            <w:vAlign w:val="center"/>
          </w:tcPr>
          <w:p>
            <w:pPr>
              <w:widowControl/>
              <w:jc w:val="center"/>
              <w:rPr>
                <w:rFonts w:ascii="仿宋" w:hAnsi="仿宋" w:eastAsia="仿宋" w:cs="宋体"/>
                <w:sz w:val="24"/>
              </w:rPr>
            </w:pPr>
          </w:p>
        </w:tc>
        <w:tc>
          <w:tcPr>
            <w:tcW w:w="2268" w:type="dxa"/>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宋体"/>
                <w:sz w:val="24"/>
              </w:rPr>
            </w:pPr>
            <w:r>
              <w:rPr>
                <w:rFonts w:hint="eastAsia" w:ascii="仿宋" w:hAnsi="仿宋" w:eastAsia="仿宋" w:cs="宋体"/>
                <w:sz w:val="24"/>
              </w:rPr>
              <w:t>ICP发生器</w:t>
            </w:r>
          </w:p>
        </w:tc>
        <w:tc>
          <w:tcPr>
            <w:tcW w:w="1496" w:type="dxa"/>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宋体"/>
                <w:sz w:val="24"/>
              </w:rPr>
            </w:pPr>
          </w:p>
        </w:tc>
      </w:tr>
      <w:tr>
        <w:tblPrEx>
          <w:tblLayout w:type="fixed"/>
          <w:tblCellMar>
            <w:top w:w="0" w:type="dxa"/>
            <w:left w:w="108" w:type="dxa"/>
            <w:bottom w:w="0" w:type="dxa"/>
            <w:right w:w="108" w:type="dxa"/>
          </w:tblCellMar>
        </w:tblPrEx>
        <w:trPr>
          <w:trHeight w:val="300" w:hRule="atLeast"/>
          <w:jc w:val="center"/>
        </w:trPr>
        <w:tc>
          <w:tcPr>
            <w:tcW w:w="851" w:type="dxa"/>
            <w:vMerge w:val="restart"/>
            <w:tcBorders>
              <w:top w:val="nil"/>
              <w:left w:val="single" w:color="auto" w:sz="8" w:space="0"/>
              <w:bottom w:val="single" w:color="000000" w:sz="8" w:space="0"/>
              <w:right w:val="single" w:color="auto" w:sz="8" w:space="0"/>
            </w:tcBorders>
            <w:shd w:val="clear" w:color="auto" w:fill="auto"/>
            <w:vAlign w:val="center"/>
          </w:tcPr>
          <w:p>
            <w:pPr>
              <w:widowControl/>
              <w:jc w:val="center"/>
              <w:rPr>
                <w:rFonts w:ascii="仿宋" w:hAnsi="仿宋" w:eastAsia="仿宋" w:cs="宋体"/>
                <w:sz w:val="24"/>
              </w:rPr>
            </w:pPr>
            <w:r>
              <w:rPr>
                <w:rFonts w:hint="eastAsia" w:ascii="仿宋" w:hAnsi="仿宋" w:eastAsia="仿宋" w:cs="宋体"/>
                <w:sz w:val="24"/>
              </w:rPr>
              <w:t>2</w:t>
            </w:r>
          </w:p>
        </w:tc>
        <w:tc>
          <w:tcPr>
            <w:tcW w:w="2268" w:type="dxa"/>
            <w:vMerge w:val="restart"/>
            <w:tcBorders>
              <w:top w:val="nil"/>
              <w:left w:val="single" w:color="auto" w:sz="8" w:space="0"/>
              <w:bottom w:val="single" w:color="000000" w:sz="8" w:space="0"/>
              <w:right w:val="single" w:color="auto" w:sz="8" w:space="0"/>
            </w:tcBorders>
            <w:shd w:val="clear" w:color="auto" w:fill="auto"/>
            <w:vAlign w:val="center"/>
          </w:tcPr>
          <w:p>
            <w:pPr>
              <w:widowControl/>
              <w:jc w:val="center"/>
              <w:rPr>
                <w:rFonts w:ascii="仿宋" w:hAnsi="仿宋" w:eastAsia="仿宋" w:cs="宋体"/>
                <w:sz w:val="24"/>
              </w:rPr>
            </w:pPr>
            <w:r>
              <w:rPr>
                <w:rFonts w:hint="eastAsia" w:ascii="仿宋" w:hAnsi="仿宋" w:eastAsia="仿宋" w:cs="宋体"/>
                <w:sz w:val="24"/>
              </w:rPr>
              <w:t>可见分光光度计</w:t>
            </w:r>
          </w:p>
        </w:tc>
        <w:tc>
          <w:tcPr>
            <w:tcW w:w="1984" w:type="dxa"/>
            <w:vMerge w:val="restart"/>
            <w:tcBorders>
              <w:top w:val="nil"/>
              <w:left w:val="single" w:color="auto" w:sz="8" w:space="0"/>
              <w:bottom w:val="single" w:color="000000" w:sz="8" w:space="0"/>
              <w:right w:val="single" w:color="auto" w:sz="8" w:space="0"/>
            </w:tcBorders>
            <w:shd w:val="clear" w:color="auto" w:fill="auto"/>
            <w:vAlign w:val="center"/>
          </w:tcPr>
          <w:p>
            <w:pPr>
              <w:widowControl/>
              <w:jc w:val="center"/>
              <w:rPr>
                <w:rFonts w:ascii="仿宋" w:hAnsi="仿宋" w:eastAsia="仿宋" w:cs="宋体"/>
                <w:sz w:val="24"/>
              </w:rPr>
            </w:pPr>
            <w:r>
              <w:rPr>
                <w:rFonts w:hint="eastAsia" w:ascii="仿宋" w:hAnsi="仿宋" w:eastAsia="仿宋" w:cs="宋体"/>
                <w:sz w:val="24"/>
              </w:rPr>
              <w:t>VIS-723N</w:t>
            </w:r>
          </w:p>
        </w:tc>
        <w:tc>
          <w:tcPr>
            <w:tcW w:w="750" w:type="dxa"/>
            <w:vMerge w:val="restart"/>
            <w:tcBorders>
              <w:top w:val="nil"/>
              <w:left w:val="single" w:color="auto" w:sz="8" w:space="0"/>
              <w:bottom w:val="single" w:color="000000" w:sz="8" w:space="0"/>
              <w:right w:val="single" w:color="auto" w:sz="8" w:space="0"/>
            </w:tcBorders>
            <w:shd w:val="clear" w:color="auto" w:fill="auto"/>
            <w:vAlign w:val="center"/>
          </w:tcPr>
          <w:p>
            <w:pPr>
              <w:widowControl/>
              <w:jc w:val="center"/>
              <w:rPr>
                <w:rFonts w:ascii="仿宋" w:hAnsi="仿宋" w:eastAsia="仿宋" w:cs="宋体"/>
                <w:sz w:val="24"/>
              </w:rPr>
            </w:pPr>
            <w:r>
              <w:rPr>
                <w:rFonts w:hint="eastAsia" w:ascii="仿宋" w:hAnsi="仿宋" w:eastAsia="仿宋" w:cs="宋体"/>
                <w:sz w:val="24"/>
              </w:rPr>
              <w:t>台</w:t>
            </w:r>
          </w:p>
        </w:tc>
        <w:tc>
          <w:tcPr>
            <w:tcW w:w="810" w:type="dxa"/>
            <w:vMerge w:val="restart"/>
            <w:tcBorders>
              <w:top w:val="nil"/>
              <w:left w:val="single" w:color="auto" w:sz="8" w:space="0"/>
              <w:bottom w:val="single" w:color="000000" w:sz="8" w:space="0"/>
              <w:right w:val="single" w:color="auto" w:sz="8" w:space="0"/>
            </w:tcBorders>
            <w:shd w:val="clear" w:color="auto" w:fill="auto"/>
            <w:vAlign w:val="center"/>
          </w:tcPr>
          <w:p>
            <w:pPr>
              <w:widowControl/>
              <w:jc w:val="center"/>
              <w:rPr>
                <w:rFonts w:ascii="仿宋" w:hAnsi="仿宋" w:eastAsia="仿宋" w:cs="宋体"/>
                <w:sz w:val="24"/>
              </w:rPr>
            </w:pPr>
            <w:r>
              <w:rPr>
                <w:rFonts w:hint="eastAsia" w:ascii="仿宋" w:hAnsi="仿宋" w:eastAsia="仿宋" w:cs="宋体"/>
                <w:sz w:val="24"/>
              </w:rPr>
              <w:t>1</w:t>
            </w:r>
          </w:p>
        </w:tc>
        <w:tc>
          <w:tcPr>
            <w:tcW w:w="2268" w:type="dxa"/>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宋体"/>
                <w:sz w:val="24"/>
              </w:rPr>
            </w:pPr>
            <w:r>
              <w:rPr>
                <w:rFonts w:hint="eastAsia" w:ascii="仿宋" w:hAnsi="仿宋" w:eastAsia="仿宋" w:cs="宋体"/>
                <w:sz w:val="24"/>
              </w:rPr>
              <w:t>光源</w:t>
            </w:r>
          </w:p>
        </w:tc>
        <w:tc>
          <w:tcPr>
            <w:tcW w:w="1496" w:type="dxa"/>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宋体"/>
                <w:sz w:val="24"/>
              </w:rPr>
            </w:pPr>
          </w:p>
        </w:tc>
      </w:tr>
      <w:tr>
        <w:tblPrEx>
          <w:tblLayout w:type="fixed"/>
          <w:tblCellMar>
            <w:top w:w="0" w:type="dxa"/>
            <w:left w:w="108" w:type="dxa"/>
            <w:bottom w:w="0" w:type="dxa"/>
            <w:right w:w="108" w:type="dxa"/>
          </w:tblCellMar>
        </w:tblPrEx>
        <w:trPr>
          <w:trHeight w:val="300" w:hRule="atLeast"/>
          <w:jc w:val="center"/>
        </w:trPr>
        <w:tc>
          <w:tcPr>
            <w:tcW w:w="851" w:type="dxa"/>
            <w:vMerge w:val="continue"/>
            <w:tcBorders>
              <w:top w:val="nil"/>
              <w:left w:val="single" w:color="auto" w:sz="8" w:space="0"/>
              <w:bottom w:val="single" w:color="000000" w:sz="8" w:space="0"/>
              <w:right w:val="single" w:color="auto" w:sz="8" w:space="0"/>
            </w:tcBorders>
            <w:vAlign w:val="center"/>
          </w:tcPr>
          <w:p>
            <w:pPr>
              <w:widowControl/>
              <w:jc w:val="center"/>
              <w:rPr>
                <w:rFonts w:ascii="仿宋" w:hAnsi="仿宋" w:eastAsia="仿宋" w:cs="宋体"/>
                <w:sz w:val="24"/>
              </w:rPr>
            </w:pPr>
          </w:p>
        </w:tc>
        <w:tc>
          <w:tcPr>
            <w:tcW w:w="2268" w:type="dxa"/>
            <w:vMerge w:val="continue"/>
            <w:tcBorders>
              <w:top w:val="nil"/>
              <w:left w:val="single" w:color="auto" w:sz="8" w:space="0"/>
              <w:bottom w:val="single" w:color="000000" w:sz="8" w:space="0"/>
              <w:right w:val="single" w:color="auto" w:sz="8" w:space="0"/>
            </w:tcBorders>
            <w:vAlign w:val="center"/>
          </w:tcPr>
          <w:p>
            <w:pPr>
              <w:widowControl/>
              <w:jc w:val="center"/>
              <w:rPr>
                <w:rFonts w:ascii="仿宋" w:hAnsi="仿宋" w:eastAsia="仿宋" w:cs="宋体"/>
                <w:sz w:val="24"/>
              </w:rPr>
            </w:pPr>
          </w:p>
        </w:tc>
        <w:tc>
          <w:tcPr>
            <w:tcW w:w="1984" w:type="dxa"/>
            <w:vMerge w:val="continue"/>
            <w:tcBorders>
              <w:top w:val="nil"/>
              <w:left w:val="single" w:color="auto" w:sz="8" w:space="0"/>
              <w:bottom w:val="single" w:color="000000" w:sz="8" w:space="0"/>
              <w:right w:val="single" w:color="auto" w:sz="8" w:space="0"/>
            </w:tcBorders>
            <w:vAlign w:val="center"/>
          </w:tcPr>
          <w:p>
            <w:pPr>
              <w:widowControl/>
              <w:jc w:val="center"/>
              <w:rPr>
                <w:rFonts w:ascii="仿宋" w:hAnsi="仿宋" w:eastAsia="仿宋" w:cs="宋体"/>
                <w:sz w:val="24"/>
              </w:rPr>
            </w:pPr>
          </w:p>
        </w:tc>
        <w:tc>
          <w:tcPr>
            <w:tcW w:w="750" w:type="dxa"/>
            <w:vMerge w:val="continue"/>
            <w:tcBorders>
              <w:top w:val="nil"/>
              <w:left w:val="single" w:color="auto" w:sz="8" w:space="0"/>
              <w:bottom w:val="single" w:color="000000" w:sz="8" w:space="0"/>
              <w:right w:val="single" w:color="auto" w:sz="8" w:space="0"/>
            </w:tcBorders>
            <w:vAlign w:val="center"/>
          </w:tcPr>
          <w:p>
            <w:pPr>
              <w:widowControl/>
              <w:jc w:val="center"/>
              <w:rPr>
                <w:rFonts w:ascii="仿宋" w:hAnsi="仿宋" w:eastAsia="仿宋" w:cs="宋体"/>
                <w:sz w:val="24"/>
              </w:rPr>
            </w:pPr>
          </w:p>
        </w:tc>
        <w:tc>
          <w:tcPr>
            <w:tcW w:w="810" w:type="dxa"/>
            <w:vMerge w:val="continue"/>
            <w:tcBorders>
              <w:top w:val="nil"/>
              <w:left w:val="single" w:color="auto" w:sz="8" w:space="0"/>
              <w:bottom w:val="single" w:color="000000" w:sz="8" w:space="0"/>
              <w:right w:val="single" w:color="auto" w:sz="8" w:space="0"/>
            </w:tcBorders>
            <w:vAlign w:val="center"/>
          </w:tcPr>
          <w:p>
            <w:pPr>
              <w:widowControl/>
              <w:jc w:val="center"/>
              <w:rPr>
                <w:rFonts w:ascii="仿宋" w:hAnsi="仿宋" w:eastAsia="仿宋" w:cs="宋体"/>
                <w:sz w:val="24"/>
              </w:rPr>
            </w:pPr>
          </w:p>
        </w:tc>
        <w:tc>
          <w:tcPr>
            <w:tcW w:w="2268" w:type="dxa"/>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宋体"/>
                <w:sz w:val="24"/>
              </w:rPr>
            </w:pPr>
            <w:r>
              <w:rPr>
                <w:rFonts w:hint="eastAsia" w:ascii="仿宋" w:hAnsi="仿宋" w:eastAsia="仿宋" w:cs="宋体"/>
                <w:sz w:val="24"/>
              </w:rPr>
              <w:t>检测器</w:t>
            </w:r>
          </w:p>
        </w:tc>
        <w:tc>
          <w:tcPr>
            <w:tcW w:w="1496" w:type="dxa"/>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宋体"/>
                <w:sz w:val="24"/>
              </w:rPr>
            </w:pPr>
          </w:p>
        </w:tc>
      </w:tr>
      <w:tr>
        <w:tblPrEx>
          <w:tblLayout w:type="fixed"/>
          <w:tblCellMar>
            <w:top w:w="0" w:type="dxa"/>
            <w:left w:w="108" w:type="dxa"/>
            <w:bottom w:w="0" w:type="dxa"/>
            <w:right w:w="108" w:type="dxa"/>
          </w:tblCellMar>
        </w:tblPrEx>
        <w:trPr>
          <w:trHeight w:val="300" w:hRule="atLeast"/>
          <w:jc w:val="center"/>
        </w:trPr>
        <w:tc>
          <w:tcPr>
            <w:tcW w:w="851" w:type="dxa"/>
            <w:vMerge w:val="restart"/>
            <w:tcBorders>
              <w:top w:val="nil"/>
              <w:left w:val="single" w:color="auto" w:sz="8" w:space="0"/>
              <w:right w:val="single" w:color="auto" w:sz="8" w:space="0"/>
            </w:tcBorders>
            <w:vAlign w:val="center"/>
          </w:tcPr>
          <w:p>
            <w:pPr>
              <w:widowControl/>
              <w:jc w:val="center"/>
              <w:rPr>
                <w:rFonts w:ascii="仿宋" w:hAnsi="仿宋" w:eastAsia="仿宋" w:cs="宋体"/>
                <w:sz w:val="24"/>
              </w:rPr>
            </w:pPr>
            <w:r>
              <w:rPr>
                <w:rFonts w:hint="eastAsia" w:ascii="仿宋" w:hAnsi="仿宋" w:eastAsia="仿宋" w:cs="宋体"/>
                <w:sz w:val="24"/>
              </w:rPr>
              <w:t>3</w:t>
            </w:r>
          </w:p>
        </w:tc>
        <w:tc>
          <w:tcPr>
            <w:tcW w:w="2268" w:type="dxa"/>
            <w:vMerge w:val="restart"/>
            <w:tcBorders>
              <w:top w:val="nil"/>
              <w:left w:val="single" w:color="auto" w:sz="8" w:space="0"/>
              <w:right w:val="single" w:color="auto" w:sz="8" w:space="0"/>
            </w:tcBorders>
            <w:vAlign w:val="center"/>
          </w:tcPr>
          <w:p>
            <w:pPr>
              <w:widowControl/>
              <w:jc w:val="center"/>
              <w:rPr>
                <w:rFonts w:ascii="仿宋" w:hAnsi="仿宋" w:eastAsia="仿宋" w:cs="宋体"/>
                <w:sz w:val="24"/>
              </w:rPr>
            </w:pPr>
            <w:r>
              <w:rPr>
                <w:rFonts w:hint="eastAsia" w:ascii="仿宋" w:hAnsi="仿宋" w:eastAsia="仿宋" w:cs="宋体"/>
                <w:sz w:val="24"/>
              </w:rPr>
              <w:t>紫外可见分光光度计</w:t>
            </w:r>
          </w:p>
        </w:tc>
        <w:tc>
          <w:tcPr>
            <w:tcW w:w="1984" w:type="dxa"/>
            <w:vMerge w:val="restart"/>
            <w:tcBorders>
              <w:top w:val="nil"/>
              <w:left w:val="single" w:color="auto" w:sz="8" w:space="0"/>
              <w:right w:val="single" w:color="auto" w:sz="8" w:space="0"/>
            </w:tcBorders>
            <w:vAlign w:val="center"/>
          </w:tcPr>
          <w:p>
            <w:pPr>
              <w:widowControl/>
              <w:jc w:val="center"/>
              <w:rPr>
                <w:rFonts w:ascii="仿宋" w:hAnsi="仿宋" w:eastAsia="仿宋" w:cs="宋体"/>
                <w:sz w:val="24"/>
              </w:rPr>
            </w:pPr>
            <w:r>
              <w:rPr>
                <w:rFonts w:hint="eastAsia" w:ascii="仿宋" w:hAnsi="仿宋" w:eastAsia="仿宋" w:cs="宋体"/>
                <w:sz w:val="24"/>
              </w:rPr>
              <w:t>UV1801</w:t>
            </w:r>
          </w:p>
        </w:tc>
        <w:tc>
          <w:tcPr>
            <w:tcW w:w="750" w:type="dxa"/>
            <w:vMerge w:val="restart"/>
            <w:tcBorders>
              <w:top w:val="nil"/>
              <w:left w:val="single" w:color="auto" w:sz="8" w:space="0"/>
              <w:right w:val="single" w:color="auto" w:sz="8" w:space="0"/>
            </w:tcBorders>
            <w:vAlign w:val="center"/>
          </w:tcPr>
          <w:p>
            <w:pPr>
              <w:widowControl/>
              <w:jc w:val="center"/>
              <w:rPr>
                <w:rFonts w:ascii="仿宋" w:hAnsi="仿宋" w:eastAsia="仿宋" w:cs="宋体"/>
                <w:sz w:val="24"/>
              </w:rPr>
            </w:pPr>
            <w:r>
              <w:rPr>
                <w:rFonts w:hint="eastAsia" w:ascii="仿宋" w:hAnsi="仿宋" w:eastAsia="仿宋" w:cs="宋体"/>
                <w:sz w:val="24"/>
              </w:rPr>
              <w:t>台</w:t>
            </w:r>
          </w:p>
        </w:tc>
        <w:tc>
          <w:tcPr>
            <w:tcW w:w="810" w:type="dxa"/>
            <w:vMerge w:val="restart"/>
            <w:tcBorders>
              <w:top w:val="nil"/>
              <w:left w:val="single" w:color="auto" w:sz="8" w:space="0"/>
              <w:right w:val="single" w:color="auto" w:sz="8" w:space="0"/>
            </w:tcBorders>
            <w:vAlign w:val="center"/>
          </w:tcPr>
          <w:p>
            <w:pPr>
              <w:widowControl/>
              <w:jc w:val="center"/>
              <w:rPr>
                <w:rFonts w:ascii="仿宋" w:hAnsi="仿宋" w:eastAsia="仿宋" w:cs="宋体"/>
                <w:sz w:val="24"/>
              </w:rPr>
            </w:pPr>
            <w:r>
              <w:rPr>
                <w:rFonts w:hint="eastAsia" w:ascii="仿宋" w:hAnsi="仿宋" w:eastAsia="仿宋" w:cs="宋体"/>
                <w:sz w:val="24"/>
              </w:rPr>
              <w:t>1</w:t>
            </w:r>
          </w:p>
        </w:tc>
        <w:tc>
          <w:tcPr>
            <w:tcW w:w="2268" w:type="dxa"/>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宋体"/>
                <w:sz w:val="24"/>
              </w:rPr>
            </w:pPr>
            <w:r>
              <w:rPr>
                <w:rFonts w:hint="eastAsia" w:ascii="仿宋" w:hAnsi="仿宋" w:eastAsia="仿宋" w:cs="宋体"/>
                <w:sz w:val="24"/>
              </w:rPr>
              <w:t>光源</w:t>
            </w:r>
          </w:p>
        </w:tc>
        <w:tc>
          <w:tcPr>
            <w:tcW w:w="1496" w:type="dxa"/>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宋体"/>
                <w:sz w:val="24"/>
              </w:rPr>
            </w:pPr>
          </w:p>
        </w:tc>
      </w:tr>
      <w:tr>
        <w:tblPrEx>
          <w:tblLayout w:type="fixed"/>
          <w:tblCellMar>
            <w:top w:w="0" w:type="dxa"/>
            <w:left w:w="108" w:type="dxa"/>
            <w:bottom w:w="0" w:type="dxa"/>
            <w:right w:w="108" w:type="dxa"/>
          </w:tblCellMar>
        </w:tblPrEx>
        <w:trPr>
          <w:trHeight w:val="300" w:hRule="atLeast"/>
          <w:jc w:val="center"/>
        </w:trPr>
        <w:tc>
          <w:tcPr>
            <w:tcW w:w="851" w:type="dxa"/>
            <w:vMerge w:val="continue"/>
            <w:tcBorders>
              <w:left w:val="single" w:color="auto" w:sz="8" w:space="0"/>
              <w:bottom w:val="single" w:color="auto" w:sz="4" w:space="0"/>
              <w:right w:val="single" w:color="auto" w:sz="8" w:space="0"/>
            </w:tcBorders>
            <w:vAlign w:val="center"/>
          </w:tcPr>
          <w:p>
            <w:pPr>
              <w:widowControl/>
              <w:jc w:val="center"/>
              <w:rPr>
                <w:rFonts w:ascii="仿宋" w:hAnsi="仿宋" w:eastAsia="仿宋" w:cs="宋体"/>
                <w:sz w:val="24"/>
              </w:rPr>
            </w:pPr>
          </w:p>
        </w:tc>
        <w:tc>
          <w:tcPr>
            <w:tcW w:w="2268" w:type="dxa"/>
            <w:vMerge w:val="continue"/>
            <w:tcBorders>
              <w:left w:val="single" w:color="auto" w:sz="8" w:space="0"/>
              <w:bottom w:val="single" w:color="auto" w:sz="4" w:space="0"/>
              <w:right w:val="single" w:color="auto" w:sz="8" w:space="0"/>
            </w:tcBorders>
            <w:vAlign w:val="center"/>
          </w:tcPr>
          <w:p>
            <w:pPr>
              <w:widowControl/>
              <w:jc w:val="center"/>
              <w:rPr>
                <w:rFonts w:ascii="仿宋" w:hAnsi="仿宋" w:eastAsia="仿宋" w:cs="宋体"/>
                <w:sz w:val="24"/>
              </w:rPr>
            </w:pPr>
          </w:p>
        </w:tc>
        <w:tc>
          <w:tcPr>
            <w:tcW w:w="1984" w:type="dxa"/>
            <w:vMerge w:val="continue"/>
            <w:tcBorders>
              <w:left w:val="single" w:color="auto" w:sz="8" w:space="0"/>
              <w:bottom w:val="single" w:color="auto" w:sz="4" w:space="0"/>
              <w:right w:val="single" w:color="auto" w:sz="8" w:space="0"/>
            </w:tcBorders>
            <w:vAlign w:val="center"/>
          </w:tcPr>
          <w:p>
            <w:pPr>
              <w:widowControl/>
              <w:jc w:val="center"/>
              <w:rPr>
                <w:rFonts w:ascii="仿宋" w:hAnsi="仿宋" w:eastAsia="仿宋" w:cs="宋体"/>
                <w:sz w:val="24"/>
              </w:rPr>
            </w:pPr>
          </w:p>
        </w:tc>
        <w:tc>
          <w:tcPr>
            <w:tcW w:w="750" w:type="dxa"/>
            <w:vMerge w:val="continue"/>
            <w:tcBorders>
              <w:left w:val="single" w:color="auto" w:sz="8" w:space="0"/>
              <w:bottom w:val="single" w:color="auto" w:sz="4" w:space="0"/>
              <w:right w:val="single" w:color="auto" w:sz="8" w:space="0"/>
            </w:tcBorders>
            <w:vAlign w:val="center"/>
          </w:tcPr>
          <w:p>
            <w:pPr>
              <w:widowControl/>
              <w:jc w:val="center"/>
              <w:rPr>
                <w:rFonts w:ascii="仿宋" w:hAnsi="仿宋" w:eastAsia="仿宋" w:cs="宋体"/>
                <w:sz w:val="24"/>
              </w:rPr>
            </w:pPr>
          </w:p>
        </w:tc>
        <w:tc>
          <w:tcPr>
            <w:tcW w:w="810" w:type="dxa"/>
            <w:vMerge w:val="continue"/>
            <w:tcBorders>
              <w:left w:val="single" w:color="auto" w:sz="8" w:space="0"/>
              <w:bottom w:val="single" w:color="auto" w:sz="4" w:space="0"/>
              <w:right w:val="single" w:color="auto" w:sz="8" w:space="0"/>
            </w:tcBorders>
            <w:vAlign w:val="center"/>
          </w:tcPr>
          <w:p>
            <w:pPr>
              <w:widowControl/>
              <w:jc w:val="center"/>
              <w:rPr>
                <w:rFonts w:ascii="仿宋" w:hAnsi="仿宋" w:eastAsia="仿宋" w:cs="宋体"/>
                <w:sz w:val="24"/>
              </w:rPr>
            </w:pPr>
          </w:p>
        </w:tc>
        <w:tc>
          <w:tcPr>
            <w:tcW w:w="2268" w:type="dxa"/>
            <w:tcBorders>
              <w:top w:val="nil"/>
              <w:left w:val="nil"/>
              <w:bottom w:val="single" w:color="auto" w:sz="4" w:space="0"/>
              <w:right w:val="single" w:color="auto" w:sz="8" w:space="0"/>
            </w:tcBorders>
            <w:shd w:val="clear" w:color="auto" w:fill="auto"/>
            <w:vAlign w:val="center"/>
          </w:tcPr>
          <w:p>
            <w:pPr>
              <w:widowControl/>
              <w:jc w:val="center"/>
              <w:rPr>
                <w:rFonts w:ascii="仿宋" w:hAnsi="仿宋" w:eastAsia="仿宋" w:cs="宋体"/>
                <w:sz w:val="24"/>
              </w:rPr>
            </w:pPr>
            <w:r>
              <w:rPr>
                <w:rFonts w:hint="eastAsia" w:ascii="仿宋" w:hAnsi="仿宋" w:eastAsia="仿宋" w:cs="宋体"/>
                <w:sz w:val="24"/>
              </w:rPr>
              <w:t>检测器</w:t>
            </w:r>
          </w:p>
        </w:tc>
        <w:tc>
          <w:tcPr>
            <w:tcW w:w="1496" w:type="dxa"/>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宋体"/>
                <w:sz w:val="24"/>
              </w:rPr>
            </w:pPr>
          </w:p>
        </w:tc>
      </w:tr>
      <w:tr>
        <w:tblPrEx>
          <w:tblLayout w:type="fixed"/>
          <w:tblCellMar>
            <w:top w:w="0" w:type="dxa"/>
            <w:left w:w="108" w:type="dxa"/>
            <w:bottom w:w="0" w:type="dxa"/>
            <w:right w:w="108" w:type="dxa"/>
          </w:tblCellMar>
        </w:tblPrEx>
        <w:trPr>
          <w:trHeight w:val="480" w:hRule="atLeast"/>
          <w:jc w:val="center"/>
        </w:trPr>
        <w:tc>
          <w:tcPr>
            <w:tcW w:w="851" w:type="dxa"/>
            <w:tcBorders>
              <w:top w:val="single" w:color="auto" w:sz="4" w:space="0"/>
              <w:left w:val="single" w:color="auto" w:sz="4" w:space="0"/>
              <w:bottom w:val="single" w:color="auto" w:sz="4" w:space="0"/>
              <w:right w:val="single" w:color="auto" w:sz="8" w:space="0"/>
            </w:tcBorders>
            <w:shd w:val="clear" w:color="auto" w:fill="auto"/>
            <w:vAlign w:val="center"/>
          </w:tcPr>
          <w:p>
            <w:pPr>
              <w:widowControl/>
              <w:jc w:val="center"/>
              <w:rPr>
                <w:rFonts w:ascii="仿宋" w:hAnsi="仿宋" w:eastAsia="仿宋" w:cs="宋体"/>
                <w:sz w:val="24"/>
              </w:rPr>
            </w:pPr>
            <w:r>
              <w:rPr>
                <w:rFonts w:hint="eastAsia" w:ascii="仿宋" w:hAnsi="仿宋" w:eastAsia="仿宋" w:cs="宋体"/>
                <w:sz w:val="24"/>
              </w:rPr>
              <w:t>4</w:t>
            </w:r>
          </w:p>
        </w:tc>
        <w:tc>
          <w:tcPr>
            <w:tcW w:w="2268" w:type="dxa"/>
            <w:tcBorders>
              <w:top w:val="single" w:color="auto" w:sz="4" w:space="0"/>
              <w:left w:val="nil"/>
              <w:bottom w:val="single" w:color="auto" w:sz="4" w:space="0"/>
              <w:right w:val="single" w:color="auto" w:sz="8" w:space="0"/>
            </w:tcBorders>
            <w:shd w:val="clear" w:color="auto" w:fill="auto"/>
            <w:vAlign w:val="center"/>
          </w:tcPr>
          <w:p>
            <w:pPr>
              <w:widowControl/>
              <w:jc w:val="center"/>
              <w:rPr>
                <w:rFonts w:ascii="仿宋" w:hAnsi="仿宋" w:eastAsia="仿宋" w:cs="宋体"/>
                <w:sz w:val="24"/>
              </w:rPr>
            </w:pPr>
            <w:r>
              <w:rPr>
                <w:rFonts w:hint="eastAsia" w:ascii="仿宋" w:hAnsi="仿宋" w:eastAsia="仿宋" w:cs="宋体"/>
                <w:sz w:val="24"/>
              </w:rPr>
              <w:t>电子分析天平</w:t>
            </w:r>
          </w:p>
        </w:tc>
        <w:tc>
          <w:tcPr>
            <w:tcW w:w="1984" w:type="dxa"/>
            <w:tcBorders>
              <w:top w:val="single" w:color="auto" w:sz="4" w:space="0"/>
              <w:left w:val="nil"/>
              <w:bottom w:val="single" w:color="auto" w:sz="4" w:space="0"/>
              <w:right w:val="single" w:color="auto" w:sz="8" w:space="0"/>
            </w:tcBorders>
            <w:shd w:val="clear" w:color="auto" w:fill="auto"/>
            <w:vAlign w:val="center"/>
          </w:tcPr>
          <w:p>
            <w:pPr>
              <w:widowControl/>
              <w:jc w:val="center"/>
              <w:rPr>
                <w:rFonts w:ascii="仿宋" w:hAnsi="仿宋" w:eastAsia="仿宋" w:cs="宋体"/>
                <w:sz w:val="24"/>
              </w:rPr>
            </w:pPr>
            <w:r>
              <w:rPr>
                <w:rFonts w:hint="eastAsia" w:ascii="仿宋" w:hAnsi="仿宋" w:eastAsia="仿宋" w:cs="宋体"/>
                <w:sz w:val="24"/>
              </w:rPr>
              <w:t>AL204</w:t>
            </w:r>
          </w:p>
        </w:tc>
        <w:tc>
          <w:tcPr>
            <w:tcW w:w="750" w:type="dxa"/>
            <w:tcBorders>
              <w:top w:val="single" w:color="auto" w:sz="4" w:space="0"/>
              <w:left w:val="nil"/>
              <w:bottom w:val="single" w:color="auto" w:sz="4" w:space="0"/>
              <w:right w:val="single" w:color="auto" w:sz="8" w:space="0"/>
            </w:tcBorders>
            <w:shd w:val="clear" w:color="auto" w:fill="auto"/>
            <w:vAlign w:val="center"/>
          </w:tcPr>
          <w:p>
            <w:pPr>
              <w:widowControl/>
              <w:jc w:val="center"/>
              <w:rPr>
                <w:rFonts w:ascii="仿宋" w:hAnsi="仿宋" w:eastAsia="仿宋" w:cs="宋体"/>
                <w:sz w:val="24"/>
              </w:rPr>
            </w:pPr>
            <w:r>
              <w:rPr>
                <w:rFonts w:hint="eastAsia" w:ascii="仿宋" w:hAnsi="仿宋" w:eastAsia="仿宋" w:cs="宋体"/>
                <w:sz w:val="24"/>
              </w:rPr>
              <w:t>台</w:t>
            </w:r>
          </w:p>
        </w:tc>
        <w:tc>
          <w:tcPr>
            <w:tcW w:w="810" w:type="dxa"/>
            <w:tcBorders>
              <w:top w:val="single" w:color="auto" w:sz="4" w:space="0"/>
              <w:left w:val="nil"/>
              <w:bottom w:val="single" w:color="auto" w:sz="4" w:space="0"/>
              <w:right w:val="single" w:color="auto" w:sz="8" w:space="0"/>
            </w:tcBorders>
            <w:shd w:val="clear" w:color="auto" w:fill="auto"/>
            <w:vAlign w:val="center"/>
          </w:tcPr>
          <w:p>
            <w:pPr>
              <w:widowControl/>
              <w:jc w:val="center"/>
              <w:rPr>
                <w:rFonts w:ascii="仿宋" w:hAnsi="仿宋" w:eastAsia="仿宋" w:cs="宋体"/>
                <w:sz w:val="24"/>
              </w:rPr>
            </w:pPr>
            <w:r>
              <w:rPr>
                <w:rFonts w:hint="eastAsia" w:ascii="仿宋" w:hAnsi="仿宋" w:eastAsia="仿宋" w:cs="宋体"/>
                <w:sz w:val="24"/>
              </w:rPr>
              <w:t>1</w:t>
            </w:r>
          </w:p>
        </w:tc>
        <w:tc>
          <w:tcPr>
            <w:tcW w:w="226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宋体"/>
                <w:sz w:val="24"/>
              </w:rPr>
            </w:pPr>
            <w:r>
              <w:rPr>
                <w:rFonts w:hint="eastAsia" w:ascii="仿宋" w:hAnsi="仿宋" w:eastAsia="仿宋" w:cs="宋体"/>
                <w:sz w:val="24"/>
              </w:rPr>
              <w:t>托盘</w:t>
            </w:r>
          </w:p>
        </w:tc>
        <w:tc>
          <w:tcPr>
            <w:tcW w:w="1496" w:type="dxa"/>
            <w:tcBorders>
              <w:top w:val="nil"/>
              <w:left w:val="single" w:color="auto" w:sz="4" w:space="0"/>
              <w:bottom w:val="single" w:color="auto" w:sz="4" w:space="0"/>
              <w:right w:val="single" w:color="auto" w:sz="8" w:space="0"/>
            </w:tcBorders>
            <w:shd w:val="clear" w:color="auto" w:fill="auto"/>
            <w:vAlign w:val="center"/>
          </w:tcPr>
          <w:p>
            <w:pPr>
              <w:widowControl/>
              <w:jc w:val="center"/>
              <w:rPr>
                <w:rFonts w:ascii="仿宋" w:hAnsi="仿宋" w:eastAsia="仿宋" w:cs="宋体"/>
                <w:sz w:val="24"/>
              </w:rPr>
            </w:pPr>
          </w:p>
        </w:tc>
      </w:tr>
      <w:tr>
        <w:tblPrEx>
          <w:tblLayout w:type="fixed"/>
          <w:tblCellMar>
            <w:top w:w="0" w:type="dxa"/>
            <w:left w:w="108" w:type="dxa"/>
            <w:bottom w:w="0" w:type="dxa"/>
            <w:right w:w="108" w:type="dxa"/>
          </w:tblCellMar>
        </w:tblPrEx>
        <w:trPr>
          <w:trHeight w:val="375" w:hRule="atLeast"/>
          <w:jc w:val="center"/>
        </w:trPr>
        <w:tc>
          <w:tcPr>
            <w:tcW w:w="851" w:type="dxa"/>
            <w:tcBorders>
              <w:top w:val="single" w:color="auto" w:sz="4" w:space="0"/>
              <w:left w:val="single" w:color="auto" w:sz="8" w:space="0"/>
              <w:bottom w:val="nil"/>
              <w:right w:val="single" w:color="auto" w:sz="8" w:space="0"/>
            </w:tcBorders>
            <w:shd w:val="clear" w:color="auto" w:fill="auto"/>
            <w:vAlign w:val="center"/>
          </w:tcPr>
          <w:p>
            <w:pPr>
              <w:widowControl/>
              <w:jc w:val="center"/>
              <w:rPr>
                <w:rFonts w:ascii="仿宋" w:hAnsi="仿宋" w:eastAsia="仿宋" w:cs="宋体"/>
                <w:sz w:val="24"/>
              </w:rPr>
            </w:pPr>
            <w:r>
              <w:rPr>
                <w:rFonts w:hint="eastAsia" w:ascii="仿宋" w:hAnsi="仿宋" w:eastAsia="仿宋" w:cs="宋体"/>
                <w:sz w:val="24"/>
              </w:rPr>
              <w:t>5</w:t>
            </w:r>
          </w:p>
        </w:tc>
        <w:tc>
          <w:tcPr>
            <w:tcW w:w="2268" w:type="dxa"/>
            <w:tcBorders>
              <w:top w:val="single" w:color="auto" w:sz="4" w:space="0"/>
              <w:left w:val="nil"/>
              <w:bottom w:val="nil"/>
              <w:right w:val="single" w:color="auto" w:sz="8" w:space="0"/>
            </w:tcBorders>
            <w:shd w:val="clear" w:color="auto" w:fill="auto"/>
            <w:vAlign w:val="center"/>
          </w:tcPr>
          <w:p>
            <w:pPr>
              <w:widowControl/>
              <w:jc w:val="center"/>
              <w:rPr>
                <w:rFonts w:ascii="仿宋" w:hAnsi="仿宋" w:eastAsia="仿宋" w:cs="宋体"/>
                <w:sz w:val="24"/>
              </w:rPr>
            </w:pPr>
            <w:r>
              <w:rPr>
                <w:rFonts w:hint="eastAsia" w:ascii="仿宋" w:hAnsi="仿宋" w:eastAsia="仿宋" w:cs="宋体"/>
                <w:sz w:val="24"/>
              </w:rPr>
              <w:t>电子天平</w:t>
            </w:r>
          </w:p>
        </w:tc>
        <w:tc>
          <w:tcPr>
            <w:tcW w:w="1984" w:type="dxa"/>
            <w:tcBorders>
              <w:top w:val="single" w:color="auto" w:sz="4" w:space="0"/>
              <w:left w:val="nil"/>
              <w:bottom w:val="nil"/>
              <w:right w:val="single" w:color="auto" w:sz="8" w:space="0"/>
            </w:tcBorders>
            <w:shd w:val="clear" w:color="auto" w:fill="auto"/>
            <w:vAlign w:val="center"/>
          </w:tcPr>
          <w:p>
            <w:pPr>
              <w:widowControl/>
              <w:jc w:val="center"/>
              <w:rPr>
                <w:rFonts w:ascii="仿宋" w:hAnsi="仿宋" w:eastAsia="仿宋" w:cs="宋体"/>
                <w:sz w:val="24"/>
              </w:rPr>
            </w:pPr>
            <w:r>
              <w:rPr>
                <w:rFonts w:hint="eastAsia" w:ascii="仿宋" w:hAnsi="仿宋" w:eastAsia="仿宋" w:cs="宋体"/>
                <w:sz w:val="24"/>
              </w:rPr>
              <w:t>PL602-L</w:t>
            </w:r>
          </w:p>
        </w:tc>
        <w:tc>
          <w:tcPr>
            <w:tcW w:w="750" w:type="dxa"/>
            <w:tcBorders>
              <w:top w:val="single" w:color="auto" w:sz="4" w:space="0"/>
              <w:left w:val="nil"/>
              <w:bottom w:val="nil"/>
              <w:right w:val="single" w:color="auto" w:sz="8" w:space="0"/>
            </w:tcBorders>
            <w:shd w:val="clear" w:color="auto" w:fill="auto"/>
            <w:vAlign w:val="center"/>
          </w:tcPr>
          <w:p>
            <w:pPr>
              <w:widowControl/>
              <w:jc w:val="center"/>
              <w:rPr>
                <w:rFonts w:ascii="仿宋" w:hAnsi="仿宋" w:eastAsia="仿宋" w:cs="宋体"/>
                <w:sz w:val="24"/>
              </w:rPr>
            </w:pPr>
            <w:r>
              <w:rPr>
                <w:rFonts w:hint="eastAsia" w:ascii="仿宋" w:hAnsi="仿宋" w:eastAsia="仿宋" w:cs="宋体"/>
                <w:sz w:val="24"/>
              </w:rPr>
              <w:t>台</w:t>
            </w:r>
          </w:p>
        </w:tc>
        <w:tc>
          <w:tcPr>
            <w:tcW w:w="810" w:type="dxa"/>
            <w:tcBorders>
              <w:top w:val="single" w:color="auto" w:sz="4" w:space="0"/>
              <w:left w:val="nil"/>
              <w:bottom w:val="nil"/>
              <w:right w:val="single" w:color="auto" w:sz="4" w:space="0"/>
            </w:tcBorders>
            <w:shd w:val="clear" w:color="auto" w:fill="auto"/>
            <w:vAlign w:val="center"/>
          </w:tcPr>
          <w:p>
            <w:pPr>
              <w:widowControl/>
              <w:jc w:val="center"/>
              <w:rPr>
                <w:rFonts w:ascii="仿宋" w:hAnsi="仿宋" w:eastAsia="仿宋" w:cs="宋体"/>
                <w:sz w:val="24"/>
              </w:rPr>
            </w:pPr>
            <w:r>
              <w:rPr>
                <w:rFonts w:hint="eastAsia" w:ascii="仿宋" w:hAnsi="仿宋" w:eastAsia="仿宋" w:cs="宋体"/>
                <w:sz w:val="24"/>
              </w:rPr>
              <w:t>1</w:t>
            </w:r>
          </w:p>
        </w:tc>
        <w:tc>
          <w:tcPr>
            <w:tcW w:w="2268" w:type="dxa"/>
            <w:tcBorders>
              <w:top w:val="single" w:color="auto" w:sz="4" w:space="0"/>
              <w:left w:val="single" w:color="auto" w:sz="4" w:space="0"/>
              <w:bottom w:val="single" w:color="auto" w:sz="4" w:space="0"/>
              <w:right w:val="single" w:color="auto" w:sz="8" w:space="0"/>
            </w:tcBorders>
            <w:shd w:val="clear" w:color="auto" w:fill="auto"/>
            <w:vAlign w:val="center"/>
          </w:tcPr>
          <w:p>
            <w:pPr>
              <w:widowControl/>
              <w:jc w:val="center"/>
              <w:rPr>
                <w:rFonts w:ascii="仿宋" w:hAnsi="仿宋" w:eastAsia="仿宋" w:cs="宋体"/>
                <w:sz w:val="24"/>
              </w:rPr>
            </w:pPr>
            <w:r>
              <w:rPr>
                <w:rFonts w:hint="eastAsia" w:ascii="仿宋" w:hAnsi="仿宋" w:eastAsia="仿宋" w:cs="宋体"/>
                <w:sz w:val="24"/>
              </w:rPr>
              <w:t>托盘</w:t>
            </w:r>
          </w:p>
        </w:tc>
        <w:tc>
          <w:tcPr>
            <w:tcW w:w="149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宋体"/>
                <w:sz w:val="24"/>
              </w:rPr>
            </w:pPr>
          </w:p>
        </w:tc>
      </w:tr>
      <w:tr>
        <w:tblPrEx>
          <w:tblLayout w:type="fixed"/>
          <w:tblCellMar>
            <w:top w:w="0" w:type="dxa"/>
            <w:left w:w="108" w:type="dxa"/>
            <w:bottom w:w="0" w:type="dxa"/>
            <w:right w:w="108" w:type="dxa"/>
          </w:tblCellMar>
        </w:tblPrEx>
        <w:trPr>
          <w:trHeight w:val="555" w:hRule="atLeast"/>
          <w:jc w:val="center"/>
        </w:trPr>
        <w:tc>
          <w:tcPr>
            <w:tcW w:w="851" w:type="dxa"/>
            <w:vMerge w:val="restart"/>
            <w:tcBorders>
              <w:top w:val="single" w:color="auto" w:sz="8" w:space="0"/>
              <w:left w:val="single" w:color="auto" w:sz="8" w:space="0"/>
              <w:bottom w:val="single" w:color="000000" w:sz="8" w:space="0"/>
              <w:right w:val="single" w:color="auto" w:sz="8" w:space="0"/>
            </w:tcBorders>
            <w:shd w:val="clear" w:color="auto" w:fill="auto"/>
            <w:vAlign w:val="center"/>
          </w:tcPr>
          <w:p>
            <w:pPr>
              <w:widowControl/>
              <w:jc w:val="center"/>
              <w:rPr>
                <w:rFonts w:ascii="仿宋" w:hAnsi="仿宋" w:eastAsia="仿宋" w:cs="宋体"/>
                <w:sz w:val="24"/>
              </w:rPr>
            </w:pPr>
            <w:r>
              <w:rPr>
                <w:rFonts w:hint="eastAsia" w:ascii="仿宋" w:hAnsi="仿宋" w:eastAsia="仿宋" w:cs="宋体"/>
                <w:sz w:val="24"/>
              </w:rPr>
              <w:t>6</w:t>
            </w:r>
          </w:p>
        </w:tc>
        <w:tc>
          <w:tcPr>
            <w:tcW w:w="2268" w:type="dxa"/>
            <w:vMerge w:val="restart"/>
            <w:tcBorders>
              <w:top w:val="single" w:color="auto" w:sz="8" w:space="0"/>
              <w:left w:val="single" w:color="auto" w:sz="8" w:space="0"/>
              <w:bottom w:val="single" w:color="000000" w:sz="8" w:space="0"/>
              <w:right w:val="single" w:color="auto" w:sz="8" w:space="0"/>
            </w:tcBorders>
            <w:shd w:val="clear" w:color="auto" w:fill="auto"/>
            <w:vAlign w:val="center"/>
          </w:tcPr>
          <w:p>
            <w:pPr>
              <w:widowControl/>
              <w:jc w:val="center"/>
              <w:rPr>
                <w:rFonts w:ascii="仿宋" w:hAnsi="仿宋" w:eastAsia="仿宋" w:cs="宋体"/>
                <w:sz w:val="24"/>
              </w:rPr>
            </w:pPr>
            <w:r>
              <w:rPr>
                <w:rFonts w:hint="eastAsia" w:ascii="仿宋" w:hAnsi="仿宋" w:eastAsia="仿宋" w:cs="宋体"/>
                <w:sz w:val="24"/>
              </w:rPr>
              <w:t>便携式常量氧分析仪</w:t>
            </w:r>
          </w:p>
        </w:tc>
        <w:tc>
          <w:tcPr>
            <w:tcW w:w="1984" w:type="dxa"/>
            <w:vMerge w:val="restart"/>
            <w:tcBorders>
              <w:top w:val="single" w:color="auto" w:sz="8" w:space="0"/>
              <w:left w:val="single" w:color="auto" w:sz="8" w:space="0"/>
              <w:bottom w:val="single" w:color="000000" w:sz="8" w:space="0"/>
              <w:right w:val="single" w:color="auto" w:sz="8" w:space="0"/>
            </w:tcBorders>
            <w:shd w:val="clear" w:color="auto" w:fill="auto"/>
            <w:vAlign w:val="center"/>
          </w:tcPr>
          <w:p>
            <w:pPr>
              <w:widowControl/>
              <w:jc w:val="center"/>
              <w:rPr>
                <w:rFonts w:ascii="仿宋" w:hAnsi="仿宋" w:eastAsia="仿宋" w:cs="宋体"/>
                <w:sz w:val="24"/>
              </w:rPr>
            </w:pPr>
            <w:r>
              <w:rPr>
                <w:rFonts w:hint="eastAsia" w:ascii="仿宋" w:hAnsi="仿宋" w:eastAsia="仿宋" w:cs="宋体"/>
                <w:sz w:val="24"/>
              </w:rPr>
              <w:t>POA300</w:t>
            </w:r>
          </w:p>
        </w:tc>
        <w:tc>
          <w:tcPr>
            <w:tcW w:w="750" w:type="dxa"/>
            <w:vMerge w:val="restart"/>
            <w:tcBorders>
              <w:top w:val="single" w:color="auto" w:sz="8" w:space="0"/>
              <w:left w:val="single" w:color="auto" w:sz="8" w:space="0"/>
              <w:bottom w:val="single" w:color="000000" w:sz="8" w:space="0"/>
              <w:right w:val="single" w:color="auto" w:sz="8" w:space="0"/>
            </w:tcBorders>
            <w:shd w:val="clear" w:color="auto" w:fill="auto"/>
            <w:vAlign w:val="center"/>
          </w:tcPr>
          <w:p>
            <w:pPr>
              <w:widowControl/>
              <w:jc w:val="center"/>
              <w:rPr>
                <w:rFonts w:ascii="仿宋" w:hAnsi="仿宋" w:eastAsia="仿宋" w:cs="宋体"/>
                <w:sz w:val="24"/>
              </w:rPr>
            </w:pPr>
            <w:r>
              <w:rPr>
                <w:rFonts w:hint="eastAsia" w:ascii="仿宋" w:hAnsi="仿宋" w:eastAsia="仿宋" w:cs="宋体"/>
                <w:sz w:val="24"/>
              </w:rPr>
              <w:t>台</w:t>
            </w:r>
          </w:p>
        </w:tc>
        <w:tc>
          <w:tcPr>
            <w:tcW w:w="810" w:type="dxa"/>
            <w:vMerge w:val="restart"/>
            <w:tcBorders>
              <w:top w:val="single" w:color="auto" w:sz="8" w:space="0"/>
              <w:left w:val="single" w:color="auto" w:sz="8" w:space="0"/>
              <w:bottom w:val="single" w:color="000000" w:sz="8" w:space="0"/>
              <w:right w:val="single" w:color="auto" w:sz="8" w:space="0"/>
            </w:tcBorders>
            <w:shd w:val="clear" w:color="auto" w:fill="auto"/>
            <w:vAlign w:val="center"/>
          </w:tcPr>
          <w:p>
            <w:pPr>
              <w:widowControl/>
              <w:jc w:val="center"/>
              <w:rPr>
                <w:rFonts w:ascii="仿宋" w:hAnsi="仿宋" w:eastAsia="仿宋" w:cs="宋体"/>
                <w:sz w:val="24"/>
              </w:rPr>
            </w:pPr>
            <w:r>
              <w:rPr>
                <w:rFonts w:hint="eastAsia" w:ascii="仿宋" w:hAnsi="仿宋" w:eastAsia="仿宋" w:cs="宋体"/>
                <w:sz w:val="24"/>
              </w:rPr>
              <w:t>1</w:t>
            </w:r>
          </w:p>
        </w:tc>
        <w:tc>
          <w:tcPr>
            <w:tcW w:w="2268" w:type="dxa"/>
            <w:tcBorders>
              <w:top w:val="single" w:color="auto" w:sz="4" w:space="0"/>
              <w:left w:val="nil"/>
              <w:bottom w:val="single" w:color="auto" w:sz="8" w:space="0"/>
              <w:right w:val="single" w:color="auto" w:sz="8" w:space="0"/>
            </w:tcBorders>
            <w:shd w:val="clear" w:color="auto" w:fill="auto"/>
            <w:vAlign w:val="center"/>
          </w:tcPr>
          <w:p>
            <w:pPr>
              <w:widowControl/>
              <w:jc w:val="center"/>
              <w:rPr>
                <w:rFonts w:ascii="仿宋" w:hAnsi="仿宋" w:eastAsia="仿宋" w:cs="宋体"/>
                <w:sz w:val="24"/>
              </w:rPr>
            </w:pPr>
            <w:r>
              <w:rPr>
                <w:rFonts w:hint="eastAsia" w:ascii="仿宋" w:hAnsi="仿宋" w:eastAsia="仿宋" w:cs="宋体"/>
                <w:sz w:val="24"/>
              </w:rPr>
              <w:t>传感器</w:t>
            </w:r>
          </w:p>
        </w:tc>
        <w:tc>
          <w:tcPr>
            <w:tcW w:w="1496" w:type="dxa"/>
            <w:tcBorders>
              <w:top w:val="single" w:color="auto" w:sz="4" w:space="0"/>
              <w:left w:val="nil"/>
              <w:bottom w:val="single" w:color="auto" w:sz="8" w:space="0"/>
              <w:right w:val="single" w:color="auto" w:sz="8" w:space="0"/>
            </w:tcBorders>
            <w:shd w:val="clear" w:color="auto" w:fill="auto"/>
            <w:vAlign w:val="center"/>
          </w:tcPr>
          <w:p>
            <w:pPr>
              <w:widowControl/>
              <w:jc w:val="center"/>
              <w:rPr>
                <w:rFonts w:ascii="仿宋" w:hAnsi="仿宋" w:eastAsia="仿宋" w:cs="宋体"/>
                <w:sz w:val="24"/>
              </w:rPr>
            </w:pPr>
          </w:p>
        </w:tc>
      </w:tr>
      <w:tr>
        <w:tblPrEx>
          <w:tblLayout w:type="fixed"/>
          <w:tblCellMar>
            <w:top w:w="0" w:type="dxa"/>
            <w:left w:w="108" w:type="dxa"/>
            <w:bottom w:w="0" w:type="dxa"/>
            <w:right w:w="108" w:type="dxa"/>
          </w:tblCellMar>
        </w:tblPrEx>
        <w:trPr>
          <w:trHeight w:val="300" w:hRule="atLeast"/>
          <w:jc w:val="center"/>
        </w:trPr>
        <w:tc>
          <w:tcPr>
            <w:tcW w:w="851" w:type="dxa"/>
            <w:vMerge w:val="continue"/>
            <w:tcBorders>
              <w:top w:val="single" w:color="auto" w:sz="8" w:space="0"/>
              <w:left w:val="single" w:color="auto" w:sz="8" w:space="0"/>
              <w:bottom w:val="single" w:color="000000" w:sz="8" w:space="0"/>
              <w:right w:val="single" w:color="auto" w:sz="8" w:space="0"/>
            </w:tcBorders>
            <w:vAlign w:val="center"/>
          </w:tcPr>
          <w:p>
            <w:pPr>
              <w:widowControl/>
              <w:jc w:val="center"/>
              <w:rPr>
                <w:rFonts w:ascii="仿宋" w:hAnsi="仿宋" w:eastAsia="仿宋" w:cs="宋体"/>
                <w:sz w:val="24"/>
              </w:rPr>
            </w:pPr>
          </w:p>
        </w:tc>
        <w:tc>
          <w:tcPr>
            <w:tcW w:w="2268" w:type="dxa"/>
            <w:vMerge w:val="continue"/>
            <w:tcBorders>
              <w:top w:val="single" w:color="auto" w:sz="8" w:space="0"/>
              <w:left w:val="single" w:color="auto" w:sz="8" w:space="0"/>
              <w:bottom w:val="single" w:color="000000" w:sz="8" w:space="0"/>
              <w:right w:val="single" w:color="auto" w:sz="8" w:space="0"/>
            </w:tcBorders>
            <w:vAlign w:val="center"/>
          </w:tcPr>
          <w:p>
            <w:pPr>
              <w:widowControl/>
              <w:jc w:val="center"/>
              <w:rPr>
                <w:rFonts w:ascii="仿宋" w:hAnsi="仿宋" w:eastAsia="仿宋" w:cs="宋体"/>
                <w:sz w:val="24"/>
              </w:rPr>
            </w:pPr>
          </w:p>
        </w:tc>
        <w:tc>
          <w:tcPr>
            <w:tcW w:w="1984" w:type="dxa"/>
            <w:vMerge w:val="continue"/>
            <w:tcBorders>
              <w:top w:val="single" w:color="auto" w:sz="8" w:space="0"/>
              <w:left w:val="single" w:color="auto" w:sz="8" w:space="0"/>
              <w:bottom w:val="single" w:color="000000" w:sz="8" w:space="0"/>
              <w:right w:val="single" w:color="auto" w:sz="8" w:space="0"/>
            </w:tcBorders>
            <w:vAlign w:val="center"/>
          </w:tcPr>
          <w:p>
            <w:pPr>
              <w:widowControl/>
              <w:jc w:val="center"/>
              <w:rPr>
                <w:rFonts w:ascii="仿宋" w:hAnsi="仿宋" w:eastAsia="仿宋" w:cs="宋体"/>
                <w:sz w:val="24"/>
              </w:rPr>
            </w:pPr>
          </w:p>
        </w:tc>
        <w:tc>
          <w:tcPr>
            <w:tcW w:w="750" w:type="dxa"/>
            <w:vMerge w:val="continue"/>
            <w:tcBorders>
              <w:top w:val="single" w:color="auto" w:sz="8" w:space="0"/>
              <w:left w:val="single" w:color="auto" w:sz="8" w:space="0"/>
              <w:bottom w:val="single" w:color="000000" w:sz="8" w:space="0"/>
              <w:right w:val="single" w:color="auto" w:sz="8" w:space="0"/>
            </w:tcBorders>
            <w:vAlign w:val="center"/>
          </w:tcPr>
          <w:p>
            <w:pPr>
              <w:widowControl/>
              <w:jc w:val="center"/>
              <w:rPr>
                <w:rFonts w:ascii="仿宋" w:hAnsi="仿宋" w:eastAsia="仿宋" w:cs="宋体"/>
                <w:sz w:val="24"/>
              </w:rPr>
            </w:pPr>
          </w:p>
        </w:tc>
        <w:tc>
          <w:tcPr>
            <w:tcW w:w="810" w:type="dxa"/>
            <w:vMerge w:val="continue"/>
            <w:tcBorders>
              <w:top w:val="single" w:color="auto" w:sz="8" w:space="0"/>
              <w:left w:val="single" w:color="auto" w:sz="8" w:space="0"/>
              <w:bottom w:val="single" w:color="000000" w:sz="8" w:space="0"/>
              <w:right w:val="single" w:color="auto" w:sz="8" w:space="0"/>
            </w:tcBorders>
            <w:vAlign w:val="center"/>
          </w:tcPr>
          <w:p>
            <w:pPr>
              <w:widowControl/>
              <w:jc w:val="center"/>
              <w:rPr>
                <w:rFonts w:ascii="仿宋" w:hAnsi="仿宋" w:eastAsia="仿宋" w:cs="宋体"/>
                <w:sz w:val="24"/>
              </w:rPr>
            </w:pPr>
          </w:p>
        </w:tc>
        <w:tc>
          <w:tcPr>
            <w:tcW w:w="2268" w:type="dxa"/>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宋体"/>
                <w:sz w:val="24"/>
              </w:rPr>
            </w:pPr>
            <w:r>
              <w:rPr>
                <w:rFonts w:hint="eastAsia" w:ascii="仿宋" w:hAnsi="仿宋" w:eastAsia="仿宋" w:cs="宋体"/>
                <w:sz w:val="24"/>
              </w:rPr>
              <w:t>电源板</w:t>
            </w:r>
          </w:p>
        </w:tc>
        <w:tc>
          <w:tcPr>
            <w:tcW w:w="1496" w:type="dxa"/>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宋体"/>
                <w:sz w:val="24"/>
              </w:rPr>
            </w:pPr>
          </w:p>
        </w:tc>
      </w:tr>
      <w:tr>
        <w:tblPrEx>
          <w:tblLayout w:type="fixed"/>
          <w:tblCellMar>
            <w:top w:w="0" w:type="dxa"/>
            <w:left w:w="108" w:type="dxa"/>
            <w:bottom w:w="0" w:type="dxa"/>
            <w:right w:w="108" w:type="dxa"/>
          </w:tblCellMar>
        </w:tblPrEx>
        <w:trPr>
          <w:trHeight w:val="555" w:hRule="atLeast"/>
          <w:jc w:val="center"/>
        </w:trPr>
        <w:tc>
          <w:tcPr>
            <w:tcW w:w="851" w:type="dxa"/>
            <w:vMerge w:val="restart"/>
            <w:tcBorders>
              <w:top w:val="nil"/>
              <w:left w:val="single" w:color="auto" w:sz="8" w:space="0"/>
              <w:bottom w:val="single" w:color="000000" w:sz="8" w:space="0"/>
              <w:right w:val="single" w:color="auto" w:sz="8" w:space="0"/>
            </w:tcBorders>
            <w:shd w:val="clear" w:color="auto" w:fill="auto"/>
            <w:vAlign w:val="center"/>
          </w:tcPr>
          <w:p>
            <w:pPr>
              <w:widowControl/>
              <w:jc w:val="center"/>
              <w:rPr>
                <w:rFonts w:ascii="仿宋" w:hAnsi="仿宋" w:eastAsia="仿宋" w:cs="宋体"/>
                <w:sz w:val="24"/>
              </w:rPr>
            </w:pPr>
            <w:r>
              <w:rPr>
                <w:rFonts w:hint="eastAsia" w:ascii="仿宋" w:hAnsi="仿宋" w:eastAsia="仿宋" w:cs="宋体"/>
                <w:sz w:val="24"/>
              </w:rPr>
              <w:t>7</w:t>
            </w:r>
          </w:p>
        </w:tc>
        <w:tc>
          <w:tcPr>
            <w:tcW w:w="2268" w:type="dxa"/>
            <w:vMerge w:val="restart"/>
            <w:tcBorders>
              <w:top w:val="nil"/>
              <w:left w:val="single" w:color="auto" w:sz="8" w:space="0"/>
              <w:bottom w:val="single" w:color="000000" w:sz="8" w:space="0"/>
              <w:right w:val="single" w:color="auto" w:sz="8" w:space="0"/>
            </w:tcBorders>
            <w:shd w:val="clear" w:color="auto" w:fill="auto"/>
            <w:vAlign w:val="center"/>
          </w:tcPr>
          <w:p>
            <w:pPr>
              <w:widowControl/>
              <w:jc w:val="center"/>
              <w:rPr>
                <w:rFonts w:ascii="仿宋" w:hAnsi="仿宋" w:eastAsia="仿宋" w:cs="宋体"/>
                <w:sz w:val="24"/>
              </w:rPr>
            </w:pPr>
            <w:r>
              <w:rPr>
                <w:rFonts w:hint="eastAsia" w:ascii="仿宋" w:hAnsi="仿宋" w:eastAsia="仿宋" w:cs="宋体"/>
                <w:sz w:val="24"/>
              </w:rPr>
              <w:t>便携式微量氧分析仪</w:t>
            </w:r>
          </w:p>
        </w:tc>
        <w:tc>
          <w:tcPr>
            <w:tcW w:w="1984" w:type="dxa"/>
            <w:vMerge w:val="restart"/>
            <w:tcBorders>
              <w:top w:val="nil"/>
              <w:left w:val="single" w:color="auto" w:sz="8" w:space="0"/>
              <w:bottom w:val="single" w:color="000000" w:sz="8" w:space="0"/>
              <w:right w:val="single" w:color="auto" w:sz="8" w:space="0"/>
            </w:tcBorders>
            <w:shd w:val="clear" w:color="auto" w:fill="auto"/>
            <w:vAlign w:val="center"/>
          </w:tcPr>
          <w:p>
            <w:pPr>
              <w:widowControl/>
              <w:jc w:val="center"/>
              <w:rPr>
                <w:rFonts w:ascii="仿宋" w:hAnsi="仿宋" w:eastAsia="仿宋" w:cs="宋体"/>
                <w:sz w:val="24"/>
              </w:rPr>
            </w:pPr>
            <w:r>
              <w:rPr>
                <w:rFonts w:hint="eastAsia" w:ascii="仿宋" w:hAnsi="仿宋" w:eastAsia="仿宋" w:cs="宋体"/>
                <w:sz w:val="24"/>
              </w:rPr>
              <w:t>POA200</w:t>
            </w:r>
          </w:p>
        </w:tc>
        <w:tc>
          <w:tcPr>
            <w:tcW w:w="750" w:type="dxa"/>
            <w:vMerge w:val="restart"/>
            <w:tcBorders>
              <w:top w:val="nil"/>
              <w:left w:val="single" w:color="auto" w:sz="8" w:space="0"/>
              <w:bottom w:val="single" w:color="000000" w:sz="8" w:space="0"/>
              <w:right w:val="single" w:color="auto" w:sz="8" w:space="0"/>
            </w:tcBorders>
            <w:shd w:val="clear" w:color="auto" w:fill="auto"/>
            <w:vAlign w:val="center"/>
          </w:tcPr>
          <w:p>
            <w:pPr>
              <w:widowControl/>
              <w:jc w:val="center"/>
              <w:rPr>
                <w:rFonts w:ascii="仿宋" w:hAnsi="仿宋" w:eastAsia="仿宋" w:cs="宋体"/>
                <w:sz w:val="24"/>
              </w:rPr>
            </w:pPr>
            <w:r>
              <w:rPr>
                <w:rFonts w:hint="eastAsia" w:ascii="仿宋" w:hAnsi="仿宋" w:eastAsia="仿宋" w:cs="宋体"/>
                <w:sz w:val="24"/>
              </w:rPr>
              <w:t>台</w:t>
            </w:r>
          </w:p>
        </w:tc>
        <w:tc>
          <w:tcPr>
            <w:tcW w:w="810" w:type="dxa"/>
            <w:vMerge w:val="restart"/>
            <w:tcBorders>
              <w:top w:val="nil"/>
              <w:left w:val="single" w:color="auto" w:sz="8" w:space="0"/>
              <w:bottom w:val="single" w:color="000000" w:sz="8" w:space="0"/>
              <w:right w:val="single" w:color="auto" w:sz="8" w:space="0"/>
            </w:tcBorders>
            <w:shd w:val="clear" w:color="auto" w:fill="auto"/>
            <w:vAlign w:val="center"/>
          </w:tcPr>
          <w:p>
            <w:pPr>
              <w:widowControl/>
              <w:jc w:val="center"/>
              <w:rPr>
                <w:rFonts w:ascii="仿宋" w:hAnsi="仿宋" w:eastAsia="仿宋" w:cs="宋体"/>
                <w:sz w:val="24"/>
              </w:rPr>
            </w:pPr>
            <w:r>
              <w:rPr>
                <w:rFonts w:hint="eastAsia" w:ascii="仿宋" w:hAnsi="仿宋" w:eastAsia="仿宋" w:cs="宋体"/>
                <w:sz w:val="24"/>
              </w:rPr>
              <w:t>1</w:t>
            </w:r>
          </w:p>
        </w:tc>
        <w:tc>
          <w:tcPr>
            <w:tcW w:w="2268" w:type="dxa"/>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宋体"/>
                <w:sz w:val="24"/>
              </w:rPr>
            </w:pPr>
            <w:r>
              <w:rPr>
                <w:rFonts w:hint="eastAsia" w:ascii="仿宋" w:hAnsi="仿宋" w:eastAsia="仿宋" w:cs="宋体"/>
                <w:sz w:val="24"/>
              </w:rPr>
              <w:t>传感器</w:t>
            </w:r>
          </w:p>
        </w:tc>
        <w:tc>
          <w:tcPr>
            <w:tcW w:w="1496" w:type="dxa"/>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宋体"/>
                <w:sz w:val="24"/>
              </w:rPr>
            </w:pPr>
          </w:p>
        </w:tc>
      </w:tr>
      <w:tr>
        <w:tblPrEx>
          <w:tblLayout w:type="fixed"/>
          <w:tblCellMar>
            <w:top w:w="0" w:type="dxa"/>
            <w:left w:w="108" w:type="dxa"/>
            <w:bottom w:w="0" w:type="dxa"/>
            <w:right w:w="108" w:type="dxa"/>
          </w:tblCellMar>
        </w:tblPrEx>
        <w:trPr>
          <w:trHeight w:val="300" w:hRule="atLeast"/>
          <w:jc w:val="center"/>
        </w:trPr>
        <w:tc>
          <w:tcPr>
            <w:tcW w:w="851" w:type="dxa"/>
            <w:vMerge w:val="continue"/>
            <w:tcBorders>
              <w:top w:val="nil"/>
              <w:left w:val="single" w:color="auto" w:sz="8" w:space="0"/>
              <w:bottom w:val="single" w:color="000000" w:sz="8" w:space="0"/>
              <w:right w:val="single" w:color="auto" w:sz="8" w:space="0"/>
            </w:tcBorders>
            <w:vAlign w:val="center"/>
          </w:tcPr>
          <w:p>
            <w:pPr>
              <w:widowControl/>
              <w:jc w:val="center"/>
              <w:rPr>
                <w:rFonts w:ascii="仿宋" w:hAnsi="仿宋" w:eastAsia="仿宋" w:cs="宋体"/>
                <w:sz w:val="24"/>
              </w:rPr>
            </w:pPr>
          </w:p>
        </w:tc>
        <w:tc>
          <w:tcPr>
            <w:tcW w:w="2268" w:type="dxa"/>
            <w:vMerge w:val="continue"/>
            <w:tcBorders>
              <w:top w:val="nil"/>
              <w:left w:val="single" w:color="auto" w:sz="8" w:space="0"/>
              <w:bottom w:val="single" w:color="000000" w:sz="8" w:space="0"/>
              <w:right w:val="single" w:color="auto" w:sz="8" w:space="0"/>
            </w:tcBorders>
            <w:vAlign w:val="center"/>
          </w:tcPr>
          <w:p>
            <w:pPr>
              <w:widowControl/>
              <w:jc w:val="center"/>
              <w:rPr>
                <w:rFonts w:ascii="仿宋" w:hAnsi="仿宋" w:eastAsia="仿宋" w:cs="宋体"/>
                <w:sz w:val="24"/>
              </w:rPr>
            </w:pPr>
          </w:p>
        </w:tc>
        <w:tc>
          <w:tcPr>
            <w:tcW w:w="1984" w:type="dxa"/>
            <w:vMerge w:val="continue"/>
            <w:tcBorders>
              <w:top w:val="nil"/>
              <w:left w:val="single" w:color="auto" w:sz="8" w:space="0"/>
              <w:bottom w:val="single" w:color="000000" w:sz="8" w:space="0"/>
              <w:right w:val="single" w:color="auto" w:sz="8" w:space="0"/>
            </w:tcBorders>
            <w:vAlign w:val="center"/>
          </w:tcPr>
          <w:p>
            <w:pPr>
              <w:widowControl/>
              <w:jc w:val="center"/>
              <w:rPr>
                <w:rFonts w:ascii="仿宋" w:hAnsi="仿宋" w:eastAsia="仿宋" w:cs="宋体"/>
                <w:sz w:val="24"/>
              </w:rPr>
            </w:pPr>
          </w:p>
        </w:tc>
        <w:tc>
          <w:tcPr>
            <w:tcW w:w="750" w:type="dxa"/>
            <w:vMerge w:val="continue"/>
            <w:tcBorders>
              <w:top w:val="nil"/>
              <w:left w:val="single" w:color="auto" w:sz="8" w:space="0"/>
              <w:bottom w:val="single" w:color="000000" w:sz="8" w:space="0"/>
              <w:right w:val="single" w:color="auto" w:sz="8" w:space="0"/>
            </w:tcBorders>
            <w:vAlign w:val="center"/>
          </w:tcPr>
          <w:p>
            <w:pPr>
              <w:widowControl/>
              <w:jc w:val="center"/>
              <w:rPr>
                <w:rFonts w:ascii="仿宋" w:hAnsi="仿宋" w:eastAsia="仿宋" w:cs="宋体"/>
                <w:sz w:val="24"/>
              </w:rPr>
            </w:pPr>
          </w:p>
        </w:tc>
        <w:tc>
          <w:tcPr>
            <w:tcW w:w="810" w:type="dxa"/>
            <w:vMerge w:val="continue"/>
            <w:tcBorders>
              <w:top w:val="nil"/>
              <w:left w:val="single" w:color="auto" w:sz="8" w:space="0"/>
              <w:bottom w:val="single" w:color="000000" w:sz="8" w:space="0"/>
              <w:right w:val="single" w:color="auto" w:sz="8" w:space="0"/>
            </w:tcBorders>
            <w:vAlign w:val="center"/>
          </w:tcPr>
          <w:p>
            <w:pPr>
              <w:widowControl/>
              <w:jc w:val="center"/>
              <w:rPr>
                <w:rFonts w:ascii="仿宋" w:hAnsi="仿宋" w:eastAsia="仿宋" w:cs="宋体"/>
                <w:sz w:val="24"/>
              </w:rPr>
            </w:pPr>
          </w:p>
        </w:tc>
        <w:tc>
          <w:tcPr>
            <w:tcW w:w="2268" w:type="dxa"/>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宋体"/>
                <w:sz w:val="24"/>
              </w:rPr>
            </w:pPr>
            <w:r>
              <w:rPr>
                <w:rFonts w:hint="eastAsia" w:ascii="仿宋" w:hAnsi="仿宋" w:eastAsia="仿宋" w:cs="宋体"/>
                <w:sz w:val="24"/>
              </w:rPr>
              <w:t>电源板</w:t>
            </w:r>
          </w:p>
        </w:tc>
        <w:tc>
          <w:tcPr>
            <w:tcW w:w="1496" w:type="dxa"/>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宋体"/>
                <w:sz w:val="24"/>
              </w:rPr>
            </w:pPr>
          </w:p>
        </w:tc>
      </w:tr>
      <w:tr>
        <w:tblPrEx>
          <w:tblLayout w:type="fixed"/>
          <w:tblCellMar>
            <w:top w:w="0" w:type="dxa"/>
            <w:left w:w="108" w:type="dxa"/>
            <w:bottom w:w="0" w:type="dxa"/>
            <w:right w:w="108" w:type="dxa"/>
          </w:tblCellMar>
        </w:tblPrEx>
        <w:trPr>
          <w:trHeight w:val="300" w:hRule="atLeast"/>
          <w:jc w:val="center"/>
        </w:trPr>
        <w:tc>
          <w:tcPr>
            <w:tcW w:w="851" w:type="dxa"/>
            <w:vMerge w:val="restart"/>
            <w:tcBorders>
              <w:top w:val="nil"/>
              <w:left w:val="single" w:color="auto" w:sz="8" w:space="0"/>
              <w:bottom w:val="single" w:color="000000" w:sz="8" w:space="0"/>
              <w:right w:val="single" w:color="auto" w:sz="8" w:space="0"/>
            </w:tcBorders>
            <w:shd w:val="clear" w:color="auto" w:fill="auto"/>
            <w:vAlign w:val="center"/>
          </w:tcPr>
          <w:p>
            <w:pPr>
              <w:widowControl/>
              <w:jc w:val="center"/>
              <w:rPr>
                <w:rFonts w:ascii="仿宋" w:hAnsi="仿宋" w:eastAsia="仿宋" w:cs="宋体"/>
                <w:sz w:val="24"/>
              </w:rPr>
            </w:pPr>
            <w:r>
              <w:rPr>
                <w:rFonts w:hint="eastAsia" w:ascii="仿宋" w:hAnsi="仿宋" w:eastAsia="仿宋" w:cs="宋体"/>
                <w:sz w:val="24"/>
              </w:rPr>
              <w:t>8</w:t>
            </w:r>
          </w:p>
        </w:tc>
        <w:tc>
          <w:tcPr>
            <w:tcW w:w="2268" w:type="dxa"/>
            <w:vMerge w:val="restart"/>
            <w:tcBorders>
              <w:top w:val="nil"/>
              <w:left w:val="single" w:color="auto" w:sz="8" w:space="0"/>
              <w:bottom w:val="single" w:color="000000" w:sz="8" w:space="0"/>
              <w:right w:val="single" w:color="auto" w:sz="8" w:space="0"/>
            </w:tcBorders>
            <w:shd w:val="clear" w:color="auto" w:fill="auto"/>
            <w:vAlign w:val="center"/>
          </w:tcPr>
          <w:p>
            <w:pPr>
              <w:widowControl/>
              <w:jc w:val="center"/>
              <w:rPr>
                <w:rFonts w:ascii="仿宋" w:hAnsi="仿宋" w:eastAsia="仿宋" w:cs="宋体"/>
                <w:sz w:val="24"/>
              </w:rPr>
            </w:pPr>
            <w:r>
              <w:rPr>
                <w:rFonts w:hint="eastAsia" w:ascii="仿宋" w:hAnsi="仿宋" w:eastAsia="仿宋" w:cs="宋体"/>
                <w:sz w:val="24"/>
              </w:rPr>
              <w:t>气相色谱仪</w:t>
            </w:r>
          </w:p>
        </w:tc>
        <w:tc>
          <w:tcPr>
            <w:tcW w:w="1984" w:type="dxa"/>
            <w:vMerge w:val="restart"/>
            <w:tcBorders>
              <w:top w:val="nil"/>
              <w:left w:val="single" w:color="auto" w:sz="8" w:space="0"/>
              <w:bottom w:val="single" w:color="000000" w:sz="8" w:space="0"/>
              <w:right w:val="single" w:color="auto" w:sz="8" w:space="0"/>
            </w:tcBorders>
            <w:shd w:val="clear" w:color="auto" w:fill="auto"/>
            <w:vAlign w:val="center"/>
          </w:tcPr>
          <w:p>
            <w:pPr>
              <w:widowControl/>
              <w:jc w:val="center"/>
              <w:rPr>
                <w:rFonts w:ascii="仿宋" w:hAnsi="仿宋" w:eastAsia="仿宋" w:cs="宋体"/>
                <w:sz w:val="24"/>
              </w:rPr>
            </w:pPr>
            <w:r>
              <w:rPr>
                <w:rFonts w:hint="eastAsia" w:ascii="仿宋" w:hAnsi="仿宋" w:eastAsia="仿宋" w:cs="宋体"/>
                <w:sz w:val="24"/>
              </w:rPr>
              <w:t>岛津2014C</w:t>
            </w:r>
          </w:p>
        </w:tc>
        <w:tc>
          <w:tcPr>
            <w:tcW w:w="750" w:type="dxa"/>
            <w:vMerge w:val="restart"/>
            <w:tcBorders>
              <w:top w:val="nil"/>
              <w:left w:val="single" w:color="auto" w:sz="8" w:space="0"/>
              <w:bottom w:val="single" w:color="000000" w:sz="8" w:space="0"/>
              <w:right w:val="single" w:color="auto" w:sz="8" w:space="0"/>
            </w:tcBorders>
            <w:shd w:val="clear" w:color="auto" w:fill="auto"/>
            <w:vAlign w:val="center"/>
          </w:tcPr>
          <w:p>
            <w:pPr>
              <w:widowControl/>
              <w:jc w:val="center"/>
              <w:rPr>
                <w:rFonts w:ascii="仿宋" w:hAnsi="仿宋" w:eastAsia="仿宋" w:cs="宋体"/>
                <w:sz w:val="24"/>
              </w:rPr>
            </w:pPr>
            <w:r>
              <w:rPr>
                <w:rFonts w:hint="eastAsia" w:ascii="仿宋" w:hAnsi="仿宋" w:eastAsia="仿宋" w:cs="宋体"/>
                <w:sz w:val="24"/>
              </w:rPr>
              <w:t>台</w:t>
            </w:r>
          </w:p>
        </w:tc>
        <w:tc>
          <w:tcPr>
            <w:tcW w:w="810" w:type="dxa"/>
            <w:vMerge w:val="restart"/>
            <w:tcBorders>
              <w:top w:val="nil"/>
              <w:left w:val="single" w:color="auto" w:sz="8" w:space="0"/>
              <w:bottom w:val="single" w:color="000000" w:sz="8" w:space="0"/>
              <w:right w:val="single" w:color="auto" w:sz="8" w:space="0"/>
            </w:tcBorders>
            <w:shd w:val="clear" w:color="auto" w:fill="auto"/>
            <w:vAlign w:val="center"/>
          </w:tcPr>
          <w:p>
            <w:pPr>
              <w:widowControl/>
              <w:jc w:val="center"/>
              <w:rPr>
                <w:rFonts w:ascii="仿宋" w:hAnsi="仿宋" w:eastAsia="仿宋" w:cs="宋体"/>
                <w:sz w:val="24"/>
              </w:rPr>
            </w:pPr>
            <w:r>
              <w:rPr>
                <w:rFonts w:hint="eastAsia" w:ascii="仿宋" w:hAnsi="仿宋" w:eastAsia="仿宋" w:cs="宋体"/>
                <w:sz w:val="24"/>
              </w:rPr>
              <w:t>1</w:t>
            </w:r>
          </w:p>
        </w:tc>
        <w:tc>
          <w:tcPr>
            <w:tcW w:w="2268" w:type="dxa"/>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宋体"/>
                <w:sz w:val="24"/>
              </w:rPr>
            </w:pPr>
            <w:r>
              <w:rPr>
                <w:rFonts w:hint="eastAsia" w:ascii="仿宋" w:hAnsi="仿宋" w:eastAsia="仿宋" w:cs="宋体"/>
                <w:sz w:val="24"/>
              </w:rPr>
              <w:t>AFC</w:t>
            </w:r>
          </w:p>
        </w:tc>
        <w:tc>
          <w:tcPr>
            <w:tcW w:w="1496" w:type="dxa"/>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宋体"/>
                <w:sz w:val="24"/>
              </w:rPr>
            </w:pPr>
          </w:p>
        </w:tc>
      </w:tr>
      <w:tr>
        <w:tblPrEx>
          <w:tblLayout w:type="fixed"/>
          <w:tblCellMar>
            <w:top w:w="0" w:type="dxa"/>
            <w:left w:w="108" w:type="dxa"/>
            <w:bottom w:w="0" w:type="dxa"/>
            <w:right w:w="108" w:type="dxa"/>
          </w:tblCellMar>
        </w:tblPrEx>
        <w:trPr>
          <w:trHeight w:val="300" w:hRule="atLeast"/>
          <w:jc w:val="center"/>
        </w:trPr>
        <w:tc>
          <w:tcPr>
            <w:tcW w:w="851" w:type="dxa"/>
            <w:vMerge w:val="continue"/>
            <w:tcBorders>
              <w:top w:val="nil"/>
              <w:left w:val="single" w:color="auto" w:sz="8" w:space="0"/>
              <w:bottom w:val="single" w:color="000000" w:sz="8" w:space="0"/>
              <w:right w:val="single" w:color="auto" w:sz="8" w:space="0"/>
            </w:tcBorders>
            <w:vAlign w:val="center"/>
          </w:tcPr>
          <w:p>
            <w:pPr>
              <w:widowControl/>
              <w:jc w:val="center"/>
              <w:rPr>
                <w:rFonts w:ascii="仿宋" w:hAnsi="仿宋" w:eastAsia="仿宋" w:cs="宋体"/>
                <w:sz w:val="24"/>
              </w:rPr>
            </w:pPr>
          </w:p>
        </w:tc>
        <w:tc>
          <w:tcPr>
            <w:tcW w:w="2268" w:type="dxa"/>
            <w:vMerge w:val="continue"/>
            <w:tcBorders>
              <w:top w:val="nil"/>
              <w:left w:val="single" w:color="auto" w:sz="8" w:space="0"/>
              <w:bottom w:val="single" w:color="000000" w:sz="8" w:space="0"/>
              <w:right w:val="single" w:color="auto" w:sz="8" w:space="0"/>
            </w:tcBorders>
            <w:vAlign w:val="center"/>
          </w:tcPr>
          <w:p>
            <w:pPr>
              <w:widowControl/>
              <w:jc w:val="center"/>
              <w:rPr>
                <w:rFonts w:ascii="仿宋" w:hAnsi="仿宋" w:eastAsia="仿宋" w:cs="宋体"/>
                <w:sz w:val="24"/>
              </w:rPr>
            </w:pPr>
          </w:p>
        </w:tc>
        <w:tc>
          <w:tcPr>
            <w:tcW w:w="1984" w:type="dxa"/>
            <w:vMerge w:val="continue"/>
            <w:tcBorders>
              <w:top w:val="nil"/>
              <w:left w:val="single" w:color="auto" w:sz="8" w:space="0"/>
              <w:bottom w:val="single" w:color="000000" w:sz="8" w:space="0"/>
              <w:right w:val="single" w:color="auto" w:sz="8" w:space="0"/>
            </w:tcBorders>
            <w:vAlign w:val="center"/>
          </w:tcPr>
          <w:p>
            <w:pPr>
              <w:widowControl/>
              <w:jc w:val="center"/>
              <w:rPr>
                <w:rFonts w:ascii="仿宋" w:hAnsi="仿宋" w:eastAsia="仿宋" w:cs="宋体"/>
                <w:sz w:val="24"/>
              </w:rPr>
            </w:pPr>
          </w:p>
        </w:tc>
        <w:tc>
          <w:tcPr>
            <w:tcW w:w="750" w:type="dxa"/>
            <w:vMerge w:val="continue"/>
            <w:tcBorders>
              <w:top w:val="nil"/>
              <w:left w:val="single" w:color="auto" w:sz="8" w:space="0"/>
              <w:bottom w:val="single" w:color="000000" w:sz="8" w:space="0"/>
              <w:right w:val="single" w:color="auto" w:sz="8" w:space="0"/>
            </w:tcBorders>
            <w:vAlign w:val="center"/>
          </w:tcPr>
          <w:p>
            <w:pPr>
              <w:widowControl/>
              <w:jc w:val="center"/>
              <w:rPr>
                <w:rFonts w:ascii="仿宋" w:hAnsi="仿宋" w:eastAsia="仿宋" w:cs="宋体"/>
                <w:sz w:val="24"/>
              </w:rPr>
            </w:pPr>
          </w:p>
        </w:tc>
        <w:tc>
          <w:tcPr>
            <w:tcW w:w="810" w:type="dxa"/>
            <w:vMerge w:val="continue"/>
            <w:tcBorders>
              <w:top w:val="nil"/>
              <w:left w:val="single" w:color="auto" w:sz="8" w:space="0"/>
              <w:bottom w:val="single" w:color="000000" w:sz="8" w:space="0"/>
              <w:right w:val="single" w:color="auto" w:sz="8" w:space="0"/>
            </w:tcBorders>
            <w:vAlign w:val="center"/>
          </w:tcPr>
          <w:p>
            <w:pPr>
              <w:widowControl/>
              <w:jc w:val="center"/>
              <w:rPr>
                <w:rFonts w:ascii="仿宋" w:hAnsi="仿宋" w:eastAsia="仿宋" w:cs="宋体"/>
                <w:sz w:val="24"/>
              </w:rPr>
            </w:pPr>
          </w:p>
        </w:tc>
        <w:tc>
          <w:tcPr>
            <w:tcW w:w="2268" w:type="dxa"/>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宋体"/>
                <w:sz w:val="24"/>
              </w:rPr>
            </w:pPr>
            <w:r>
              <w:rPr>
                <w:rFonts w:hint="eastAsia" w:ascii="仿宋" w:hAnsi="仿宋" w:eastAsia="仿宋" w:cs="宋体"/>
                <w:sz w:val="24"/>
              </w:rPr>
              <w:t>APC</w:t>
            </w:r>
          </w:p>
        </w:tc>
        <w:tc>
          <w:tcPr>
            <w:tcW w:w="1496" w:type="dxa"/>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宋体"/>
                <w:sz w:val="24"/>
              </w:rPr>
            </w:pPr>
          </w:p>
        </w:tc>
      </w:tr>
      <w:tr>
        <w:tblPrEx>
          <w:tblLayout w:type="fixed"/>
          <w:tblCellMar>
            <w:top w:w="0" w:type="dxa"/>
            <w:left w:w="108" w:type="dxa"/>
            <w:bottom w:w="0" w:type="dxa"/>
            <w:right w:w="108" w:type="dxa"/>
          </w:tblCellMar>
        </w:tblPrEx>
        <w:trPr>
          <w:trHeight w:val="300" w:hRule="atLeast"/>
          <w:jc w:val="center"/>
        </w:trPr>
        <w:tc>
          <w:tcPr>
            <w:tcW w:w="851" w:type="dxa"/>
            <w:vMerge w:val="continue"/>
            <w:tcBorders>
              <w:top w:val="nil"/>
              <w:left w:val="single" w:color="auto" w:sz="8" w:space="0"/>
              <w:bottom w:val="single" w:color="000000" w:sz="8" w:space="0"/>
              <w:right w:val="single" w:color="auto" w:sz="8" w:space="0"/>
            </w:tcBorders>
            <w:vAlign w:val="center"/>
          </w:tcPr>
          <w:p>
            <w:pPr>
              <w:widowControl/>
              <w:jc w:val="center"/>
              <w:rPr>
                <w:rFonts w:ascii="仿宋" w:hAnsi="仿宋" w:eastAsia="仿宋" w:cs="宋体"/>
                <w:sz w:val="24"/>
              </w:rPr>
            </w:pPr>
          </w:p>
        </w:tc>
        <w:tc>
          <w:tcPr>
            <w:tcW w:w="2268" w:type="dxa"/>
            <w:vMerge w:val="continue"/>
            <w:tcBorders>
              <w:top w:val="nil"/>
              <w:left w:val="single" w:color="auto" w:sz="8" w:space="0"/>
              <w:bottom w:val="single" w:color="000000" w:sz="8" w:space="0"/>
              <w:right w:val="single" w:color="auto" w:sz="8" w:space="0"/>
            </w:tcBorders>
            <w:vAlign w:val="center"/>
          </w:tcPr>
          <w:p>
            <w:pPr>
              <w:widowControl/>
              <w:jc w:val="center"/>
              <w:rPr>
                <w:rFonts w:ascii="仿宋" w:hAnsi="仿宋" w:eastAsia="仿宋" w:cs="宋体"/>
                <w:sz w:val="24"/>
              </w:rPr>
            </w:pPr>
          </w:p>
        </w:tc>
        <w:tc>
          <w:tcPr>
            <w:tcW w:w="1984" w:type="dxa"/>
            <w:vMerge w:val="continue"/>
            <w:tcBorders>
              <w:top w:val="nil"/>
              <w:left w:val="single" w:color="auto" w:sz="8" w:space="0"/>
              <w:bottom w:val="single" w:color="000000" w:sz="8" w:space="0"/>
              <w:right w:val="single" w:color="auto" w:sz="8" w:space="0"/>
            </w:tcBorders>
            <w:vAlign w:val="center"/>
          </w:tcPr>
          <w:p>
            <w:pPr>
              <w:widowControl/>
              <w:jc w:val="center"/>
              <w:rPr>
                <w:rFonts w:ascii="仿宋" w:hAnsi="仿宋" w:eastAsia="仿宋" w:cs="宋体"/>
                <w:sz w:val="24"/>
              </w:rPr>
            </w:pPr>
          </w:p>
        </w:tc>
        <w:tc>
          <w:tcPr>
            <w:tcW w:w="750" w:type="dxa"/>
            <w:vMerge w:val="continue"/>
            <w:tcBorders>
              <w:top w:val="nil"/>
              <w:left w:val="single" w:color="auto" w:sz="8" w:space="0"/>
              <w:bottom w:val="single" w:color="000000" w:sz="8" w:space="0"/>
              <w:right w:val="single" w:color="auto" w:sz="8" w:space="0"/>
            </w:tcBorders>
            <w:vAlign w:val="center"/>
          </w:tcPr>
          <w:p>
            <w:pPr>
              <w:widowControl/>
              <w:jc w:val="center"/>
              <w:rPr>
                <w:rFonts w:ascii="仿宋" w:hAnsi="仿宋" w:eastAsia="仿宋" w:cs="宋体"/>
                <w:sz w:val="24"/>
              </w:rPr>
            </w:pPr>
          </w:p>
        </w:tc>
        <w:tc>
          <w:tcPr>
            <w:tcW w:w="810" w:type="dxa"/>
            <w:vMerge w:val="continue"/>
            <w:tcBorders>
              <w:top w:val="nil"/>
              <w:left w:val="single" w:color="auto" w:sz="8" w:space="0"/>
              <w:bottom w:val="single" w:color="000000" w:sz="8" w:space="0"/>
              <w:right w:val="single" w:color="auto" w:sz="8" w:space="0"/>
            </w:tcBorders>
            <w:vAlign w:val="center"/>
          </w:tcPr>
          <w:p>
            <w:pPr>
              <w:widowControl/>
              <w:jc w:val="center"/>
              <w:rPr>
                <w:rFonts w:ascii="仿宋" w:hAnsi="仿宋" w:eastAsia="仿宋" w:cs="宋体"/>
                <w:sz w:val="24"/>
              </w:rPr>
            </w:pPr>
          </w:p>
        </w:tc>
        <w:tc>
          <w:tcPr>
            <w:tcW w:w="2268" w:type="dxa"/>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宋体"/>
                <w:sz w:val="24"/>
              </w:rPr>
            </w:pPr>
            <w:r>
              <w:rPr>
                <w:rFonts w:hint="eastAsia" w:ascii="仿宋" w:hAnsi="仿宋" w:eastAsia="仿宋" w:cs="宋体"/>
                <w:sz w:val="24"/>
              </w:rPr>
              <w:t>电源板</w:t>
            </w:r>
          </w:p>
        </w:tc>
        <w:tc>
          <w:tcPr>
            <w:tcW w:w="1496" w:type="dxa"/>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宋体"/>
                <w:sz w:val="24"/>
              </w:rPr>
            </w:pPr>
          </w:p>
        </w:tc>
      </w:tr>
      <w:tr>
        <w:tblPrEx>
          <w:tblLayout w:type="fixed"/>
          <w:tblCellMar>
            <w:top w:w="0" w:type="dxa"/>
            <w:left w:w="108" w:type="dxa"/>
            <w:bottom w:w="0" w:type="dxa"/>
            <w:right w:w="108" w:type="dxa"/>
          </w:tblCellMar>
        </w:tblPrEx>
        <w:trPr>
          <w:trHeight w:val="585" w:hRule="atLeast"/>
          <w:jc w:val="center"/>
        </w:trPr>
        <w:tc>
          <w:tcPr>
            <w:tcW w:w="851" w:type="dxa"/>
            <w:vMerge w:val="continue"/>
            <w:tcBorders>
              <w:top w:val="nil"/>
              <w:left w:val="single" w:color="auto" w:sz="8" w:space="0"/>
              <w:bottom w:val="single" w:color="000000" w:sz="8" w:space="0"/>
              <w:right w:val="single" w:color="auto" w:sz="8" w:space="0"/>
            </w:tcBorders>
            <w:vAlign w:val="center"/>
          </w:tcPr>
          <w:p>
            <w:pPr>
              <w:widowControl/>
              <w:jc w:val="center"/>
              <w:rPr>
                <w:rFonts w:ascii="仿宋" w:hAnsi="仿宋" w:eastAsia="仿宋" w:cs="宋体"/>
                <w:sz w:val="24"/>
              </w:rPr>
            </w:pPr>
          </w:p>
        </w:tc>
        <w:tc>
          <w:tcPr>
            <w:tcW w:w="2268" w:type="dxa"/>
            <w:vMerge w:val="continue"/>
            <w:tcBorders>
              <w:top w:val="nil"/>
              <w:left w:val="single" w:color="auto" w:sz="8" w:space="0"/>
              <w:bottom w:val="single" w:color="000000" w:sz="8" w:space="0"/>
              <w:right w:val="single" w:color="auto" w:sz="8" w:space="0"/>
            </w:tcBorders>
            <w:vAlign w:val="center"/>
          </w:tcPr>
          <w:p>
            <w:pPr>
              <w:widowControl/>
              <w:jc w:val="center"/>
              <w:rPr>
                <w:rFonts w:ascii="仿宋" w:hAnsi="仿宋" w:eastAsia="仿宋" w:cs="宋体"/>
                <w:sz w:val="24"/>
              </w:rPr>
            </w:pPr>
          </w:p>
        </w:tc>
        <w:tc>
          <w:tcPr>
            <w:tcW w:w="1984" w:type="dxa"/>
            <w:vMerge w:val="continue"/>
            <w:tcBorders>
              <w:top w:val="nil"/>
              <w:left w:val="single" w:color="auto" w:sz="8" w:space="0"/>
              <w:bottom w:val="single" w:color="000000" w:sz="8" w:space="0"/>
              <w:right w:val="single" w:color="auto" w:sz="8" w:space="0"/>
            </w:tcBorders>
            <w:vAlign w:val="center"/>
          </w:tcPr>
          <w:p>
            <w:pPr>
              <w:widowControl/>
              <w:jc w:val="center"/>
              <w:rPr>
                <w:rFonts w:ascii="仿宋" w:hAnsi="仿宋" w:eastAsia="仿宋" w:cs="宋体"/>
                <w:sz w:val="24"/>
              </w:rPr>
            </w:pPr>
          </w:p>
        </w:tc>
        <w:tc>
          <w:tcPr>
            <w:tcW w:w="750" w:type="dxa"/>
            <w:vMerge w:val="continue"/>
            <w:tcBorders>
              <w:top w:val="nil"/>
              <w:left w:val="single" w:color="auto" w:sz="8" w:space="0"/>
              <w:bottom w:val="single" w:color="000000" w:sz="8" w:space="0"/>
              <w:right w:val="single" w:color="auto" w:sz="8" w:space="0"/>
            </w:tcBorders>
            <w:vAlign w:val="center"/>
          </w:tcPr>
          <w:p>
            <w:pPr>
              <w:widowControl/>
              <w:jc w:val="center"/>
              <w:rPr>
                <w:rFonts w:ascii="仿宋" w:hAnsi="仿宋" w:eastAsia="仿宋" w:cs="宋体"/>
                <w:sz w:val="24"/>
              </w:rPr>
            </w:pPr>
          </w:p>
        </w:tc>
        <w:tc>
          <w:tcPr>
            <w:tcW w:w="810" w:type="dxa"/>
            <w:vMerge w:val="continue"/>
            <w:tcBorders>
              <w:top w:val="nil"/>
              <w:left w:val="single" w:color="auto" w:sz="8" w:space="0"/>
              <w:bottom w:val="single" w:color="000000" w:sz="8" w:space="0"/>
              <w:right w:val="single" w:color="auto" w:sz="8" w:space="0"/>
            </w:tcBorders>
            <w:vAlign w:val="center"/>
          </w:tcPr>
          <w:p>
            <w:pPr>
              <w:widowControl/>
              <w:jc w:val="center"/>
              <w:rPr>
                <w:rFonts w:ascii="仿宋" w:hAnsi="仿宋" w:eastAsia="仿宋" w:cs="宋体"/>
                <w:sz w:val="24"/>
              </w:rPr>
            </w:pPr>
          </w:p>
        </w:tc>
        <w:tc>
          <w:tcPr>
            <w:tcW w:w="2268" w:type="dxa"/>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宋体"/>
                <w:sz w:val="24"/>
              </w:rPr>
            </w:pPr>
            <w:r>
              <w:rPr>
                <w:rFonts w:hint="eastAsia" w:ascii="仿宋" w:hAnsi="仿宋" w:eastAsia="仿宋" w:cs="宋体"/>
                <w:sz w:val="24"/>
              </w:rPr>
              <w:t>FID检测器</w:t>
            </w:r>
          </w:p>
        </w:tc>
        <w:tc>
          <w:tcPr>
            <w:tcW w:w="1496" w:type="dxa"/>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宋体"/>
                <w:sz w:val="24"/>
              </w:rPr>
            </w:pPr>
          </w:p>
        </w:tc>
      </w:tr>
      <w:tr>
        <w:tblPrEx>
          <w:tblLayout w:type="fixed"/>
          <w:tblCellMar>
            <w:top w:w="0" w:type="dxa"/>
            <w:left w:w="108" w:type="dxa"/>
            <w:bottom w:w="0" w:type="dxa"/>
            <w:right w:w="108" w:type="dxa"/>
          </w:tblCellMar>
        </w:tblPrEx>
        <w:trPr>
          <w:trHeight w:val="585" w:hRule="atLeast"/>
          <w:jc w:val="center"/>
        </w:trPr>
        <w:tc>
          <w:tcPr>
            <w:tcW w:w="851" w:type="dxa"/>
            <w:vMerge w:val="continue"/>
            <w:tcBorders>
              <w:top w:val="nil"/>
              <w:left w:val="single" w:color="auto" w:sz="8" w:space="0"/>
              <w:bottom w:val="single" w:color="000000" w:sz="8" w:space="0"/>
              <w:right w:val="single" w:color="auto" w:sz="8" w:space="0"/>
            </w:tcBorders>
            <w:vAlign w:val="center"/>
          </w:tcPr>
          <w:p>
            <w:pPr>
              <w:widowControl/>
              <w:jc w:val="center"/>
              <w:rPr>
                <w:rFonts w:ascii="仿宋" w:hAnsi="仿宋" w:eastAsia="仿宋" w:cs="宋体"/>
                <w:sz w:val="24"/>
              </w:rPr>
            </w:pPr>
          </w:p>
        </w:tc>
        <w:tc>
          <w:tcPr>
            <w:tcW w:w="2268" w:type="dxa"/>
            <w:vMerge w:val="continue"/>
            <w:tcBorders>
              <w:top w:val="nil"/>
              <w:left w:val="single" w:color="auto" w:sz="8" w:space="0"/>
              <w:bottom w:val="single" w:color="000000" w:sz="8" w:space="0"/>
              <w:right w:val="single" w:color="auto" w:sz="8" w:space="0"/>
            </w:tcBorders>
            <w:vAlign w:val="center"/>
          </w:tcPr>
          <w:p>
            <w:pPr>
              <w:widowControl/>
              <w:jc w:val="center"/>
              <w:rPr>
                <w:rFonts w:ascii="仿宋" w:hAnsi="仿宋" w:eastAsia="仿宋" w:cs="宋体"/>
                <w:sz w:val="24"/>
              </w:rPr>
            </w:pPr>
          </w:p>
        </w:tc>
        <w:tc>
          <w:tcPr>
            <w:tcW w:w="1984" w:type="dxa"/>
            <w:vMerge w:val="continue"/>
            <w:tcBorders>
              <w:top w:val="nil"/>
              <w:left w:val="single" w:color="auto" w:sz="8" w:space="0"/>
              <w:bottom w:val="single" w:color="000000" w:sz="8" w:space="0"/>
              <w:right w:val="single" w:color="auto" w:sz="8" w:space="0"/>
            </w:tcBorders>
            <w:vAlign w:val="center"/>
          </w:tcPr>
          <w:p>
            <w:pPr>
              <w:widowControl/>
              <w:jc w:val="center"/>
              <w:rPr>
                <w:rFonts w:ascii="仿宋" w:hAnsi="仿宋" w:eastAsia="仿宋" w:cs="宋体"/>
                <w:sz w:val="24"/>
              </w:rPr>
            </w:pPr>
          </w:p>
        </w:tc>
        <w:tc>
          <w:tcPr>
            <w:tcW w:w="750" w:type="dxa"/>
            <w:vMerge w:val="continue"/>
            <w:tcBorders>
              <w:top w:val="nil"/>
              <w:left w:val="single" w:color="auto" w:sz="8" w:space="0"/>
              <w:bottom w:val="single" w:color="000000" w:sz="8" w:space="0"/>
              <w:right w:val="single" w:color="auto" w:sz="8" w:space="0"/>
            </w:tcBorders>
            <w:vAlign w:val="center"/>
          </w:tcPr>
          <w:p>
            <w:pPr>
              <w:widowControl/>
              <w:jc w:val="center"/>
              <w:rPr>
                <w:rFonts w:ascii="仿宋" w:hAnsi="仿宋" w:eastAsia="仿宋" w:cs="宋体"/>
                <w:sz w:val="24"/>
              </w:rPr>
            </w:pPr>
          </w:p>
        </w:tc>
        <w:tc>
          <w:tcPr>
            <w:tcW w:w="810" w:type="dxa"/>
            <w:vMerge w:val="continue"/>
            <w:tcBorders>
              <w:top w:val="nil"/>
              <w:left w:val="single" w:color="auto" w:sz="8" w:space="0"/>
              <w:bottom w:val="single" w:color="000000" w:sz="8" w:space="0"/>
              <w:right w:val="single" w:color="auto" w:sz="8" w:space="0"/>
            </w:tcBorders>
            <w:vAlign w:val="center"/>
          </w:tcPr>
          <w:p>
            <w:pPr>
              <w:widowControl/>
              <w:jc w:val="center"/>
              <w:rPr>
                <w:rFonts w:ascii="仿宋" w:hAnsi="仿宋" w:eastAsia="仿宋" w:cs="宋体"/>
                <w:sz w:val="24"/>
              </w:rPr>
            </w:pPr>
          </w:p>
        </w:tc>
        <w:tc>
          <w:tcPr>
            <w:tcW w:w="2268" w:type="dxa"/>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宋体"/>
                <w:sz w:val="24"/>
              </w:rPr>
            </w:pPr>
            <w:r>
              <w:rPr>
                <w:rFonts w:hint="eastAsia" w:ascii="仿宋" w:hAnsi="仿宋" w:eastAsia="仿宋" w:cs="宋体"/>
                <w:sz w:val="24"/>
              </w:rPr>
              <w:t>TCD检测器</w:t>
            </w:r>
          </w:p>
        </w:tc>
        <w:tc>
          <w:tcPr>
            <w:tcW w:w="1496" w:type="dxa"/>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宋体"/>
                <w:sz w:val="24"/>
              </w:rPr>
            </w:pPr>
          </w:p>
        </w:tc>
      </w:tr>
      <w:tr>
        <w:tblPrEx>
          <w:tblLayout w:type="fixed"/>
          <w:tblCellMar>
            <w:top w:w="0" w:type="dxa"/>
            <w:left w:w="108" w:type="dxa"/>
            <w:bottom w:w="0" w:type="dxa"/>
            <w:right w:w="108" w:type="dxa"/>
          </w:tblCellMar>
        </w:tblPrEx>
        <w:trPr>
          <w:trHeight w:val="585" w:hRule="atLeast"/>
          <w:jc w:val="center"/>
        </w:trPr>
        <w:tc>
          <w:tcPr>
            <w:tcW w:w="851" w:type="dxa"/>
            <w:vMerge w:val="continue"/>
            <w:tcBorders>
              <w:top w:val="nil"/>
              <w:left w:val="single" w:color="auto" w:sz="8" w:space="0"/>
              <w:bottom w:val="single" w:color="000000" w:sz="8" w:space="0"/>
              <w:right w:val="single" w:color="auto" w:sz="8" w:space="0"/>
            </w:tcBorders>
            <w:vAlign w:val="center"/>
          </w:tcPr>
          <w:p>
            <w:pPr>
              <w:widowControl/>
              <w:jc w:val="center"/>
              <w:rPr>
                <w:rFonts w:ascii="仿宋" w:hAnsi="仿宋" w:eastAsia="仿宋" w:cs="宋体"/>
                <w:sz w:val="24"/>
              </w:rPr>
            </w:pPr>
          </w:p>
        </w:tc>
        <w:tc>
          <w:tcPr>
            <w:tcW w:w="2268" w:type="dxa"/>
            <w:vMerge w:val="continue"/>
            <w:tcBorders>
              <w:top w:val="nil"/>
              <w:left w:val="single" w:color="auto" w:sz="8" w:space="0"/>
              <w:bottom w:val="single" w:color="000000" w:sz="8" w:space="0"/>
              <w:right w:val="single" w:color="auto" w:sz="8" w:space="0"/>
            </w:tcBorders>
            <w:vAlign w:val="center"/>
          </w:tcPr>
          <w:p>
            <w:pPr>
              <w:widowControl/>
              <w:jc w:val="center"/>
              <w:rPr>
                <w:rFonts w:ascii="仿宋" w:hAnsi="仿宋" w:eastAsia="仿宋" w:cs="宋体"/>
                <w:sz w:val="24"/>
              </w:rPr>
            </w:pPr>
          </w:p>
        </w:tc>
        <w:tc>
          <w:tcPr>
            <w:tcW w:w="1984" w:type="dxa"/>
            <w:vMerge w:val="continue"/>
            <w:tcBorders>
              <w:top w:val="nil"/>
              <w:left w:val="single" w:color="auto" w:sz="8" w:space="0"/>
              <w:bottom w:val="single" w:color="000000" w:sz="8" w:space="0"/>
              <w:right w:val="single" w:color="auto" w:sz="8" w:space="0"/>
            </w:tcBorders>
            <w:vAlign w:val="center"/>
          </w:tcPr>
          <w:p>
            <w:pPr>
              <w:widowControl/>
              <w:jc w:val="center"/>
              <w:rPr>
                <w:rFonts w:ascii="仿宋" w:hAnsi="仿宋" w:eastAsia="仿宋" w:cs="宋体"/>
                <w:sz w:val="24"/>
              </w:rPr>
            </w:pPr>
          </w:p>
        </w:tc>
        <w:tc>
          <w:tcPr>
            <w:tcW w:w="750" w:type="dxa"/>
            <w:vMerge w:val="continue"/>
            <w:tcBorders>
              <w:top w:val="nil"/>
              <w:left w:val="single" w:color="auto" w:sz="8" w:space="0"/>
              <w:bottom w:val="single" w:color="000000" w:sz="8" w:space="0"/>
              <w:right w:val="single" w:color="auto" w:sz="8" w:space="0"/>
            </w:tcBorders>
            <w:vAlign w:val="center"/>
          </w:tcPr>
          <w:p>
            <w:pPr>
              <w:widowControl/>
              <w:jc w:val="center"/>
              <w:rPr>
                <w:rFonts w:ascii="仿宋" w:hAnsi="仿宋" w:eastAsia="仿宋" w:cs="宋体"/>
                <w:sz w:val="24"/>
              </w:rPr>
            </w:pPr>
          </w:p>
        </w:tc>
        <w:tc>
          <w:tcPr>
            <w:tcW w:w="810" w:type="dxa"/>
            <w:vMerge w:val="continue"/>
            <w:tcBorders>
              <w:top w:val="nil"/>
              <w:left w:val="single" w:color="auto" w:sz="8" w:space="0"/>
              <w:bottom w:val="single" w:color="000000" w:sz="8" w:space="0"/>
              <w:right w:val="single" w:color="auto" w:sz="8" w:space="0"/>
            </w:tcBorders>
            <w:vAlign w:val="center"/>
          </w:tcPr>
          <w:p>
            <w:pPr>
              <w:widowControl/>
              <w:jc w:val="center"/>
              <w:rPr>
                <w:rFonts w:ascii="仿宋" w:hAnsi="仿宋" w:eastAsia="仿宋" w:cs="宋体"/>
                <w:sz w:val="24"/>
              </w:rPr>
            </w:pPr>
          </w:p>
        </w:tc>
        <w:tc>
          <w:tcPr>
            <w:tcW w:w="2268" w:type="dxa"/>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宋体"/>
                <w:sz w:val="24"/>
              </w:rPr>
            </w:pPr>
            <w:r>
              <w:rPr>
                <w:rFonts w:hint="eastAsia" w:ascii="仿宋" w:hAnsi="仿宋" w:eastAsia="仿宋" w:cs="宋体"/>
                <w:sz w:val="24"/>
              </w:rPr>
              <w:t>气体过滤器</w:t>
            </w:r>
          </w:p>
        </w:tc>
        <w:tc>
          <w:tcPr>
            <w:tcW w:w="1496" w:type="dxa"/>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宋体"/>
                <w:sz w:val="24"/>
              </w:rPr>
            </w:pPr>
          </w:p>
        </w:tc>
      </w:tr>
      <w:tr>
        <w:tblPrEx>
          <w:tblLayout w:type="fixed"/>
          <w:tblCellMar>
            <w:top w:w="0" w:type="dxa"/>
            <w:left w:w="108" w:type="dxa"/>
            <w:bottom w:w="0" w:type="dxa"/>
            <w:right w:w="108" w:type="dxa"/>
          </w:tblCellMar>
        </w:tblPrEx>
        <w:trPr>
          <w:trHeight w:val="300" w:hRule="atLeast"/>
          <w:jc w:val="center"/>
        </w:trPr>
        <w:tc>
          <w:tcPr>
            <w:tcW w:w="851" w:type="dxa"/>
            <w:vMerge w:val="restart"/>
            <w:tcBorders>
              <w:top w:val="nil"/>
              <w:left w:val="single" w:color="auto" w:sz="8" w:space="0"/>
              <w:bottom w:val="single" w:color="000000" w:sz="8" w:space="0"/>
              <w:right w:val="single" w:color="auto" w:sz="8" w:space="0"/>
            </w:tcBorders>
            <w:shd w:val="clear" w:color="auto" w:fill="auto"/>
            <w:vAlign w:val="center"/>
          </w:tcPr>
          <w:p>
            <w:pPr>
              <w:widowControl/>
              <w:jc w:val="center"/>
              <w:rPr>
                <w:rFonts w:ascii="仿宋" w:hAnsi="仿宋" w:eastAsia="仿宋" w:cs="宋体"/>
                <w:sz w:val="24"/>
              </w:rPr>
            </w:pPr>
            <w:r>
              <w:rPr>
                <w:rFonts w:hint="eastAsia" w:ascii="仿宋" w:hAnsi="仿宋" w:eastAsia="仿宋" w:cs="宋体"/>
                <w:sz w:val="24"/>
              </w:rPr>
              <w:t>9</w:t>
            </w:r>
          </w:p>
        </w:tc>
        <w:tc>
          <w:tcPr>
            <w:tcW w:w="2268" w:type="dxa"/>
            <w:vMerge w:val="restart"/>
            <w:tcBorders>
              <w:top w:val="nil"/>
              <w:left w:val="single" w:color="auto" w:sz="8" w:space="0"/>
              <w:bottom w:val="single" w:color="000000" w:sz="8" w:space="0"/>
              <w:right w:val="single" w:color="auto" w:sz="8" w:space="0"/>
            </w:tcBorders>
            <w:shd w:val="clear" w:color="auto" w:fill="auto"/>
            <w:vAlign w:val="center"/>
          </w:tcPr>
          <w:p>
            <w:pPr>
              <w:widowControl/>
              <w:jc w:val="center"/>
              <w:rPr>
                <w:rFonts w:ascii="仿宋" w:hAnsi="仿宋" w:eastAsia="仿宋" w:cs="宋体"/>
                <w:sz w:val="24"/>
              </w:rPr>
            </w:pPr>
            <w:r>
              <w:rPr>
                <w:rFonts w:hint="eastAsia" w:ascii="仿宋" w:hAnsi="仿宋" w:eastAsia="仿宋" w:cs="宋体"/>
                <w:sz w:val="24"/>
              </w:rPr>
              <w:t>泵吸式气体检测仪</w:t>
            </w:r>
          </w:p>
        </w:tc>
        <w:tc>
          <w:tcPr>
            <w:tcW w:w="1984" w:type="dxa"/>
            <w:vMerge w:val="restart"/>
            <w:tcBorders>
              <w:top w:val="nil"/>
              <w:left w:val="single" w:color="auto" w:sz="8" w:space="0"/>
              <w:bottom w:val="single" w:color="000000" w:sz="8" w:space="0"/>
              <w:right w:val="single" w:color="auto" w:sz="8" w:space="0"/>
            </w:tcBorders>
            <w:shd w:val="clear" w:color="auto" w:fill="auto"/>
            <w:vAlign w:val="center"/>
          </w:tcPr>
          <w:p>
            <w:pPr>
              <w:widowControl/>
              <w:jc w:val="center"/>
              <w:rPr>
                <w:rFonts w:ascii="仿宋" w:hAnsi="仿宋" w:eastAsia="仿宋" w:cs="宋体"/>
                <w:sz w:val="24"/>
              </w:rPr>
            </w:pPr>
            <w:r>
              <w:rPr>
                <w:rFonts w:hint="eastAsia" w:ascii="仿宋" w:hAnsi="仿宋" w:eastAsia="仿宋" w:cs="宋体"/>
                <w:sz w:val="24"/>
              </w:rPr>
              <w:t>GAMAX-XT4</w:t>
            </w:r>
          </w:p>
        </w:tc>
        <w:tc>
          <w:tcPr>
            <w:tcW w:w="750" w:type="dxa"/>
            <w:vMerge w:val="restart"/>
            <w:tcBorders>
              <w:top w:val="nil"/>
              <w:left w:val="single" w:color="auto" w:sz="8" w:space="0"/>
              <w:bottom w:val="single" w:color="000000" w:sz="8" w:space="0"/>
              <w:right w:val="single" w:color="auto" w:sz="8" w:space="0"/>
            </w:tcBorders>
            <w:shd w:val="clear" w:color="auto" w:fill="auto"/>
            <w:vAlign w:val="center"/>
          </w:tcPr>
          <w:p>
            <w:pPr>
              <w:widowControl/>
              <w:jc w:val="center"/>
              <w:rPr>
                <w:rFonts w:ascii="仿宋" w:hAnsi="仿宋" w:eastAsia="仿宋" w:cs="宋体"/>
                <w:sz w:val="24"/>
              </w:rPr>
            </w:pPr>
            <w:r>
              <w:rPr>
                <w:rFonts w:hint="eastAsia" w:ascii="仿宋" w:hAnsi="仿宋" w:eastAsia="仿宋" w:cs="宋体"/>
                <w:sz w:val="24"/>
              </w:rPr>
              <w:t>台</w:t>
            </w:r>
          </w:p>
        </w:tc>
        <w:tc>
          <w:tcPr>
            <w:tcW w:w="810" w:type="dxa"/>
            <w:vMerge w:val="restart"/>
            <w:tcBorders>
              <w:top w:val="nil"/>
              <w:left w:val="single" w:color="auto" w:sz="8" w:space="0"/>
              <w:bottom w:val="single" w:color="000000" w:sz="8" w:space="0"/>
              <w:right w:val="single" w:color="auto" w:sz="8" w:space="0"/>
            </w:tcBorders>
            <w:shd w:val="clear" w:color="auto" w:fill="auto"/>
            <w:vAlign w:val="center"/>
          </w:tcPr>
          <w:p>
            <w:pPr>
              <w:widowControl/>
              <w:jc w:val="center"/>
              <w:rPr>
                <w:rFonts w:ascii="仿宋" w:hAnsi="仿宋" w:eastAsia="仿宋" w:cs="宋体"/>
                <w:sz w:val="24"/>
              </w:rPr>
            </w:pPr>
            <w:r>
              <w:rPr>
                <w:rFonts w:hint="eastAsia" w:ascii="仿宋" w:hAnsi="仿宋" w:eastAsia="仿宋" w:cs="宋体"/>
                <w:sz w:val="24"/>
              </w:rPr>
              <w:t>1</w:t>
            </w:r>
          </w:p>
        </w:tc>
        <w:tc>
          <w:tcPr>
            <w:tcW w:w="2268" w:type="dxa"/>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宋体"/>
                <w:sz w:val="24"/>
              </w:rPr>
            </w:pPr>
            <w:r>
              <w:rPr>
                <w:rFonts w:hint="eastAsia" w:ascii="仿宋" w:hAnsi="仿宋" w:eastAsia="仿宋" w:cs="宋体"/>
                <w:sz w:val="24"/>
              </w:rPr>
              <w:t>O2传感器</w:t>
            </w:r>
          </w:p>
        </w:tc>
        <w:tc>
          <w:tcPr>
            <w:tcW w:w="1496" w:type="dxa"/>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宋体"/>
                <w:sz w:val="24"/>
              </w:rPr>
            </w:pPr>
          </w:p>
        </w:tc>
      </w:tr>
      <w:tr>
        <w:tblPrEx>
          <w:tblLayout w:type="fixed"/>
          <w:tblCellMar>
            <w:top w:w="0" w:type="dxa"/>
            <w:left w:w="108" w:type="dxa"/>
            <w:bottom w:w="0" w:type="dxa"/>
            <w:right w:w="108" w:type="dxa"/>
          </w:tblCellMar>
        </w:tblPrEx>
        <w:trPr>
          <w:trHeight w:val="585" w:hRule="atLeast"/>
          <w:jc w:val="center"/>
        </w:trPr>
        <w:tc>
          <w:tcPr>
            <w:tcW w:w="851" w:type="dxa"/>
            <w:vMerge w:val="continue"/>
            <w:tcBorders>
              <w:top w:val="nil"/>
              <w:left w:val="single" w:color="auto" w:sz="8" w:space="0"/>
              <w:bottom w:val="single" w:color="000000" w:sz="8" w:space="0"/>
              <w:right w:val="single" w:color="auto" w:sz="8" w:space="0"/>
            </w:tcBorders>
            <w:vAlign w:val="center"/>
          </w:tcPr>
          <w:p>
            <w:pPr>
              <w:widowControl/>
              <w:jc w:val="center"/>
              <w:rPr>
                <w:rFonts w:ascii="仿宋" w:hAnsi="仿宋" w:eastAsia="仿宋" w:cs="宋体"/>
                <w:sz w:val="24"/>
              </w:rPr>
            </w:pPr>
          </w:p>
        </w:tc>
        <w:tc>
          <w:tcPr>
            <w:tcW w:w="2268" w:type="dxa"/>
            <w:vMerge w:val="continue"/>
            <w:tcBorders>
              <w:top w:val="nil"/>
              <w:left w:val="single" w:color="auto" w:sz="8" w:space="0"/>
              <w:bottom w:val="single" w:color="000000" w:sz="8" w:space="0"/>
              <w:right w:val="single" w:color="auto" w:sz="8" w:space="0"/>
            </w:tcBorders>
            <w:vAlign w:val="center"/>
          </w:tcPr>
          <w:p>
            <w:pPr>
              <w:widowControl/>
              <w:jc w:val="center"/>
              <w:rPr>
                <w:rFonts w:ascii="仿宋" w:hAnsi="仿宋" w:eastAsia="仿宋" w:cs="宋体"/>
                <w:sz w:val="24"/>
              </w:rPr>
            </w:pPr>
          </w:p>
        </w:tc>
        <w:tc>
          <w:tcPr>
            <w:tcW w:w="1984" w:type="dxa"/>
            <w:vMerge w:val="continue"/>
            <w:tcBorders>
              <w:top w:val="nil"/>
              <w:left w:val="single" w:color="auto" w:sz="8" w:space="0"/>
              <w:bottom w:val="single" w:color="000000" w:sz="8" w:space="0"/>
              <w:right w:val="single" w:color="auto" w:sz="8" w:space="0"/>
            </w:tcBorders>
            <w:vAlign w:val="center"/>
          </w:tcPr>
          <w:p>
            <w:pPr>
              <w:widowControl/>
              <w:jc w:val="center"/>
              <w:rPr>
                <w:rFonts w:ascii="仿宋" w:hAnsi="仿宋" w:eastAsia="仿宋" w:cs="宋体"/>
                <w:sz w:val="24"/>
              </w:rPr>
            </w:pPr>
          </w:p>
        </w:tc>
        <w:tc>
          <w:tcPr>
            <w:tcW w:w="750" w:type="dxa"/>
            <w:vMerge w:val="continue"/>
            <w:tcBorders>
              <w:top w:val="nil"/>
              <w:left w:val="single" w:color="auto" w:sz="8" w:space="0"/>
              <w:bottom w:val="single" w:color="000000" w:sz="8" w:space="0"/>
              <w:right w:val="single" w:color="auto" w:sz="8" w:space="0"/>
            </w:tcBorders>
            <w:vAlign w:val="center"/>
          </w:tcPr>
          <w:p>
            <w:pPr>
              <w:widowControl/>
              <w:jc w:val="center"/>
              <w:rPr>
                <w:rFonts w:ascii="仿宋" w:hAnsi="仿宋" w:eastAsia="仿宋" w:cs="宋体"/>
                <w:sz w:val="24"/>
              </w:rPr>
            </w:pPr>
          </w:p>
        </w:tc>
        <w:tc>
          <w:tcPr>
            <w:tcW w:w="810" w:type="dxa"/>
            <w:vMerge w:val="continue"/>
            <w:tcBorders>
              <w:top w:val="nil"/>
              <w:left w:val="single" w:color="auto" w:sz="8" w:space="0"/>
              <w:bottom w:val="single" w:color="000000" w:sz="8" w:space="0"/>
              <w:right w:val="single" w:color="auto" w:sz="8" w:space="0"/>
            </w:tcBorders>
            <w:vAlign w:val="center"/>
          </w:tcPr>
          <w:p>
            <w:pPr>
              <w:widowControl/>
              <w:jc w:val="center"/>
              <w:rPr>
                <w:rFonts w:ascii="仿宋" w:hAnsi="仿宋" w:eastAsia="仿宋" w:cs="宋体"/>
                <w:sz w:val="24"/>
              </w:rPr>
            </w:pPr>
          </w:p>
        </w:tc>
        <w:tc>
          <w:tcPr>
            <w:tcW w:w="2268" w:type="dxa"/>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宋体"/>
                <w:sz w:val="24"/>
              </w:rPr>
            </w:pPr>
            <w:r>
              <w:rPr>
                <w:rFonts w:hint="eastAsia" w:ascii="仿宋" w:hAnsi="仿宋" w:eastAsia="仿宋" w:cs="宋体"/>
                <w:sz w:val="24"/>
              </w:rPr>
              <w:t>LEL传感器</w:t>
            </w:r>
          </w:p>
        </w:tc>
        <w:tc>
          <w:tcPr>
            <w:tcW w:w="1496" w:type="dxa"/>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宋体"/>
                <w:sz w:val="24"/>
              </w:rPr>
            </w:pPr>
          </w:p>
        </w:tc>
      </w:tr>
      <w:tr>
        <w:tblPrEx>
          <w:tblLayout w:type="fixed"/>
          <w:tblCellMar>
            <w:top w:w="0" w:type="dxa"/>
            <w:left w:w="108" w:type="dxa"/>
            <w:bottom w:w="0" w:type="dxa"/>
            <w:right w:w="108" w:type="dxa"/>
          </w:tblCellMar>
        </w:tblPrEx>
        <w:trPr>
          <w:trHeight w:val="585" w:hRule="atLeast"/>
          <w:jc w:val="center"/>
        </w:trPr>
        <w:tc>
          <w:tcPr>
            <w:tcW w:w="851" w:type="dxa"/>
            <w:vMerge w:val="continue"/>
            <w:tcBorders>
              <w:top w:val="nil"/>
              <w:left w:val="single" w:color="auto" w:sz="8" w:space="0"/>
              <w:bottom w:val="single" w:color="000000" w:sz="8" w:space="0"/>
              <w:right w:val="single" w:color="auto" w:sz="8" w:space="0"/>
            </w:tcBorders>
            <w:vAlign w:val="center"/>
          </w:tcPr>
          <w:p>
            <w:pPr>
              <w:widowControl/>
              <w:jc w:val="center"/>
              <w:rPr>
                <w:rFonts w:ascii="仿宋" w:hAnsi="仿宋" w:eastAsia="仿宋" w:cs="宋体"/>
                <w:sz w:val="24"/>
              </w:rPr>
            </w:pPr>
          </w:p>
        </w:tc>
        <w:tc>
          <w:tcPr>
            <w:tcW w:w="2268" w:type="dxa"/>
            <w:vMerge w:val="continue"/>
            <w:tcBorders>
              <w:top w:val="nil"/>
              <w:left w:val="single" w:color="auto" w:sz="8" w:space="0"/>
              <w:bottom w:val="single" w:color="000000" w:sz="8" w:space="0"/>
              <w:right w:val="single" w:color="auto" w:sz="8" w:space="0"/>
            </w:tcBorders>
            <w:vAlign w:val="center"/>
          </w:tcPr>
          <w:p>
            <w:pPr>
              <w:widowControl/>
              <w:jc w:val="center"/>
              <w:rPr>
                <w:rFonts w:ascii="仿宋" w:hAnsi="仿宋" w:eastAsia="仿宋" w:cs="宋体"/>
                <w:sz w:val="24"/>
              </w:rPr>
            </w:pPr>
          </w:p>
        </w:tc>
        <w:tc>
          <w:tcPr>
            <w:tcW w:w="1984" w:type="dxa"/>
            <w:vMerge w:val="continue"/>
            <w:tcBorders>
              <w:top w:val="nil"/>
              <w:left w:val="single" w:color="auto" w:sz="8" w:space="0"/>
              <w:bottom w:val="single" w:color="000000" w:sz="8" w:space="0"/>
              <w:right w:val="single" w:color="auto" w:sz="8" w:space="0"/>
            </w:tcBorders>
            <w:vAlign w:val="center"/>
          </w:tcPr>
          <w:p>
            <w:pPr>
              <w:widowControl/>
              <w:jc w:val="center"/>
              <w:rPr>
                <w:rFonts w:ascii="仿宋" w:hAnsi="仿宋" w:eastAsia="仿宋" w:cs="宋体"/>
                <w:sz w:val="24"/>
              </w:rPr>
            </w:pPr>
          </w:p>
        </w:tc>
        <w:tc>
          <w:tcPr>
            <w:tcW w:w="750" w:type="dxa"/>
            <w:vMerge w:val="continue"/>
            <w:tcBorders>
              <w:top w:val="nil"/>
              <w:left w:val="single" w:color="auto" w:sz="8" w:space="0"/>
              <w:bottom w:val="single" w:color="000000" w:sz="8" w:space="0"/>
              <w:right w:val="single" w:color="auto" w:sz="8" w:space="0"/>
            </w:tcBorders>
            <w:vAlign w:val="center"/>
          </w:tcPr>
          <w:p>
            <w:pPr>
              <w:widowControl/>
              <w:jc w:val="center"/>
              <w:rPr>
                <w:rFonts w:ascii="仿宋" w:hAnsi="仿宋" w:eastAsia="仿宋" w:cs="宋体"/>
                <w:sz w:val="24"/>
              </w:rPr>
            </w:pPr>
          </w:p>
        </w:tc>
        <w:tc>
          <w:tcPr>
            <w:tcW w:w="810" w:type="dxa"/>
            <w:vMerge w:val="continue"/>
            <w:tcBorders>
              <w:top w:val="nil"/>
              <w:left w:val="single" w:color="auto" w:sz="8" w:space="0"/>
              <w:bottom w:val="single" w:color="000000" w:sz="8" w:space="0"/>
              <w:right w:val="single" w:color="auto" w:sz="8" w:space="0"/>
            </w:tcBorders>
            <w:vAlign w:val="center"/>
          </w:tcPr>
          <w:p>
            <w:pPr>
              <w:widowControl/>
              <w:jc w:val="center"/>
              <w:rPr>
                <w:rFonts w:ascii="仿宋" w:hAnsi="仿宋" w:eastAsia="仿宋" w:cs="宋体"/>
                <w:sz w:val="24"/>
              </w:rPr>
            </w:pPr>
          </w:p>
        </w:tc>
        <w:tc>
          <w:tcPr>
            <w:tcW w:w="2268" w:type="dxa"/>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宋体"/>
                <w:sz w:val="24"/>
              </w:rPr>
            </w:pPr>
            <w:r>
              <w:rPr>
                <w:rFonts w:hint="eastAsia" w:ascii="仿宋" w:hAnsi="仿宋" w:eastAsia="仿宋" w:cs="宋体"/>
                <w:sz w:val="24"/>
              </w:rPr>
              <w:t>H2S传感器</w:t>
            </w:r>
          </w:p>
        </w:tc>
        <w:tc>
          <w:tcPr>
            <w:tcW w:w="1496" w:type="dxa"/>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宋体"/>
                <w:sz w:val="24"/>
              </w:rPr>
            </w:pPr>
          </w:p>
        </w:tc>
      </w:tr>
      <w:tr>
        <w:tblPrEx>
          <w:tblLayout w:type="fixed"/>
          <w:tblCellMar>
            <w:top w:w="0" w:type="dxa"/>
            <w:left w:w="108" w:type="dxa"/>
            <w:bottom w:w="0" w:type="dxa"/>
            <w:right w:w="108" w:type="dxa"/>
          </w:tblCellMar>
        </w:tblPrEx>
        <w:trPr>
          <w:trHeight w:val="300" w:hRule="atLeast"/>
          <w:jc w:val="center"/>
        </w:trPr>
        <w:tc>
          <w:tcPr>
            <w:tcW w:w="851" w:type="dxa"/>
            <w:vMerge w:val="continue"/>
            <w:tcBorders>
              <w:top w:val="nil"/>
              <w:left w:val="single" w:color="auto" w:sz="8" w:space="0"/>
              <w:bottom w:val="single" w:color="000000" w:sz="8" w:space="0"/>
              <w:right w:val="single" w:color="auto" w:sz="8" w:space="0"/>
            </w:tcBorders>
            <w:vAlign w:val="center"/>
          </w:tcPr>
          <w:p>
            <w:pPr>
              <w:widowControl/>
              <w:jc w:val="center"/>
              <w:rPr>
                <w:rFonts w:ascii="仿宋" w:hAnsi="仿宋" w:eastAsia="仿宋" w:cs="宋体"/>
                <w:sz w:val="24"/>
              </w:rPr>
            </w:pPr>
          </w:p>
        </w:tc>
        <w:tc>
          <w:tcPr>
            <w:tcW w:w="2268" w:type="dxa"/>
            <w:vMerge w:val="continue"/>
            <w:tcBorders>
              <w:top w:val="nil"/>
              <w:left w:val="single" w:color="auto" w:sz="8" w:space="0"/>
              <w:bottom w:val="single" w:color="000000" w:sz="8" w:space="0"/>
              <w:right w:val="single" w:color="auto" w:sz="8" w:space="0"/>
            </w:tcBorders>
            <w:vAlign w:val="center"/>
          </w:tcPr>
          <w:p>
            <w:pPr>
              <w:widowControl/>
              <w:jc w:val="center"/>
              <w:rPr>
                <w:rFonts w:ascii="仿宋" w:hAnsi="仿宋" w:eastAsia="仿宋" w:cs="宋体"/>
                <w:sz w:val="24"/>
              </w:rPr>
            </w:pPr>
          </w:p>
        </w:tc>
        <w:tc>
          <w:tcPr>
            <w:tcW w:w="1984" w:type="dxa"/>
            <w:vMerge w:val="continue"/>
            <w:tcBorders>
              <w:top w:val="nil"/>
              <w:left w:val="single" w:color="auto" w:sz="8" w:space="0"/>
              <w:bottom w:val="single" w:color="000000" w:sz="8" w:space="0"/>
              <w:right w:val="single" w:color="auto" w:sz="8" w:space="0"/>
            </w:tcBorders>
            <w:vAlign w:val="center"/>
          </w:tcPr>
          <w:p>
            <w:pPr>
              <w:widowControl/>
              <w:jc w:val="center"/>
              <w:rPr>
                <w:rFonts w:ascii="仿宋" w:hAnsi="仿宋" w:eastAsia="仿宋" w:cs="宋体"/>
                <w:sz w:val="24"/>
              </w:rPr>
            </w:pPr>
          </w:p>
        </w:tc>
        <w:tc>
          <w:tcPr>
            <w:tcW w:w="750" w:type="dxa"/>
            <w:vMerge w:val="continue"/>
            <w:tcBorders>
              <w:top w:val="nil"/>
              <w:left w:val="single" w:color="auto" w:sz="8" w:space="0"/>
              <w:bottom w:val="single" w:color="000000" w:sz="8" w:space="0"/>
              <w:right w:val="single" w:color="auto" w:sz="8" w:space="0"/>
            </w:tcBorders>
            <w:vAlign w:val="center"/>
          </w:tcPr>
          <w:p>
            <w:pPr>
              <w:widowControl/>
              <w:jc w:val="center"/>
              <w:rPr>
                <w:rFonts w:ascii="仿宋" w:hAnsi="仿宋" w:eastAsia="仿宋" w:cs="宋体"/>
                <w:sz w:val="24"/>
              </w:rPr>
            </w:pPr>
          </w:p>
        </w:tc>
        <w:tc>
          <w:tcPr>
            <w:tcW w:w="810" w:type="dxa"/>
            <w:vMerge w:val="continue"/>
            <w:tcBorders>
              <w:top w:val="nil"/>
              <w:left w:val="single" w:color="auto" w:sz="8" w:space="0"/>
              <w:bottom w:val="single" w:color="000000" w:sz="8" w:space="0"/>
              <w:right w:val="single" w:color="auto" w:sz="8" w:space="0"/>
            </w:tcBorders>
            <w:vAlign w:val="center"/>
          </w:tcPr>
          <w:p>
            <w:pPr>
              <w:widowControl/>
              <w:jc w:val="center"/>
              <w:rPr>
                <w:rFonts w:ascii="仿宋" w:hAnsi="仿宋" w:eastAsia="仿宋" w:cs="宋体"/>
                <w:sz w:val="24"/>
              </w:rPr>
            </w:pPr>
          </w:p>
        </w:tc>
        <w:tc>
          <w:tcPr>
            <w:tcW w:w="2268" w:type="dxa"/>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宋体"/>
                <w:sz w:val="24"/>
              </w:rPr>
            </w:pPr>
            <w:r>
              <w:rPr>
                <w:rFonts w:hint="eastAsia" w:ascii="仿宋" w:hAnsi="仿宋" w:eastAsia="仿宋" w:cs="宋体"/>
                <w:sz w:val="24"/>
              </w:rPr>
              <w:t>CO传感器</w:t>
            </w:r>
          </w:p>
        </w:tc>
        <w:tc>
          <w:tcPr>
            <w:tcW w:w="1496" w:type="dxa"/>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宋体"/>
                <w:sz w:val="24"/>
              </w:rPr>
            </w:pPr>
          </w:p>
        </w:tc>
      </w:tr>
      <w:tr>
        <w:tblPrEx>
          <w:tblLayout w:type="fixed"/>
          <w:tblCellMar>
            <w:top w:w="0" w:type="dxa"/>
            <w:left w:w="108" w:type="dxa"/>
            <w:bottom w:w="0" w:type="dxa"/>
            <w:right w:w="108" w:type="dxa"/>
          </w:tblCellMar>
        </w:tblPrEx>
        <w:trPr>
          <w:trHeight w:val="300" w:hRule="atLeast"/>
          <w:jc w:val="center"/>
        </w:trPr>
        <w:tc>
          <w:tcPr>
            <w:tcW w:w="851" w:type="dxa"/>
            <w:vMerge w:val="restart"/>
            <w:tcBorders>
              <w:top w:val="nil"/>
              <w:left w:val="single" w:color="auto" w:sz="8" w:space="0"/>
              <w:bottom w:val="single" w:color="000000" w:sz="8" w:space="0"/>
              <w:right w:val="single" w:color="auto" w:sz="8" w:space="0"/>
            </w:tcBorders>
            <w:shd w:val="clear" w:color="auto" w:fill="auto"/>
            <w:vAlign w:val="center"/>
          </w:tcPr>
          <w:p>
            <w:pPr>
              <w:widowControl/>
              <w:jc w:val="center"/>
              <w:rPr>
                <w:rFonts w:ascii="仿宋" w:hAnsi="仿宋" w:eastAsia="仿宋" w:cs="宋体"/>
                <w:sz w:val="24"/>
              </w:rPr>
            </w:pPr>
            <w:r>
              <w:rPr>
                <w:rFonts w:hint="eastAsia" w:ascii="仿宋" w:hAnsi="仿宋" w:eastAsia="仿宋" w:cs="宋体"/>
                <w:sz w:val="24"/>
              </w:rPr>
              <w:t>10</w:t>
            </w:r>
          </w:p>
        </w:tc>
        <w:tc>
          <w:tcPr>
            <w:tcW w:w="2268" w:type="dxa"/>
            <w:vMerge w:val="restart"/>
            <w:tcBorders>
              <w:top w:val="nil"/>
              <w:left w:val="single" w:color="auto" w:sz="8" w:space="0"/>
              <w:bottom w:val="single" w:color="000000" w:sz="8" w:space="0"/>
              <w:right w:val="single" w:color="auto" w:sz="8" w:space="0"/>
            </w:tcBorders>
            <w:shd w:val="clear" w:color="auto" w:fill="auto"/>
            <w:vAlign w:val="center"/>
          </w:tcPr>
          <w:p>
            <w:pPr>
              <w:widowControl/>
              <w:jc w:val="center"/>
              <w:rPr>
                <w:rFonts w:ascii="仿宋" w:hAnsi="仿宋" w:eastAsia="仿宋" w:cs="宋体"/>
                <w:sz w:val="24"/>
              </w:rPr>
            </w:pPr>
            <w:r>
              <w:rPr>
                <w:rFonts w:hint="eastAsia" w:ascii="仿宋" w:hAnsi="仿宋" w:eastAsia="仿宋" w:cs="宋体"/>
                <w:sz w:val="24"/>
              </w:rPr>
              <w:t>有毒有害气体检测仪</w:t>
            </w:r>
          </w:p>
        </w:tc>
        <w:tc>
          <w:tcPr>
            <w:tcW w:w="1984" w:type="dxa"/>
            <w:vMerge w:val="restart"/>
            <w:tcBorders>
              <w:top w:val="nil"/>
              <w:left w:val="single" w:color="auto" w:sz="8" w:space="0"/>
              <w:bottom w:val="single" w:color="000000" w:sz="8" w:space="0"/>
              <w:right w:val="single" w:color="auto" w:sz="8" w:space="0"/>
            </w:tcBorders>
            <w:shd w:val="clear" w:color="auto" w:fill="auto"/>
            <w:vAlign w:val="center"/>
          </w:tcPr>
          <w:p>
            <w:pPr>
              <w:widowControl/>
              <w:jc w:val="center"/>
              <w:rPr>
                <w:rFonts w:ascii="仿宋" w:hAnsi="仿宋" w:eastAsia="仿宋" w:cs="宋体"/>
                <w:sz w:val="24"/>
              </w:rPr>
            </w:pPr>
            <w:r>
              <w:rPr>
                <w:rFonts w:hint="eastAsia" w:ascii="仿宋" w:hAnsi="仿宋" w:eastAsia="仿宋" w:cs="宋体"/>
                <w:sz w:val="24"/>
              </w:rPr>
              <w:t>PGM6228</w:t>
            </w:r>
          </w:p>
        </w:tc>
        <w:tc>
          <w:tcPr>
            <w:tcW w:w="750" w:type="dxa"/>
            <w:vMerge w:val="restart"/>
            <w:tcBorders>
              <w:top w:val="nil"/>
              <w:left w:val="single" w:color="auto" w:sz="8" w:space="0"/>
              <w:bottom w:val="single" w:color="000000" w:sz="8" w:space="0"/>
              <w:right w:val="single" w:color="auto" w:sz="8" w:space="0"/>
            </w:tcBorders>
            <w:shd w:val="clear" w:color="auto" w:fill="auto"/>
            <w:vAlign w:val="center"/>
          </w:tcPr>
          <w:p>
            <w:pPr>
              <w:widowControl/>
              <w:jc w:val="center"/>
              <w:rPr>
                <w:rFonts w:ascii="仿宋" w:hAnsi="仿宋" w:eastAsia="仿宋" w:cs="宋体"/>
                <w:sz w:val="24"/>
              </w:rPr>
            </w:pPr>
            <w:r>
              <w:rPr>
                <w:rFonts w:hint="eastAsia" w:ascii="仿宋" w:hAnsi="仿宋" w:eastAsia="仿宋" w:cs="宋体"/>
                <w:sz w:val="24"/>
              </w:rPr>
              <w:t>台</w:t>
            </w:r>
          </w:p>
        </w:tc>
        <w:tc>
          <w:tcPr>
            <w:tcW w:w="810" w:type="dxa"/>
            <w:vMerge w:val="restart"/>
            <w:tcBorders>
              <w:top w:val="nil"/>
              <w:left w:val="single" w:color="auto" w:sz="8" w:space="0"/>
              <w:bottom w:val="single" w:color="000000" w:sz="8" w:space="0"/>
              <w:right w:val="single" w:color="auto" w:sz="8" w:space="0"/>
            </w:tcBorders>
            <w:shd w:val="clear" w:color="auto" w:fill="auto"/>
            <w:vAlign w:val="center"/>
          </w:tcPr>
          <w:p>
            <w:pPr>
              <w:widowControl/>
              <w:jc w:val="center"/>
              <w:rPr>
                <w:rFonts w:ascii="仿宋" w:hAnsi="仿宋" w:eastAsia="仿宋" w:cs="宋体"/>
                <w:sz w:val="24"/>
              </w:rPr>
            </w:pPr>
            <w:r>
              <w:rPr>
                <w:rFonts w:hint="eastAsia" w:ascii="仿宋" w:hAnsi="仿宋" w:eastAsia="仿宋" w:cs="宋体"/>
                <w:sz w:val="24"/>
              </w:rPr>
              <w:t>1</w:t>
            </w:r>
          </w:p>
        </w:tc>
        <w:tc>
          <w:tcPr>
            <w:tcW w:w="2268" w:type="dxa"/>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宋体"/>
                <w:sz w:val="24"/>
              </w:rPr>
            </w:pPr>
            <w:r>
              <w:rPr>
                <w:rFonts w:hint="eastAsia" w:ascii="仿宋" w:hAnsi="仿宋" w:eastAsia="仿宋" w:cs="宋体"/>
                <w:sz w:val="24"/>
              </w:rPr>
              <w:t>PID传感器</w:t>
            </w:r>
          </w:p>
        </w:tc>
        <w:tc>
          <w:tcPr>
            <w:tcW w:w="1496" w:type="dxa"/>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宋体"/>
                <w:sz w:val="24"/>
              </w:rPr>
            </w:pPr>
          </w:p>
        </w:tc>
      </w:tr>
      <w:tr>
        <w:tblPrEx>
          <w:tblLayout w:type="fixed"/>
          <w:tblCellMar>
            <w:top w:w="0" w:type="dxa"/>
            <w:left w:w="108" w:type="dxa"/>
            <w:bottom w:w="0" w:type="dxa"/>
            <w:right w:w="108" w:type="dxa"/>
          </w:tblCellMar>
        </w:tblPrEx>
        <w:trPr>
          <w:trHeight w:val="585" w:hRule="atLeast"/>
          <w:jc w:val="center"/>
        </w:trPr>
        <w:tc>
          <w:tcPr>
            <w:tcW w:w="851" w:type="dxa"/>
            <w:vMerge w:val="continue"/>
            <w:tcBorders>
              <w:top w:val="nil"/>
              <w:left w:val="single" w:color="auto" w:sz="8" w:space="0"/>
              <w:bottom w:val="single" w:color="000000" w:sz="8" w:space="0"/>
              <w:right w:val="single" w:color="auto" w:sz="8" w:space="0"/>
            </w:tcBorders>
            <w:vAlign w:val="center"/>
          </w:tcPr>
          <w:p>
            <w:pPr>
              <w:widowControl/>
              <w:jc w:val="center"/>
              <w:rPr>
                <w:rFonts w:ascii="仿宋" w:hAnsi="仿宋" w:eastAsia="仿宋" w:cs="宋体"/>
                <w:sz w:val="24"/>
              </w:rPr>
            </w:pPr>
          </w:p>
        </w:tc>
        <w:tc>
          <w:tcPr>
            <w:tcW w:w="2268" w:type="dxa"/>
            <w:vMerge w:val="continue"/>
            <w:tcBorders>
              <w:top w:val="nil"/>
              <w:left w:val="single" w:color="auto" w:sz="8" w:space="0"/>
              <w:bottom w:val="single" w:color="000000" w:sz="8" w:space="0"/>
              <w:right w:val="single" w:color="auto" w:sz="8" w:space="0"/>
            </w:tcBorders>
            <w:vAlign w:val="center"/>
          </w:tcPr>
          <w:p>
            <w:pPr>
              <w:widowControl/>
              <w:jc w:val="center"/>
              <w:rPr>
                <w:rFonts w:ascii="仿宋" w:hAnsi="仿宋" w:eastAsia="仿宋" w:cs="宋体"/>
                <w:sz w:val="24"/>
              </w:rPr>
            </w:pPr>
          </w:p>
        </w:tc>
        <w:tc>
          <w:tcPr>
            <w:tcW w:w="1984" w:type="dxa"/>
            <w:vMerge w:val="continue"/>
            <w:tcBorders>
              <w:top w:val="nil"/>
              <w:left w:val="single" w:color="auto" w:sz="8" w:space="0"/>
              <w:bottom w:val="single" w:color="000000" w:sz="8" w:space="0"/>
              <w:right w:val="single" w:color="auto" w:sz="8" w:space="0"/>
            </w:tcBorders>
            <w:vAlign w:val="center"/>
          </w:tcPr>
          <w:p>
            <w:pPr>
              <w:widowControl/>
              <w:jc w:val="center"/>
              <w:rPr>
                <w:rFonts w:ascii="仿宋" w:hAnsi="仿宋" w:eastAsia="仿宋" w:cs="宋体"/>
                <w:sz w:val="24"/>
              </w:rPr>
            </w:pPr>
          </w:p>
        </w:tc>
        <w:tc>
          <w:tcPr>
            <w:tcW w:w="750" w:type="dxa"/>
            <w:vMerge w:val="continue"/>
            <w:tcBorders>
              <w:top w:val="nil"/>
              <w:left w:val="single" w:color="auto" w:sz="8" w:space="0"/>
              <w:bottom w:val="single" w:color="000000" w:sz="8" w:space="0"/>
              <w:right w:val="single" w:color="auto" w:sz="8" w:space="0"/>
            </w:tcBorders>
            <w:vAlign w:val="center"/>
          </w:tcPr>
          <w:p>
            <w:pPr>
              <w:widowControl/>
              <w:jc w:val="center"/>
              <w:rPr>
                <w:rFonts w:ascii="仿宋" w:hAnsi="仿宋" w:eastAsia="仿宋" w:cs="宋体"/>
                <w:sz w:val="24"/>
              </w:rPr>
            </w:pPr>
          </w:p>
        </w:tc>
        <w:tc>
          <w:tcPr>
            <w:tcW w:w="810" w:type="dxa"/>
            <w:vMerge w:val="continue"/>
            <w:tcBorders>
              <w:top w:val="nil"/>
              <w:left w:val="single" w:color="auto" w:sz="8" w:space="0"/>
              <w:bottom w:val="single" w:color="000000" w:sz="8" w:space="0"/>
              <w:right w:val="single" w:color="auto" w:sz="8" w:space="0"/>
            </w:tcBorders>
            <w:vAlign w:val="center"/>
          </w:tcPr>
          <w:p>
            <w:pPr>
              <w:widowControl/>
              <w:jc w:val="center"/>
              <w:rPr>
                <w:rFonts w:ascii="仿宋" w:hAnsi="仿宋" w:eastAsia="仿宋" w:cs="宋体"/>
                <w:sz w:val="24"/>
              </w:rPr>
            </w:pPr>
          </w:p>
        </w:tc>
        <w:tc>
          <w:tcPr>
            <w:tcW w:w="2268" w:type="dxa"/>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宋体"/>
                <w:sz w:val="24"/>
              </w:rPr>
            </w:pPr>
            <w:r>
              <w:rPr>
                <w:rFonts w:hint="eastAsia" w:ascii="仿宋" w:hAnsi="仿宋" w:eastAsia="仿宋" w:cs="宋体"/>
                <w:sz w:val="24"/>
              </w:rPr>
              <w:t>CL2传感器</w:t>
            </w:r>
          </w:p>
        </w:tc>
        <w:tc>
          <w:tcPr>
            <w:tcW w:w="1496" w:type="dxa"/>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宋体"/>
                <w:sz w:val="24"/>
              </w:rPr>
            </w:pPr>
          </w:p>
        </w:tc>
      </w:tr>
      <w:tr>
        <w:tblPrEx>
          <w:tblLayout w:type="fixed"/>
          <w:tblCellMar>
            <w:top w:w="0" w:type="dxa"/>
            <w:left w:w="108" w:type="dxa"/>
            <w:bottom w:w="0" w:type="dxa"/>
            <w:right w:w="108" w:type="dxa"/>
          </w:tblCellMar>
        </w:tblPrEx>
        <w:trPr>
          <w:trHeight w:val="585" w:hRule="atLeast"/>
          <w:jc w:val="center"/>
        </w:trPr>
        <w:tc>
          <w:tcPr>
            <w:tcW w:w="851" w:type="dxa"/>
            <w:vMerge w:val="continue"/>
            <w:tcBorders>
              <w:top w:val="nil"/>
              <w:left w:val="single" w:color="auto" w:sz="8" w:space="0"/>
              <w:bottom w:val="single" w:color="000000" w:sz="8" w:space="0"/>
              <w:right w:val="single" w:color="auto" w:sz="8" w:space="0"/>
            </w:tcBorders>
            <w:vAlign w:val="center"/>
          </w:tcPr>
          <w:p>
            <w:pPr>
              <w:widowControl/>
              <w:jc w:val="center"/>
              <w:rPr>
                <w:rFonts w:ascii="仿宋" w:hAnsi="仿宋" w:eastAsia="仿宋" w:cs="宋体"/>
                <w:sz w:val="24"/>
              </w:rPr>
            </w:pPr>
          </w:p>
        </w:tc>
        <w:tc>
          <w:tcPr>
            <w:tcW w:w="2268" w:type="dxa"/>
            <w:vMerge w:val="continue"/>
            <w:tcBorders>
              <w:top w:val="nil"/>
              <w:left w:val="single" w:color="auto" w:sz="8" w:space="0"/>
              <w:bottom w:val="single" w:color="000000" w:sz="8" w:space="0"/>
              <w:right w:val="single" w:color="auto" w:sz="8" w:space="0"/>
            </w:tcBorders>
            <w:vAlign w:val="center"/>
          </w:tcPr>
          <w:p>
            <w:pPr>
              <w:widowControl/>
              <w:jc w:val="center"/>
              <w:rPr>
                <w:rFonts w:ascii="仿宋" w:hAnsi="仿宋" w:eastAsia="仿宋" w:cs="宋体"/>
                <w:sz w:val="24"/>
              </w:rPr>
            </w:pPr>
          </w:p>
        </w:tc>
        <w:tc>
          <w:tcPr>
            <w:tcW w:w="1984" w:type="dxa"/>
            <w:vMerge w:val="continue"/>
            <w:tcBorders>
              <w:top w:val="nil"/>
              <w:left w:val="single" w:color="auto" w:sz="8" w:space="0"/>
              <w:bottom w:val="single" w:color="000000" w:sz="8" w:space="0"/>
              <w:right w:val="single" w:color="auto" w:sz="8" w:space="0"/>
            </w:tcBorders>
            <w:vAlign w:val="center"/>
          </w:tcPr>
          <w:p>
            <w:pPr>
              <w:widowControl/>
              <w:jc w:val="center"/>
              <w:rPr>
                <w:rFonts w:ascii="仿宋" w:hAnsi="仿宋" w:eastAsia="仿宋" w:cs="宋体"/>
                <w:sz w:val="24"/>
              </w:rPr>
            </w:pPr>
          </w:p>
        </w:tc>
        <w:tc>
          <w:tcPr>
            <w:tcW w:w="750" w:type="dxa"/>
            <w:vMerge w:val="continue"/>
            <w:tcBorders>
              <w:top w:val="nil"/>
              <w:left w:val="single" w:color="auto" w:sz="8" w:space="0"/>
              <w:bottom w:val="single" w:color="000000" w:sz="8" w:space="0"/>
              <w:right w:val="single" w:color="auto" w:sz="8" w:space="0"/>
            </w:tcBorders>
            <w:vAlign w:val="center"/>
          </w:tcPr>
          <w:p>
            <w:pPr>
              <w:widowControl/>
              <w:jc w:val="center"/>
              <w:rPr>
                <w:rFonts w:ascii="仿宋" w:hAnsi="仿宋" w:eastAsia="仿宋" w:cs="宋体"/>
                <w:sz w:val="24"/>
              </w:rPr>
            </w:pPr>
          </w:p>
        </w:tc>
        <w:tc>
          <w:tcPr>
            <w:tcW w:w="810" w:type="dxa"/>
            <w:vMerge w:val="continue"/>
            <w:tcBorders>
              <w:top w:val="nil"/>
              <w:left w:val="single" w:color="auto" w:sz="8" w:space="0"/>
              <w:bottom w:val="single" w:color="000000" w:sz="8" w:space="0"/>
              <w:right w:val="single" w:color="auto" w:sz="8" w:space="0"/>
            </w:tcBorders>
            <w:vAlign w:val="center"/>
          </w:tcPr>
          <w:p>
            <w:pPr>
              <w:widowControl/>
              <w:jc w:val="center"/>
              <w:rPr>
                <w:rFonts w:ascii="仿宋" w:hAnsi="仿宋" w:eastAsia="仿宋" w:cs="宋体"/>
                <w:sz w:val="24"/>
              </w:rPr>
            </w:pPr>
          </w:p>
        </w:tc>
        <w:tc>
          <w:tcPr>
            <w:tcW w:w="2268" w:type="dxa"/>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宋体"/>
                <w:sz w:val="24"/>
              </w:rPr>
            </w:pPr>
            <w:r>
              <w:rPr>
                <w:rFonts w:hint="eastAsia" w:ascii="仿宋" w:hAnsi="仿宋" w:eastAsia="仿宋" w:cs="宋体"/>
                <w:sz w:val="24"/>
              </w:rPr>
              <w:t>COCL2传感器</w:t>
            </w:r>
          </w:p>
        </w:tc>
        <w:tc>
          <w:tcPr>
            <w:tcW w:w="1496" w:type="dxa"/>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宋体"/>
                <w:sz w:val="24"/>
              </w:rPr>
            </w:pPr>
          </w:p>
        </w:tc>
      </w:tr>
      <w:tr>
        <w:tblPrEx>
          <w:tblLayout w:type="fixed"/>
          <w:tblCellMar>
            <w:top w:w="0" w:type="dxa"/>
            <w:left w:w="108" w:type="dxa"/>
            <w:bottom w:w="0" w:type="dxa"/>
            <w:right w:w="108" w:type="dxa"/>
          </w:tblCellMar>
        </w:tblPrEx>
        <w:trPr>
          <w:trHeight w:val="300" w:hRule="atLeast"/>
          <w:jc w:val="center"/>
        </w:trPr>
        <w:tc>
          <w:tcPr>
            <w:tcW w:w="851" w:type="dxa"/>
            <w:vMerge w:val="continue"/>
            <w:tcBorders>
              <w:top w:val="nil"/>
              <w:left w:val="single" w:color="auto" w:sz="8" w:space="0"/>
              <w:bottom w:val="single" w:color="000000" w:sz="8" w:space="0"/>
              <w:right w:val="single" w:color="auto" w:sz="8" w:space="0"/>
            </w:tcBorders>
            <w:vAlign w:val="center"/>
          </w:tcPr>
          <w:p>
            <w:pPr>
              <w:widowControl/>
              <w:jc w:val="center"/>
              <w:rPr>
                <w:rFonts w:ascii="仿宋" w:hAnsi="仿宋" w:eastAsia="仿宋" w:cs="宋体"/>
                <w:sz w:val="24"/>
              </w:rPr>
            </w:pPr>
          </w:p>
        </w:tc>
        <w:tc>
          <w:tcPr>
            <w:tcW w:w="2268" w:type="dxa"/>
            <w:vMerge w:val="continue"/>
            <w:tcBorders>
              <w:top w:val="nil"/>
              <w:left w:val="single" w:color="auto" w:sz="8" w:space="0"/>
              <w:bottom w:val="single" w:color="000000" w:sz="8" w:space="0"/>
              <w:right w:val="single" w:color="auto" w:sz="8" w:space="0"/>
            </w:tcBorders>
            <w:vAlign w:val="center"/>
          </w:tcPr>
          <w:p>
            <w:pPr>
              <w:widowControl/>
              <w:jc w:val="center"/>
              <w:rPr>
                <w:rFonts w:ascii="仿宋" w:hAnsi="仿宋" w:eastAsia="仿宋" w:cs="宋体"/>
                <w:sz w:val="24"/>
              </w:rPr>
            </w:pPr>
          </w:p>
        </w:tc>
        <w:tc>
          <w:tcPr>
            <w:tcW w:w="1984" w:type="dxa"/>
            <w:vMerge w:val="continue"/>
            <w:tcBorders>
              <w:top w:val="nil"/>
              <w:left w:val="single" w:color="auto" w:sz="8" w:space="0"/>
              <w:bottom w:val="single" w:color="000000" w:sz="8" w:space="0"/>
              <w:right w:val="single" w:color="auto" w:sz="8" w:space="0"/>
            </w:tcBorders>
            <w:vAlign w:val="center"/>
          </w:tcPr>
          <w:p>
            <w:pPr>
              <w:widowControl/>
              <w:jc w:val="center"/>
              <w:rPr>
                <w:rFonts w:ascii="仿宋" w:hAnsi="仿宋" w:eastAsia="仿宋" w:cs="宋体"/>
                <w:sz w:val="24"/>
              </w:rPr>
            </w:pPr>
          </w:p>
        </w:tc>
        <w:tc>
          <w:tcPr>
            <w:tcW w:w="750" w:type="dxa"/>
            <w:vMerge w:val="continue"/>
            <w:tcBorders>
              <w:top w:val="nil"/>
              <w:left w:val="single" w:color="auto" w:sz="8" w:space="0"/>
              <w:bottom w:val="single" w:color="000000" w:sz="8" w:space="0"/>
              <w:right w:val="single" w:color="auto" w:sz="8" w:space="0"/>
            </w:tcBorders>
            <w:vAlign w:val="center"/>
          </w:tcPr>
          <w:p>
            <w:pPr>
              <w:widowControl/>
              <w:jc w:val="center"/>
              <w:rPr>
                <w:rFonts w:ascii="仿宋" w:hAnsi="仿宋" w:eastAsia="仿宋" w:cs="宋体"/>
                <w:sz w:val="24"/>
              </w:rPr>
            </w:pPr>
          </w:p>
        </w:tc>
        <w:tc>
          <w:tcPr>
            <w:tcW w:w="810" w:type="dxa"/>
            <w:vMerge w:val="continue"/>
            <w:tcBorders>
              <w:top w:val="nil"/>
              <w:left w:val="single" w:color="auto" w:sz="8" w:space="0"/>
              <w:bottom w:val="single" w:color="000000" w:sz="8" w:space="0"/>
              <w:right w:val="single" w:color="auto" w:sz="8" w:space="0"/>
            </w:tcBorders>
            <w:vAlign w:val="center"/>
          </w:tcPr>
          <w:p>
            <w:pPr>
              <w:widowControl/>
              <w:jc w:val="center"/>
              <w:rPr>
                <w:rFonts w:ascii="仿宋" w:hAnsi="仿宋" w:eastAsia="仿宋" w:cs="宋体"/>
                <w:sz w:val="24"/>
              </w:rPr>
            </w:pPr>
          </w:p>
        </w:tc>
        <w:tc>
          <w:tcPr>
            <w:tcW w:w="2268" w:type="dxa"/>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宋体"/>
                <w:sz w:val="24"/>
              </w:rPr>
            </w:pPr>
            <w:r>
              <w:rPr>
                <w:rFonts w:hint="eastAsia" w:ascii="仿宋" w:hAnsi="仿宋" w:eastAsia="仿宋" w:cs="宋体"/>
                <w:sz w:val="24"/>
              </w:rPr>
              <w:t>NH3传感器</w:t>
            </w:r>
          </w:p>
        </w:tc>
        <w:tc>
          <w:tcPr>
            <w:tcW w:w="1496" w:type="dxa"/>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宋体"/>
                <w:sz w:val="24"/>
              </w:rPr>
            </w:pPr>
          </w:p>
        </w:tc>
      </w:tr>
      <w:tr>
        <w:tblPrEx>
          <w:tblLayout w:type="fixed"/>
          <w:tblCellMar>
            <w:top w:w="0" w:type="dxa"/>
            <w:left w:w="108" w:type="dxa"/>
            <w:bottom w:w="0" w:type="dxa"/>
            <w:right w:w="108" w:type="dxa"/>
          </w:tblCellMar>
        </w:tblPrEx>
        <w:trPr>
          <w:trHeight w:val="300" w:hRule="atLeast"/>
          <w:jc w:val="center"/>
        </w:trPr>
        <w:tc>
          <w:tcPr>
            <w:tcW w:w="851" w:type="dxa"/>
            <w:vMerge w:val="restart"/>
            <w:tcBorders>
              <w:top w:val="nil"/>
              <w:left w:val="single" w:color="auto" w:sz="8" w:space="0"/>
              <w:bottom w:val="single" w:color="000000" w:sz="8" w:space="0"/>
              <w:right w:val="single" w:color="auto" w:sz="8" w:space="0"/>
            </w:tcBorders>
            <w:shd w:val="clear" w:color="auto" w:fill="auto"/>
            <w:vAlign w:val="center"/>
          </w:tcPr>
          <w:p>
            <w:pPr>
              <w:widowControl/>
              <w:jc w:val="center"/>
              <w:rPr>
                <w:rFonts w:ascii="仿宋" w:hAnsi="仿宋" w:eastAsia="仿宋" w:cs="宋体"/>
                <w:sz w:val="24"/>
              </w:rPr>
            </w:pPr>
            <w:r>
              <w:rPr>
                <w:rFonts w:hint="eastAsia" w:ascii="仿宋" w:hAnsi="仿宋" w:eastAsia="仿宋" w:cs="宋体"/>
                <w:sz w:val="24"/>
              </w:rPr>
              <w:t>11</w:t>
            </w:r>
          </w:p>
        </w:tc>
        <w:tc>
          <w:tcPr>
            <w:tcW w:w="2268" w:type="dxa"/>
            <w:vMerge w:val="restart"/>
            <w:tcBorders>
              <w:top w:val="nil"/>
              <w:left w:val="single" w:color="auto" w:sz="8" w:space="0"/>
              <w:bottom w:val="single" w:color="000000" w:sz="8" w:space="0"/>
              <w:right w:val="single" w:color="auto" w:sz="8" w:space="0"/>
            </w:tcBorders>
            <w:shd w:val="clear" w:color="auto" w:fill="auto"/>
            <w:vAlign w:val="center"/>
          </w:tcPr>
          <w:p>
            <w:pPr>
              <w:widowControl/>
              <w:jc w:val="center"/>
              <w:rPr>
                <w:rFonts w:ascii="仿宋" w:hAnsi="仿宋" w:eastAsia="仿宋" w:cs="宋体"/>
                <w:sz w:val="24"/>
              </w:rPr>
            </w:pPr>
            <w:r>
              <w:rPr>
                <w:rFonts w:hint="eastAsia" w:ascii="仿宋" w:hAnsi="仿宋" w:eastAsia="仿宋" w:cs="宋体"/>
                <w:sz w:val="24"/>
              </w:rPr>
              <w:t>便携式多种气体检测仪</w:t>
            </w:r>
          </w:p>
        </w:tc>
        <w:tc>
          <w:tcPr>
            <w:tcW w:w="1984" w:type="dxa"/>
            <w:vMerge w:val="restart"/>
            <w:tcBorders>
              <w:top w:val="nil"/>
              <w:left w:val="single" w:color="auto" w:sz="8" w:space="0"/>
              <w:bottom w:val="single" w:color="000000" w:sz="8" w:space="0"/>
              <w:right w:val="single" w:color="auto" w:sz="8" w:space="0"/>
            </w:tcBorders>
            <w:shd w:val="clear" w:color="auto" w:fill="auto"/>
            <w:vAlign w:val="center"/>
          </w:tcPr>
          <w:p>
            <w:pPr>
              <w:widowControl/>
              <w:jc w:val="center"/>
              <w:rPr>
                <w:rFonts w:ascii="仿宋" w:hAnsi="仿宋" w:eastAsia="仿宋" w:cs="宋体"/>
                <w:sz w:val="24"/>
              </w:rPr>
            </w:pPr>
            <w:r>
              <w:rPr>
                <w:rFonts w:hint="eastAsia" w:ascii="仿宋" w:hAnsi="仿宋" w:eastAsia="仿宋" w:cs="宋体"/>
                <w:sz w:val="24"/>
              </w:rPr>
              <w:t>X-am 7000</w:t>
            </w:r>
          </w:p>
        </w:tc>
        <w:tc>
          <w:tcPr>
            <w:tcW w:w="750" w:type="dxa"/>
            <w:vMerge w:val="restart"/>
            <w:tcBorders>
              <w:top w:val="nil"/>
              <w:left w:val="single" w:color="auto" w:sz="8" w:space="0"/>
              <w:bottom w:val="single" w:color="000000" w:sz="8" w:space="0"/>
              <w:right w:val="single" w:color="auto" w:sz="8" w:space="0"/>
            </w:tcBorders>
            <w:shd w:val="clear" w:color="auto" w:fill="auto"/>
            <w:vAlign w:val="center"/>
          </w:tcPr>
          <w:p>
            <w:pPr>
              <w:widowControl/>
              <w:jc w:val="center"/>
              <w:rPr>
                <w:rFonts w:ascii="仿宋" w:hAnsi="仿宋" w:eastAsia="仿宋" w:cs="宋体"/>
                <w:sz w:val="24"/>
              </w:rPr>
            </w:pPr>
            <w:r>
              <w:rPr>
                <w:rFonts w:hint="eastAsia" w:ascii="仿宋" w:hAnsi="仿宋" w:eastAsia="仿宋" w:cs="宋体"/>
                <w:sz w:val="24"/>
              </w:rPr>
              <w:t>台</w:t>
            </w:r>
          </w:p>
        </w:tc>
        <w:tc>
          <w:tcPr>
            <w:tcW w:w="810" w:type="dxa"/>
            <w:vMerge w:val="restart"/>
            <w:tcBorders>
              <w:top w:val="nil"/>
              <w:left w:val="single" w:color="auto" w:sz="8" w:space="0"/>
              <w:bottom w:val="single" w:color="000000" w:sz="8" w:space="0"/>
              <w:right w:val="single" w:color="auto" w:sz="8" w:space="0"/>
            </w:tcBorders>
            <w:shd w:val="clear" w:color="auto" w:fill="auto"/>
            <w:vAlign w:val="center"/>
          </w:tcPr>
          <w:p>
            <w:pPr>
              <w:widowControl/>
              <w:jc w:val="center"/>
              <w:rPr>
                <w:rFonts w:ascii="仿宋" w:hAnsi="仿宋" w:eastAsia="仿宋" w:cs="宋体"/>
                <w:sz w:val="24"/>
              </w:rPr>
            </w:pPr>
            <w:r>
              <w:rPr>
                <w:rFonts w:hint="eastAsia" w:ascii="仿宋" w:hAnsi="仿宋" w:eastAsia="仿宋" w:cs="宋体"/>
                <w:sz w:val="24"/>
              </w:rPr>
              <w:t>1</w:t>
            </w:r>
          </w:p>
        </w:tc>
        <w:tc>
          <w:tcPr>
            <w:tcW w:w="2268" w:type="dxa"/>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宋体"/>
                <w:sz w:val="24"/>
              </w:rPr>
            </w:pPr>
            <w:r>
              <w:rPr>
                <w:rFonts w:hint="eastAsia" w:ascii="仿宋" w:hAnsi="仿宋" w:eastAsia="仿宋" w:cs="宋体"/>
                <w:sz w:val="24"/>
              </w:rPr>
              <w:t>COCL2传感器</w:t>
            </w:r>
          </w:p>
        </w:tc>
        <w:tc>
          <w:tcPr>
            <w:tcW w:w="1496" w:type="dxa"/>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宋体"/>
                <w:sz w:val="24"/>
              </w:rPr>
            </w:pPr>
          </w:p>
        </w:tc>
      </w:tr>
      <w:tr>
        <w:tblPrEx>
          <w:tblLayout w:type="fixed"/>
          <w:tblCellMar>
            <w:top w:w="0" w:type="dxa"/>
            <w:left w:w="108" w:type="dxa"/>
            <w:bottom w:w="0" w:type="dxa"/>
            <w:right w:w="108" w:type="dxa"/>
          </w:tblCellMar>
        </w:tblPrEx>
        <w:trPr>
          <w:trHeight w:val="300" w:hRule="atLeast"/>
          <w:jc w:val="center"/>
        </w:trPr>
        <w:tc>
          <w:tcPr>
            <w:tcW w:w="851" w:type="dxa"/>
            <w:vMerge w:val="continue"/>
            <w:tcBorders>
              <w:top w:val="nil"/>
              <w:left w:val="single" w:color="auto" w:sz="8" w:space="0"/>
              <w:bottom w:val="single" w:color="000000" w:sz="8" w:space="0"/>
              <w:right w:val="single" w:color="auto" w:sz="8" w:space="0"/>
            </w:tcBorders>
            <w:vAlign w:val="center"/>
          </w:tcPr>
          <w:p>
            <w:pPr>
              <w:widowControl/>
              <w:jc w:val="center"/>
              <w:rPr>
                <w:rFonts w:ascii="仿宋" w:hAnsi="仿宋" w:eastAsia="仿宋" w:cs="宋体"/>
                <w:sz w:val="24"/>
              </w:rPr>
            </w:pPr>
          </w:p>
        </w:tc>
        <w:tc>
          <w:tcPr>
            <w:tcW w:w="2268" w:type="dxa"/>
            <w:vMerge w:val="continue"/>
            <w:tcBorders>
              <w:top w:val="nil"/>
              <w:left w:val="single" w:color="auto" w:sz="8" w:space="0"/>
              <w:bottom w:val="single" w:color="000000" w:sz="8" w:space="0"/>
              <w:right w:val="single" w:color="auto" w:sz="8" w:space="0"/>
            </w:tcBorders>
            <w:vAlign w:val="center"/>
          </w:tcPr>
          <w:p>
            <w:pPr>
              <w:widowControl/>
              <w:jc w:val="center"/>
              <w:rPr>
                <w:rFonts w:ascii="仿宋" w:hAnsi="仿宋" w:eastAsia="仿宋" w:cs="宋体"/>
                <w:sz w:val="24"/>
              </w:rPr>
            </w:pPr>
          </w:p>
        </w:tc>
        <w:tc>
          <w:tcPr>
            <w:tcW w:w="1984" w:type="dxa"/>
            <w:vMerge w:val="continue"/>
            <w:tcBorders>
              <w:top w:val="nil"/>
              <w:left w:val="single" w:color="auto" w:sz="8" w:space="0"/>
              <w:bottom w:val="single" w:color="000000" w:sz="8" w:space="0"/>
              <w:right w:val="single" w:color="auto" w:sz="8" w:space="0"/>
            </w:tcBorders>
            <w:vAlign w:val="center"/>
          </w:tcPr>
          <w:p>
            <w:pPr>
              <w:widowControl/>
              <w:jc w:val="center"/>
              <w:rPr>
                <w:rFonts w:ascii="仿宋" w:hAnsi="仿宋" w:eastAsia="仿宋" w:cs="宋体"/>
                <w:sz w:val="24"/>
              </w:rPr>
            </w:pPr>
          </w:p>
        </w:tc>
        <w:tc>
          <w:tcPr>
            <w:tcW w:w="750" w:type="dxa"/>
            <w:vMerge w:val="continue"/>
            <w:tcBorders>
              <w:top w:val="nil"/>
              <w:left w:val="single" w:color="auto" w:sz="8" w:space="0"/>
              <w:bottom w:val="single" w:color="000000" w:sz="8" w:space="0"/>
              <w:right w:val="single" w:color="auto" w:sz="8" w:space="0"/>
            </w:tcBorders>
            <w:vAlign w:val="center"/>
          </w:tcPr>
          <w:p>
            <w:pPr>
              <w:widowControl/>
              <w:jc w:val="center"/>
              <w:rPr>
                <w:rFonts w:ascii="仿宋" w:hAnsi="仿宋" w:eastAsia="仿宋" w:cs="宋体"/>
                <w:sz w:val="24"/>
              </w:rPr>
            </w:pPr>
          </w:p>
        </w:tc>
        <w:tc>
          <w:tcPr>
            <w:tcW w:w="810" w:type="dxa"/>
            <w:vMerge w:val="continue"/>
            <w:tcBorders>
              <w:top w:val="nil"/>
              <w:left w:val="single" w:color="auto" w:sz="8" w:space="0"/>
              <w:bottom w:val="single" w:color="000000" w:sz="8" w:space="0"/>
              <w:right w:val="single" w:color="auto" w:sz="8" w:space="0"/>
            </w:tcBorders>
            <w:vAlign w:val="center"/>
          </w:tcPr>
          <w:p>
            <w:pPr>
              <w:widowControl/>
              <w:jc w:val="center"/>
              <w:rPr>
                <w:rFonts w:ascii="仿宋" w:hAnsi="仿宋" w:eastAsia="仿宋" w:cs="宋体"/>
                <w:sz w:val="24"/>
              </w:rPr>
            </w:pPr>
          </w:p>
        </w:tc>
        <w:tc>
          <w:tcPr>
            <w:tcW w:w="2268" w:type="dxa"/>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宋体"/>
                <w:sz w:val="24"/>
              </w:rPr>
            </w:pPr>
            <w:r>
              <w:rPr>
                <w:rFonts w:hint="eastAsia" w:ascii="仿宋" w:hAnsi="仿宋" w:eastAsia="仿宋" w:cs="宋体"/>
                <w:sz w:val="24"/>
              </w:rPr>
              <w:t>CO传感器</w:t>
            </w:r>
          </w:p>
        </w:tc>
        <w:tc>
          <w:tcPr>
            <w:tcW w:w="1496" w:type="dxa"/>
            <w:tcBorders>
              <w:top w:val="nil"/>
              <w:left w:val="nil"/>
              <w:bottom w:val="single" w:color="auto" w:sz="8" w:space="0"/>
              <w:right w:val="single" w:color="auto" w:sz="8" w:space="0"/>
            </w:tcBorders>
            <w:shd w:val="clear" w:color="auto" w:fill="auto"/>
            <w:vAlign w:val="center"/>
          </w:tcPr>
          <w:p>
            <w:pPr>
              <w:widowControl/>
              <w:jc w:val="center"/>
              <w:rPr>
                <w:rFonts w:ascii="仿宋" w:hAnsi="仿宋" w:eastAsia="仿宋" w:cs="宋体"/>
                <w:sz w:val="24"/>
              </w:rPr>
            </w:pPr>
          </w:p>
        </w:tc>
      </w:tr>
      <w:tr>
        <w:tblPrEx>
          <w:tblLayout w:type="fixed"/>
          <w:tblCellMar>
            <w:top w:w="0" w:type="dxa"/>
            <w:left w:w="108" w:type="dxa"/>
            <w:bottom w:w="0" w:type="dxa"/>
            <w:right w:w="108" w:type="dxa"/>
          </w:tblCellMar>
        </w:tblPrEx>
        <w:trPr>
          <w:trHeight w:val="300" w:hRule="atLeast"/>
          <w:jc w:val="center"/>
        </w:trPr>
        <w:tc>
          <w:tcPr>
            <w:tcW w:w="851" w:type="dxa"/>
            <w:vMerge w:val="continue"/>
            <w:tcBorders>
              <w:top w:val="nil"/>
              <w:left w:val="single" w:color="auto" w:sz="8" w:space="0"/>
              <w:bottom w:val="single" w:color="auto" w:sz="4" w:space="0"/>
              <w:right w:val="single" w:color="auto" w:sz="8" w:space="0"/>
            </w:tcBorders>
            <w:vAlign w:val="center"/>
          </w:tcPr>
          <w:p>
            <w:pPr>
              <w:widowControl/>
              <w:jc w:val="center"/>
              <w:rPr>
                <w:rFonts w:ascii="仿宋" w:hAnsi="仿宋" w:eastAsia="仿宋" w:cs="宋体"/>
                <w:sz w:val="24"/>
              </w:rPr>
            </w:pPr>
          </w:p>
        </w:tc>
        <w:tc>
          <w:tcPr>
            <w:tcW w:w="2268" w:type="dxa"/>
            <w:vMerge w:val="continue"/>
            <w:tcBorders>
              <w:top w:val="nil"/>
              <w:left w:val="single" w:color="auto" w:sz="8" w:space="0"/>
              <w:bottom w:val="single" w:color="auto" w:sz="4" w:space="0"/>
              <w:right w:val="single" w:color="auto" w:sz="8" w:space="0"/>
            </w:tcBorders>
            <w:vAlign w:val="center"/>
          </w:tcPr>
          <w:p>
            <w:pPr>
              <w:widowControl/>
              <w:jc w:val="center"/>
              <w:rPr>
                <w:rFonts w:ascii="仿宋" w:hAnsi="仿宋" w:eastAsia="仿宋" w:cs="宋体"/>
                <w:sz w:val="24"/>
              </w:rPr>
            </w:pPr>
          </w:p>
        </w:tc>
        <w:tc>
          <w:tcPr>
            <w:tcW w:w="1984" w:type="dxa"/>
            <w:vMerge w:val="continue"/>
            <w:tcBorders>
              <w:top w:val="nil"/>
              <w:left w:val="single" w:color="auto" w:sz="8" w:space="0"/>
              <w:bottom w:val="single" w:color="auto" w:sz="4" w:space="0"/>
              <w:right w:val="single" w:color="auto" w:sz="8" w:space="0"/>
            </w:tcBorders>
            <w:vAlign w:val="center"/>
          </w:tcPr>
          <w:p>
            <w:pPr>
              <w:widowControl/>
              <w:jc w:val="center"/>
              <w:rPr>
                <w:rFonts w:ascii="仿宋" w:hAnsi="仿宋" w:eastAsia="仿宋" w:cs="宋体"/>
                <w:sz w:val="24"/>
              </w:rPr>
            </w:pPr>
          </w:p>
        </w:tc>
        <w:tc>
          <w:tcPr>
            <w:tcW w:w="750" w:type="dxa"/>
            <w:vMerge w:val="continue"/>
            <w:tcBorders>
              <w:top w:val="nil"/>
              <w:left w:val="single" w:color="auto" w:sz="8" w:space="0"/>
              <w:bottom w:val="single" w:color="auto" w:sz="4" w:space="0"/>
              <w:right w:val="single" w:color="auto" w:sz="8" w:space="0"/>
            </w:tcBorders>
            <w:vAlign w:val="center"/>
          </w:tcPr>
          <w:p>
            <w:pPr>
              <w:widowControl/>
              <w:jc w:val="center"/>
              <w:rPr>
                <w:rFonts w:ascii="仿宋" w:hAnsi="仿宋" w:eastAsia="仿宋" w:cs="宋体"/>
                <w:sz w:val="24"/>
              </w:rPr>
            </w:pPr>
          </w:p>
        </w:tc>
        <w:tc>
          <w:tcPr>
            <w:tcW w:w="810" w:type="dxa"/>
            <w:vMerge w:val="continue"/>
            <w:tcBorders>
              <w:top w:val="nil"/>
              <w:left w:val="single" w:color="auto" w:sz="8" w:space="0"/>
              <w:bottom w:val="single" w:color="auto" w:sz="4" w:space="0"/>
              <w:right w:val="single" w:color="auto" w:sz="8" w:space="0"/>
            </w:tcBorders>
            <w:vAlign w:val="center"/>
          </w:tcPr>
          <w:p>
            <w:pPr>
              <w:widowControl/>
              <w:jc w:val="center"/>
              <w:rPr>
                <w:rFonts w:ascii="仿宋" w:hAnsi="仿宋" w:eastAsia="仿宋" w:cs="宋体"/>
                <w:sz w:val="24"/>
              </w:rPr>
            </w:pPr>
          </w:p>
        </w:tc>
        <w:tc>
          <w:tcPr>
            <w:tcW w:w="2268" w:type="dxa"/>
            <w:tcBorders>
              <w:top w:val="nil"/>
              <w:left w:val="nil"/>
              <w:bottom w:val="single" w:color="auto" w:sz="4" w:space="0"/>
              <w:right w:val="single" w:color="auto" w:sz="8" w:space="0"/>
            </w:tcBorders>
            <w:shd w:val="clear" w:color="auto" w:fill="auto"/>
            <w:vAlign w:val="center"/>
          </w:tcPr>
          <w:p>
            <w:pPr>
              <w:widowControl/>
              <w:jc w:val="center"/>
              <w:rPr>
                <w:rFonts w:ascii="仿宋" w:hAnsi="仿宋" w:eastAsia="仿宋" w:cs="宋体"/>
                <w:sz w:val="24"/>
              </w:rPr>
            </w:pPr>
            <w:r>
              <w:rPr>
                <w:rFonts w:hint="eastAsia" w:ascii="仿宋" w:hAnsi="仿宋" w:eastAsia="仿宋" w:cs="宋体"/>
                <w:sz w:val="24"/>
              </w:rPr>
              <w:t>PID传感器</w:t>
            </w:r>
          </w:p>
        </w:tc>
        <w:tc>
          <w:tcPr>
            <w:tcW w:w="1496" w:type="dxa"/>
            <w:tcBorders>
              <w:top w:val="nil"/>
              <w:left w:val="nil"/>
              <w:bottom w:val="single" w:color="auto" w:sz="4" w:space="0"/>
              <w:right w:val="single" w:color="auto" w:sz="8" w:space="0"/>
            </w:tcBorders>
            <w:shd w:val="clear" w:color="auto" w:fill="auto"/>
            <w:vAlign w:val="center"/>
          </w:tcPr>
          <w:p>
            <w:pPr>
              <w:widowControl/>
              <w:jc w:val="center"/>
              <w:rPr>
                <w:rFonts w:ascii="仿宋" w:hAnsi="仿宋" w:eastAsia="仿宋" w:cs="宋体"/>
                <w:sz w:val="24"/>
              </w:rPr>
            </w:pPr>
          </w:p>
        </w:tc>
      </w:tr>
      <w:tr>
        <w:tblPrEx>
          <w:tblLayout w:type="fixed"/>
          <w:tblCellMar>
            <w:top w:w="0" w:type="dxa"/>
            <w:left w:w="108" w:type="dxa"/>
            <w:bottom w:w="0" w:type="dxa"/>
            <w:right w:w="108" w:type="dxa"/>
          </w:tblCellMar>
        </w:tblPrEx>
        <w:trPr>
          <w:trHeight w:val="300" w:hRule="atLeast"/>
          <w:jc w:val="center"/>
        </w:trPr>
        <w:tc>
          <w:tcPr>
            <w:tcW w:w="851"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sz w:val="24"/>
              </w:rPr>
            </w:pPr>
          </w:p>
        </w:tc>
        <w:tc>
          <w:tcPr>
            <w:tcW w:w="2268"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sz w:val="24"/>
              </w:rPr>
            </w:pPr>
          </w:p>
        </w:tc>
        <w:tc>
          <w:tcPr>
            <w:tcW w:w="1984"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sz w:val="24"/>
              </w:rPr>
            </w:pPr>
          </w:p>
        </w:tc>
        <w:tc>
          <w:tcPr>
            <w:tcW w:w="750"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sz w:val="24"/>
              </w:rPr>
            </w:pPr>
          </w:p>
        </w:tc>
        <w:tc>
          <w:tcPr>
            <w:tcW w:w="810"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sz w:val="24"/>
              </w:rPr>
            </w:pPr>
          </w:p>
        </w:tc>
        <w:tc>
          <w:tcPr>
            <w:tcW w:w="226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sz w:val="24"/>
              </w:rPr>
            </w:pPr>
            <w:r>
              <w:rPr>
                <w:rFonts w:hint="eastAsia" w:ascii="仿宋" w:hAnsi="仿宋" w:eastAsia="仿宋" w:cs="宋体"/>
                <w:sz w:val="24"/>
              </w:rPr>
              <w:t>NH3传感器</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sz w:val="24"/>
              </w:rPr>
            </w:pPr>
          </w:p>
        </w:tc>
      </w:tr>
      <w:tr>
        <w:tblPrEx>
          <w:tblLayout w:type="fixed"/>
          <w:tblCellMar>
            <w:top w:w="0" w:type="dxa"/>
            <w:left w:w="108" w:type="dxa"/>
            <w:bottom w:w="0" w:type="dxa"/>
            <w:right w:w="108" w:type="dxa"/>
          </w:tblCellMar>
        </w:tblPrEx>
        <w:trPr>
          <w:trHeight w:val="300" w:hRule="atLeast"/>
          <w:jc w:val="center"/>
        </w:trPr>
        <w:tc>
          <w:tcPr>
            <w:tcW w:w="851" w:type="dxa"/>
            <w:vMerge w:val="restart"/>
            <w:tcBorders>
              <w:top w:val="single" w:color="auto" w:sz="4" w:space="0"/>
              <w:left w:val="single" w:color="auto" w:sz="4" w:space="0"/>
              <w:right w:val="single" w:color="auto" w:sz="4" w:space="0"/>
            </w:tcBorders>
            <w:vAlign w:val="center"/>
          </w:tcPr>
          <w:p>
            <w:pPr>
              <w:widowControl/>
              <w:jc w:val="center"/>
              <w:rPr>
                <w:rFonts w:ascii="仿宋" w:hAnsi="仿宋" w:eastAsia="仿宋" w:cs="宋体"/>
                <w:sz w:val="24"/>
              </w:rPr>
            </w:pPr>
            <w:r>
              <w:rPr>
                <w:rFonts w:hint="eastAsia" w:ascii="仿宋" w:hAnsi="仿宋" w:eastAsia="仿宋" w:cs="宋体"/>
                <w:sz w:val="24"/>
              </w:rPr>
              <w:t>12</w:t>
            </w:r>
          </w:p>
        </w:tc>
        <w:tc>
          <w:tcPr>
            <w:tcW w:w="2268" w:type="dxa"/>
            <w:vMerge w:val="restart"/>
            <w:tcBorders>
              <w:top w:val="single" w:color="auto" w:sz="4" w:space="0"/>
              <w:left w:val="single" w:color="auto" w:sz="4" w:space="0"/>
              <w:right w:val="single" w:color="auto" w:sz="4" w:space="0"/>
            </w:tcBorders>
            <w:vAlign w:val="center"/>
          </w:tcPr>
          <w:p>
            <w:pPr>
              <w:widowControl/>
              <w:jc w:val="center"/>
              <w:rPr>
                <w:rFonts w:ascii="仿宋" w:hAnsi="仿宋" w:eastAsia="仿宋" w:cs="宋体"/>
                <w:sz w:val="24"/>
              </w:rPr>
            </w:pPr>
            <w:r>
              <w:rPr>
                <w:rFonts w:hint="eastAsia" w:ascii="仿宋" w:hAnsi="仿宋" w:eastAsia="仿宋" w:cs="宋体"/>
                <w:sz w:val="24"/>
              </w:rPr>
              <w:t>有毒有害气体检测仪</w:t>
            </w:r>
          </w:p>
        </w:tc>
        <w:tc>
          <w:tcPr>
            <w:tcW w:w="1984" w:type="dxa"/>
            <w:vMerge w:val="restart"/>
            <w:tcBorders>
              <w:top w:val="single" w:color="auto" w:sz="4" w:space="0"/>
              <w:left w:val="single" w:color="auto" w:sz="4" w:space="0"/>
              <w:right w:val="single" w:color="auto" w:sz="4" w:space="0"/>
            </w:tcBorders>
            <w:vAlign w:val="center"/>
          </w:tcPr>
          <w:p>
            <w:pPr>
              <w:widowControl/>
              <w:jc w:val="center"/>
              <w:rPr>
                <w:rFonts w:ascii="仿宋" w:hAnsi="仿宋" w:eastAsia="仿宋" w:cs="宋体"/>
                <w:sz w:val="24"/>
              </w:rPr>
            </w:pPr>
            <w:r>
              <w:rPr>
                <w:rFonts w:hint="eastAsia" w:ascii="仿宋" w:hAnsi="仿宋" w:eastAsia="仿宋" w:cs="宋体"/>
                <w:sz w:val="24"/>
              </w:rPr>
              <w:t>PGM6208</w:t>
            </w:r>
          </w:p>
        </w:tc>
        <w:tc>
          <w:tcPr>
            <w:tcW w:w="750" w:type="dxa"/>
            <w:vMerge w:val="restart"/>
            <w:tcBorders>
              <w:top w:val="single" w:color="auto" w:sz="4" w:space="0"/>
              <w:left w:val="single" w:color="auto" w:sz="4" w:space="0"/>
              <w:right w:val="single" w:color="auto" w:sz="4" w:space="0"/>
            </w:tcBorders>
            <w:vAlign w:val="center"/>
          </w:tcPr>
          <w:p>
            <w:pPr>
              <w:widowControl/>
              <w:jc w:val="center"/>
              <w:rPr>
                <w:rFonts w:ascii="仿宋" w:hAnsi="仿宋" w:eastAsia="仿宋" w:cs="宋体"/>
                <w:sz w:val="24"/>
              </w:rPr>
            </w:pPr>
            <w:r>
              <w:rPr>
                <w:rFonts w:hint="eastAsia" w:ascii="仿宋" w:hAnsi="仿宋" w:eastAsia="仿宋" w:cs="宋体"/>
                <w:sz w:val="24"/>
              </w:rPr>
              <w:t>台</w:t>
            </w:r>
          </w:p>
        </w:tc>
        <w:tc>
          <w:tcPr>
            <w:tcW w:w="810" w:type="dxa"/>
            <w:vMerge w:val="restart"/>
            <w:tcBorders>
              <w:top w:val="single" w:color="auto" w:sz="4" w:space="0"/>
              <w:left w:val="single" w:color="auto" w:sz="4" w:space="0"/>
              <w:right w:val="single" w:color="auto" w:sz="4" w:space="0"/>
            </w:tcBorders>
            <w:vAlign w:val="center"/>
          </w:tcPr>
          <w:p>
            <w:pPr>
              <w:widowControl/>
              <w:jc w:val="center"/>
              <w:rPr>
                <w:rFonts w:ascii="仿宋" w:hAnsi="仿宋" w:eastAsia="仿宋" w:cs="宋体"/>
                <w:sz w:val="24"/>
              </w:rPr>
            </w:pPr>
            <w:r>
              <w:rPr>
                <w:rFonts w:hint="eastAsia" w:ascii="仿宋" w:hAnsi="仿宋" w:eastAsia="仿宋" w:cs="宋体"/>
                <w:sz w:val="24"/>
              </w:rPr>
              <w:t>1</w:t>
            </w:r>
          </w:p>
        </w:tc>
        <w:tc>
          <w:tcPr>
            <w:tcW w:w="226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sz w:val="24"/>
              </w:rPr>
            </w:pPr>
            <w:r>
              <w:rPr>
                <w:rFonts w:hint="eastAsia" w:ascii="仿宋" w:hAnsi="仿宋" w:eastAsia="仿宋" w:cs="宋体"/>
                <w:sz w:val="24"/>
              </w:rPr>
              <w:t>PID传感器</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sz w:val="24"/>
              </w:rPr>
            </w:pPr>
          </w:p>
        </w:tc>
      </w:tr>
      <w:tr>
        <w:tblPrEx>
          <w:tblLayout w:type="fixed"/>
          <w:tblCellMar>
            <w:top w:w="0" w:type="dxa"/>
            <w:left w:w="108" w:type="dxa"/>
            <w:bottom w:w="0" w:type="dxa"/>
            <w:right w:w="108" w:type="dxa"/>
          </w:tblCellMar>
        </w:tblPrEx>
        <w:trPr>
          <w:trHeight w:val="300" w:hRule="atLeast"/>
          <w:jc w:val="center"/>
        </w:trPr>
        <w:tc>
          <w:tcPr>
            <w:tcW w:w="851" w:type="dxa"/>
            <w:vMerge w:val="continue"/>
            <w:tcBorders>
              <w:left w:val="single" w:color="auto" w:sz="4" w:space="0"/>
              <w:right w:val="single" w:color="auto" w:sz="4" w:space="0"/>
            </w:tcBorders>
            <w:vAlign w:val="center"/>
          </w:tcPr>
          <w:p>
            <w:pPr>
              <w:widowControl/>
              <w:jc w:val="center"/>
              <w:rPr>
                <w:rFonts w:ascii="仿宋" w:hAnsi="仿宋" w:eastAsia="仿宋" w:cs="宋体"/>
                <w:sz w:val="24"/>
              </w:rPr>
            </w:pPr>
          </w:p>
        </w:tc>
        <w:tc>
          <w:tcPr>
            <w:tcW w:w="2268" w:type="dxa"/>
            <w:vMerge w:val="continue"/>
            <w:tcBorders>
              <w:left w:val="single" w:color="auto" w:sz="4" w:space="0"/>
              <w:right w:val="single" w:color="auto" w:sz="4" w:space="0"/>
            </w:tcBorders>
            <w:vAlign w:val="center"/>
          </w:tcPr>
          <w:p>
            <w:pPr>
              <w:widowControl/>
              <w:jc w:val="center"/>
              <w:rPr>
                <w:rFonts w:ascii="仿宋" w:hAnsi="仿宋" w:eastAsia="仿宋" w:cs="宋体"/>
                <w:sz w:val="24"/>
              </w:rPr>
            </w:pPr>
          </w:p>
        </w:tc>
        <w:tc>
          <w:tcPr>
            <w:tcW w:w="1984" w:type="dxa"/>
            <w:vMerge w:val="continue"/>
            <w:tcBorders>
              <w:left w:val="single" w:color="auto" w:sz="4" w:space="0"/>
              <w:right w:val="single" w:color="auto" w:sz="4" w:space="0"/>
            </w:tcBorders>
            <w:vAlign w:val="center"/>
          </w:tcPr>
          <w:p>
            <w:pPr>
              <w:widowControl/>
              <w:jc w:val="center"/>
              <w:rPr>
                <w:rFonts w:ascii="仿宋" w:hAnsi="仿宋" w:eastAsia="仿宋" w:cs="宋体"/>
                <w:sz w:val="24"/>
              </w:rPr>
            </w:pPr>
          </w:p>
        </w:tc>
        <w:tc>
          <w:tcPr>
            <w:tcW w:w="750" w:type="dxa"/>
            <w:vMerge w:val="continue"/>
            <w:tcBorders>
              <w:left w:val="single" w:color="auto" w:sz="4" w:space="0"/>
              <w:right w:val="single" w:color="auto" w:sz="4" w:space="0"/>
            </w:tcBorders>
            <w:vAlign w:val="center"/>
          </w:tcPr>
          <w:p>
            <w:pPr>
              <w:widowControl/>
              <w:jc w:val="center"/>
              <w:rPr>
                <w:rFonts w:ascii="仿宋" w:hAnsi="仿宋" w:eastAsia="仿宋" w:cs="宋体"/>
                <w:sz w:val="24"/>
              </w:rPr>
            </w:pPr>
          </w:p>
        </w:tc>
        <w:tc>
          <w:tcPr>
            <w:tcW w:w="810" w:type="dxa"/>
            <w:vMerge w:val="continue"/>
            <w:tcBorders>
              <w:left w:val="single" w:color="auto" w:sz="4" w:space="0"/>
              <w:right w:val="single" w:color="auto" w:sz="4" w:space="0"/>
            </w:tcBorders>
            <w:vAlign w:val="center"/>
          </w:tcPr>
          <w:p>
            <w:pPr>
              <w:widowControl/>
              <w:jc w:val="center"/>
              <w:rPr>
                <w:rFonts w:ascii="仿宋" w:hAnsi="仿宋" w:eastAsia="仿宋" w:cs="宋体"/>
                <w:sz w:val="24"/>
              </w:rPr>
            </w:pPr>
          </w:p>
        </w:tc>
        <w:tc>
          <w:tcPr>
            <w:tcW w:w="226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sz w:val="24"/>
              </w:rPr>
            </w:pPr>
            <w:r>
              <w:rPr>
                <w:rFonts w:hint="eastAsia" w:ascii="仿宋" w:hAnsi="仿宋" w:eastAsia="仿宋" w:cs="宋体"/>
                <w:sz w:val="24"/>
              </w:rPr>
              <w:t>CL2传感器</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sz w:val="24"/>
              </w:rPr>
            </w:pPr>
          </w:p>
        </w:tc>
      </w:tr>
      <w:tr>
        <w:tblPrEx>
          <w:tblLayout w:type="fixed"/>
          <w:tblCellMar>
            <w:top w:w="0" w:type="dxa"/>
            <w:left w:w="108" w:type="dxa"/>
            <w:bottom w:w="0" w:type="dxa"/>
            <w:right w:w="108" w:type="dxa"/>
          </w:tblCellMar>
        </w:tblPrEx>
        <w:trPr>
          <w:trHeight w:val="300" w:hRule="atLeast"/>
          <w:jc w:val="center"/>
        </w:trPr>
        <w:tc>
          <w:tcPr>
            <w:tcW w:w="851" w:type="dxa"/>
            <w:vMerge w:val="continue"/>
            <w:tcBorders>
              <w:left w:val="single" w:color="auto" w:sz="4" w:space="0"/>
              <w:right w:val="single" w:color="auto" w:sz="4" w:space="0"/>
            </w:tcBorders>
            <w:vAlign w:val="center"/>
          </w:tcPr>
          <w:p>
            <w:pPr>
              <w:widowControl/>
              <w:jc w:val="center"/>
              <w:rPr>
                <w:rFonts w:ascii="仿宋" w:hAnsi="仿宋" w:eastAsia="仿宋" w:cs="宋体"/>
                <w:sz w:val="24"/>
              </w:rPr>
            </w:pPr>
          </w:p>
        </w:tc>
        <w:tc>
          <w:tcPr>
            <w:tcW w:w="2268" w:type="dxa"/>
            <w:vMerge w:val="continue"/>
            <w:tcBorders>
              <w:left w:val="single" w:color="auto" w:sz="4" w:space="0"/>
              <w:right w:val="single" w:color="auto" w:sz="4" w:space="0"/>
            </w:tcBorders>
            <w:vAlign w:val="center"/>
          </w:tcPr>
          <w:p>
            <w:pPr>
              <w:widowControl/>
              <w:jc w:val="center"/>
              <w:rPr>
                <w:rFonts w:ascii="仿宋" w:hAnsi="仿宋" w:eastAsia="仿宋" w:cs="宋体"/>
                <w:sz w:val="24"/>
              </w:rPr>
            </w:pPr>
          </w:p>
        </w:tc>
        <w:tc>
          <w:tcPr>
            <w:tcW w:w="1984" w:type="dxa"/>
            <w:vMerge w:val="continue"/>
            <w:tcBorders>
              <w:left w:val="single" w:color="auto" w:sz="4" w:space="0"/>
              <w:right w:val="single" w:color="auto" w:sz="4" w:space="0"/>
            </w:tcBorders>
            <w:vAlign w:val="center"/>
          </w:tcPr>
          <w:p>
            <w:pPr>
              <w:widowControl/>
              <w:jc w:val="center"/>
              <w:rPr>
                <w:rFonts w:ascii="仿宋" w:hAnsi="仿宋" w:eastAsia="仿宋" w:cs="宋体"/>
                <w:sz w:val="24"/>
              </w:rPr>
            </w:pPr>
          </w:p>
        </w:tc>
        <w:tc>
          <w:tcPr>
            <w:tcW w:w="750" w:type="dxa"/>
            <w:vMerge w:val="continue"/>
            <w:tcBorders>
              <w:left w:val="single" w:color="auto" w:sz="4" w:space="0"/>
              <w:right w:val="single" w:color="auto" w:sz="4" w:space="0"/>
            </w:tcBorders>
            <w:vAlign w:val="center"/>
          </w:tcPr>
          <w:p>
            <w:pPr>
              <w:widowControl/>
              <w:jc w:val="center"/>
              <w:rPr>
                <w:rFonts w:ascii="仿宋" w:hAnsi="仿宋" w:eastAsia="仿宋" w:cs="宋体"/>
                <w:sz w:val="24"/>
              </w:rPr>
            </w:pPr>
          </w:p>
        </w:tc>
        <w:tc>
          <w:tcPr>
            <w:tcW w:w="810" w:type="dxa"/>
            <w:vMerge w:val="continue"/>
            <w:tcBorders>
              <w:left w:val="single" w:color="auto" w:sz="4" w:space="0"/>
              <w:right w:val="single" w:color="auto" w:sz="4" w:space="0"/>
            </w:tcBorders>
            <w:vAlign w:val="center"/>
          </w:tcPr>
          <w:p>
            <w:pPr>
              <w:widowControl/>
              <w:jc w:val="center"/>
              <w:rPr>
                <w:rFonts w:ascii="仿宋" w:hAnsi="仿宋" w:eastAsia="仿宋" w:cs="宋体"/>
                <w:sz w:val="24"/>
              </w:rPr>
            </w:pPr>
          </w:p>
        </w:tc>
        <w:tc>
          <w:tcPr>
            <w:tcW w:w="226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sz w:val="24"/>
              </w:rPr>
            </w:pPr>
            <w:r>
              <w:rPr>
                <w:rFonts w:hint="eastAsia" w:ascii="仿宋" w:hAnsi="仿宋" w:eastAsia="仿宋" w:cs="宋体"/>
                <w:sz w:val="24"/>
              </w:rPr>
              <w:t>COCL2传感器</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sz w:val="24"/>
              </w:rPr>
            </w:pPr>
          </w:p>
        </w:tc>
      </w:tr>
      <w:tr>
        <w:tblPrEx>
          <w:tblLayout w:type="fixed"/>
          <w:tblCellMar>
            <w:top w:w="0" w:type="dxa"/>
            <w:left w:w="108" w:type="dxa"/>
            <w:bottom w:w="0" w:type="dxa"/>
            <w:right w:w="108" w:type="dxa"/>
          </w:tblCellMar>
        </w:tblPrEx>
        <w:trPr>
          <w:trHeight w:val="300" w:hRule="atLeast"/>
          <w:jc w:val="center"/>
        </w:trPr>
        <w:tc>
          <w:tcPr>
            <w:tcW w:w="851" w:type="dxa"/>
            <w:vMerge w:val="continue"/>
            <w:tcBorders>
              <w:left w:val="single" w:color="auto" w:sz="4" w:space="0"/>
              <w:bottom w:val="single" w:color="auto" w:sz="4" w:space="0"/>
              <w:right w:val="single" w:color="auto" w:sz="4" w:space="0"/>
            </w:tcBorders>
            <w:vAlign w:val="center"/>
          </w:tcPr>
          <w:p>
            <w:pPr>
              <w:widowControl/>
              <w:jc w:val="center"/>
              <w:rPr>
                <w:rFonts w:ascii="仿宋" w:hAnsi="仿宋" w:eastAsia="仿宋" w:cs="宋体"/>
                <w:sz w:val="24"/>
              </w:rPr>
            </w:pPr>
          </w:p>
        </w:tc>
        <w:tc>
          <w:tcPr>
            <w:tcW w:w="2268" w:type="dxa"/>
            <w:vMerge w:val="continue"/>
            <w:tcBorders>
              <w:left w:val="single" w:color="auto" w:sz="4" w:space="0"/>
              <w:bottom w:val="single" w:color="auto" w:sz="4" w:space="0"/>
              <w:right w:val="single" w:color="auto" w:sz="4" w:space="0"/>
            </w:tcBorders>
            <w:vAlign w:val="center"/>
          </w:tcPr>
          <w:p>
            <w:pPr>
              <w:widowControl/>
              <w:jc w:val="center"/>
              <w:rPr>
                <w:rFonts w:ascii="仿宋" w:hAnsi="仿宋" w:eastAsia="仿宋" w:cs="宋体"/>
                <w:sz w:val="24"/>
              </w:rPr>
            </w:pPr>
          </w:p>
        </w:tc>
        <w:tc>
          <w:tcPr>
            <w:tcW w:w="1984" w:type="dxa"/>
            <w:vMerge w:val="continue"/>
            <w:tcBorders>
              <w:left w:val="single" w:color="auto" w:sz="4" w:space="0"/>
              <w:bottom w:val="single" w:color="auto" w:sz="4" w:space="0"/>
              <w:right w:val="single" w:color="auto" w:sz="4" w:space="0"/>
            </w:tcBorders>
            <w:vAlign w:val="center"/>
          </w:tcPr>
          <w:p>
            <w:pPr>
              <w:widowControl/>
              <w:jc w:val="center"/>
              <w:rPr>
                <w:rFonts w:ascii="仿宋" w:hAnsi="仿宋" w:eastAsia="仿宋" w:cs="宋体"/>
                <w:sz w:val="24"/>
              </w:rPr>
            </w:pPr>
          </w:p>
        </w:tc>
        <w:tc>
          <w:tcPr>
            <w:tcW w:w="750" w:type="dxa"/>
            <w:vMerge w:val="continue"/>
            <w:tcBorders>
              <w:left w:val="single" w:color="auto" w:sz="4" w:space="0"/>
              <w:bottom w:val="single" w:color="auto" w:sz="4" w:space="0"/>
              <w:right w:val="single" w:color="auto" w:sz="4" w:space="0"/>
            </w:tcBorders>
            <w:vAlign w:val="center"/>
          </w:tcPr>
          <w:p>
            <w:pPr>
              <w:widowControl/>
              <w:jc w:val="center"/>
              <w:rPr>
                <w:rFonts w:ascii="仿宋" w:hAnsi="仿宋" w:eastAsia="仿宋" w:cs="宋体"/>
                <w:sz w:val="24"/>
              </w:rPr>
            </w:pPr>
          </w:p>
        </w:tc>
        <w:tc>
          <w:tcPr>
            <w:tcW w:w="810" w:type="dxa"/>
            <w:vMerge w:val="continue"/>
            <w:tcBorders>
              <w:left w:val="single" w:color="auto" w:sz="4" w:space="0"/>
              <w:bottom w:val="single" w:color="auto" w:sz="4" w:space="0"/>
              <w:right w:val="single" w:color="auto" w:sz="4" w:space="0"/>
            </w:tcBorders>
            <w:vAlign w:val="center"/>
          </w:tcPr>
          <w:p>
            <w:pPr>
              <w:widowControl/>
              <w:jc w:val="center"/>
              <w:rPr>
                <w:rFonts w:ascii="仿宋" w:hAnsi="仿宋" w:eastAsia="仿宋" w:cs="宋体"/>
                <w:sz w:val="24"/>
              </w:rPr>
            </w:pPr>
          </w:p>
        </w:tc>
        <w:tc>
          <w:tcPr>
            <w:tcW w:w="226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sz w:val="24"/>
              </w:rPr>
            </w:pPr>
            <w:r>
              <w:rPr>
                <w:rFonts w:hint="eastAsia" w:ascii="仿宋" w:hAnsi="仿宋" w:eastAsia="仿宋" w:cs="宋体"/>
                <w:sz w:val="24"/>
              </w:rPr>
              <w:t>NH3传感器</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sz w:val="24"/>
              </w:rPr>
            </w:pPr>
          </w:p>
        </w:tc>
      </w:tr>
      <w:tr>
        <w:tblPrEx>
          <w:tblLayout w:type="fixed"/>
          <w:tblCellMar>
            <w:top w:w="0" w:type="dxa"/>
            <w:left w:w="108" w:type="dxa"/>
            <w:bottom w:w="0" w:type="dxa"/>
            <w:right w:w="108" w:type="dxa"/>
          </w:tblCellMar>
        </w:tblPrEx>
        <w:trPr>
          <w:trHeight w:val="300" w:hRule="atLeast"/>
          <w:jc w:val="center"/>
        </w:trPr>
        <w:tc>
          <w:tcPr>
            <w:tcW w:w="85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sz w:val="24"/>
              </w:rPr>
            </w:pPr>
            <w:r>
              <w:rPr>
                <w:rFonts w:hint="eastAsia" w:ascii="仿宋" w:hAnsi="仿宋" w:eastAsia="仿宋" w:cs="宋体"/>
                <w:sz w:val="24"/>
              </w:rPr>
              <w:t>13</w:t>
            </w:r>
          </w:p>
        </w:tc>
        <w:tc>
          <w:tcPr>
            <w:tcW w:w="226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sz w:val="24"/>
              </w:rPr>
            </w:pPr>
            <w:r>
              <w:rPr>
                <w:rFonts w:hint="eastAsia" w:ascii="仿宋" w:hAnsi="仿宋" w:eastAsia="仿宋" w:cs="宋体"/>
                <w:sz w:val="24"/>
              </w:rPr>
              <w:t>皮托管平行全自动烟尘测试仪</w:t>
            </w:r>
          </w:p>
        </w:tc>
        <w:tc>
          <w:tcPr>
            <w:tcW w:w="198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sz w:val="24"/>
              </w:rPr>
            </w:pPr>
            <w:r>
              <w:rPr>
                <w:rFonts w:hint="eastAsia" w:ascii="仿宋" w:hAnsi="仿宋" w:eastAsia="仿宋" w:cs="宋体"/>
                <w:sz w:val="24"/>
              </w:rPr>
              <w:t>WJ-60B</w:t>
            </w:r>
          </w:p>
        </w:tc>
        <w:tc>
          <w:tcPr>
            <w:tcW w:w="75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sz w:val="24"/>
              </w:rPr>
            </w:pPr>
            <w:r>
              <w:rPr>
                <w:rFonts w:hint="eastAsia" w:ascii="仿宋" w:hAnsi="仿宋" w:eastAsia="仿宋" w:cs="宋体"/>
                <w:sz w:val="24"/>
              </w:rPr>
              <w:t>台</w:t>
            </w:r>
          </w:p>
        </w:tc>
        <w:tc>
          <w:tcPr>
            <w:tcW w:w="81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sz w:val="24"/>
              </w:rPr>
            </w:pPr>
            <w:r>
              <w:rPr>
                <w:rFonts w:hint="eastAsia" w:ascii="仿宋" w:hAnsi="仿宋" w:eastAsia="仿宋" w:cs="宋体"/>
                <w:sz w:val="24"/>
              </w:rPr>
              <w:t>1</w:t>
            </w:r>
          </w:p>
        </w:tc>
        <w:tc>
          <w:tcPr>
            <w:tcW w:w="226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sz w:val="24"/>
              </w:rPr>
            </w:pPr>
            <w:r>
              <w:rPr>
                <w:rFonts w:hint="eastAsia" w:ascii="仿宋" w:hAnsi="仿宋" w:eastAsia="仿宋" w:cs="宋体"/>
                <w:sz w:val="24"/>
              </w:rPr>
              <w:t>NO传感器</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sz w:val="24"/>
              </w:rPr>
            </w:pPr>
          </w:p>
        </w:tc>
      </w:tr>
      <w:tr>
        <w:tblPrEx>
          <w:tblLayout w:type="fixed"/>
          <w:tblCellMar>
            <w:top w:w="0" w:type="dxa"/>
            <w:left w:w="108" w:type="dxa"/>
            <w:bottom w:w="0" w:type="dxa"/>
            <w:right w:w="108" w:type="dxa"/>
          </w:tblCellMar>
        </w:tblPrEx>
        <w:trPr>
          <w:trHeight w:val="300" w:hRule="atLeast"/>
          <w:jc w:val="center"/>
        </w:trPr>
        <w:tc>
          <w:tcPr>
            <w:tcW w:w="851"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sz w:val="24"/>
              </w:rPr>
            </w:pPr>
          </w:p>
        </w:tc>
        <w:tc>
          <w:tcPr>
            <w:tcW w:w="2268"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sz w:val="24"/>
              </w:rPr>
            </w:pPr>
          </w:p>
        </w:tc>
        <w:tc>
          <w:tcPr>
            <w:tcW w:w="1984"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sz w:val="24"/>
              </w:rPr>
            </w:pPr>
          </w:p>
        </w:tc>
        <w:tc>
          <w:tcPr>
            <w:tcW w:w="750"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sz w:val="24"/>
              </w:rPr>
            </w:pPr>
          </w:p>
        </w:tc>
        <w:tc>
          <w:tcPr>
            <w:tcW w:w="810"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sz w:val="24"/>
              </w:rPr>
            </w:pPr>
          </w:p>
        </w:tc>
        <w:tc>
          <w:tcPr>
            <w:tcW w:w="226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sz w:val="24"/>
              </w:rPr>
            </w:pPr>
            <w:r>
              <w:rPr>
                <w:rFonts w:hint="eastAsia" w:ascii="仿宋" w:hAnsi="仿宋" w:eastAsia="仿宋" w:cs="宋体"/>
                <w:sz w:val="24"/>
              </w:rPr>
              <w:t>NO2传感器</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sz w:val="24"/>
              </w:rPr>
            </w:pPr>
          </w:p>
        </w:tc>
      </w:tr>
      <w:tr>
        <w:tblPrEx>
          <w:tblLayout w:type="fixed"/>
          <w:tblCellMar>
            <w:top w:w="0" w:type="dxa"/>
            <w:left w:w="108" w:type="dxa"/>
            <w:bottom w:w="0" w:type="dxa"/>
            <w:right w:w="108" w:type="dxa"/>
          </w:tblCellMar>
        </w:tblPrEx>
        <w:trPr>
          <w:trHeight w:val="300" w:hRule="atLeast"/>
          <w:jc w:val="center"/>
        </w:trPr>
        <w:tc>
          <w:tcPr>
            <w:tcW w:w="851"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sz w:val="24"/>
              </w:rPr>
            </w:pPr>
          </w:p>
        </w:tc>
        <w:tc>
          <w:tcPr>
            <w:tcW w:w="2268"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sz w:val="24"/>
              </w:rPr>
            </w:pPr>
          </w:p>
        </w:tc>
        <w:tc>
          <w:tcPr>
            <w:tcW w:w="1984"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sz w:val="24"/>
              </w:rPr>
            </w:pPr>
          </w:p>
        </w:tc>
        <w:tc>
          <w:tcPr>
            <w:tcW w:w="750"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sz w:val="24"/>
              </w:rPr>
            </w:pPr>
          </w:p>
        </w:tc>
        <w:tc>
          <w:tcPr>
            <w:tcW w:w="810"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sz w:val="24"/>
              </w:rPr>
            </w:pPr>
          </w:p>
        </w:tc>
        <w:tc>
          <w:tcPr>
            <w:tcW w:w="226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sz w:val="24"/>
              </w:rPr>
            </w:pPr>
            <w:r>
              <w:rPr>
                <w:rFonts w:hint="eastAsia" w:ascii="仿宋" w:hAnsi="仿宋" w:eastAsia="仿宋" w:cs="宋体"/>
                <w:sz w:val="24"/>
              </w:rPr>
              <w:t>SO2传感器</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sz w:val="24"/>
              </w:rPr>
            </w:pPr>
          </w:p>
        </w:tc>
      </w:tr>
      <w:tr>
        <w:tblPrEx>
          <w:tblLayout w:type="fixed"/>
          <w:tblCellMar>
            <w:top w:w="0" w:type="dxa"/>
            <w:left w:w="108" w:type="dxa"/>
            <w:bottom w:w="0" w:type="dxa"/>
            <w:right w:w="108" w:type="dxa"/>
          </w:tblCellMar>
        </w:tblPrEx>
        <w:trPr>
          <w:trHeight w:val="300" w:hRule="atLeast"/>
          <w:jc w:val="center"/>
        </w:trPr>
        <w:tc>
          <w:tcPr>
            <w:tcW w:w="851"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sz w:val="24"/>
              </w:rPr>
            </w:pPr>
          </w:p>
        </w:tc>
        <w:tc>
          <w:tcPr>
            <w:tcW w:w="2268"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sz w:val="24"/>
              </w:rPr>
            </w:pPr>
          </w:p>
        </w:tc>
        <w:tc>
          <w:tcPr>
            <w:tcW w:w="1984"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sz w:val="24"/>
              </w:rPr>
            </w:pPr>
          </w:p>
        </w:tc>
        <w:tc>
          <w:tcPr>
            <w:tcW w:w="750"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sz w:val="24"/>
              </w:rPr>
            </w:pPr>
          </w:p>
        </w:tc>
        <w:tc>
          <w:tcPr>
            <w:tcW w:w="810"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sz w:val="24"/>
              </w:rPr>
            </w:pPr>
          </w:p>
        </w:tc>
        <w:tc>
          <w:tcPr>
            <w:tcW w:w="226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sz w:val="24"/>
              </w:rPr>
            </w:pPr>
            <w:r>
              <w:rPr>
                <w:rFonts w:hint="eastAsia" w:ascii="仿宋" w:hAnsi="仿宋" w:eastAsia="仿宋" w:cs="宋体"/>
                <w:sz w:val="24"/>
              </w:rPr>
              <w:t>O2传感器</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sz w:val="24"/>
              </w:rPr>
            </w:pPr>
          </w:p>
        </w:tc>
      </w:tr>
      <w:tr>
        <w:tblPrEx>
          <w:tblLayout w:type="fixed"/>
          <w:tblCellMar>
            <w:top w:w="0" w:type="dxa"/>
            <w:left w:w="108" w:type="dxa"/>
            <w:bottom w:w="0" w:type="dxa"/>
            <w:right w:w="108" w:type="dxa"/>
          </w:tblCellMar>
        </w:tblPrEx>
        <w:trPr>
          <w:trHeight w:val="300" w:hRule="atLeast"/>
          <w:jc w:val="center"/>
        </w:trPr>
        <w:tc>
          <w:tcPr>
            <w:tcW w:w="851"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sz w:val="24"/>
              </w:rPr>
            </w:pPr>
          </w:p>
        </w:tc>
        <w:tc>
          <w:tcPr>
            <w:tcW w:w="2268"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sz w:val="24"/>
              </w:rPr>
            </w:pPr>
          </w:p>
        </w:tc>
        <w:tc>
          <w:tcPr>
            <w:tcW w:w="1984"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sz w:val="24"/>
              </w:rPr>
            </w:pPr>
          </w:p>
        </w:tc>
        <w:tc>
          <w:tcPr>
            <w:tcW w:w="750"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sz w:val="24"/>
              </w:rPr>
            </w:pPr>
          </w:p>
        </w:tc>
        <w:tc>
          <w:tcPr>
            <w:tcW w:w="810"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sz w:val="24"/>
              </w:rPr>
            </w:pPr>
          </w:p>
        </w:tc>
        <w:tc>
          <w:tcPr>
            <w:tcW w:w="226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sz w:val="24"/>
              </w:rPr>
            </w:pPr>
            <w:r>
              <w:rPr>
                <w:rFonts w:hint="eastAsia" w:ascii="仿宋" w:hAnsi="仿宋" w:eastAsia="仿宋" w:cs="宋体"/>
                <w:sz w:val="24"/>
              </w:rPr>
              <w:t>CO传感器</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sz w:val="24"/>
              </w:rPr>
            </w:pPr>
          </w:p>
        </w:tc>
      </w:tr>
      <w:tr>
        <w:tblPrEx>
          <w:tblLayout w:type="fixed"/>
          <w:tblCellMar>
            <w:top w:w="0" w:type="dxa"/>
            <w:left w:w="108" w:type="dxa"/>
            <w:bottom w:w="0" w:type="dxa"/>
            <w:right w:w="108" w:type="dxa"/>
          </w:tblCellMar>
        </w:tblPrEx>
        <w:trPr>
          <w:trHeight w:val="300" w:hRule="atLeast"/>
          <w:jc w:val="center"/>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sz w:val="24"/>
              </w:rPr>
            </w:pPr>
            <w:r>
              <w:rPr>
                <w:rFonts w:hint="eastAsia" w:ascii="仿宋" w:hAnsi="仿宋" w:eastAsia="仿宋" w:cs="宋体"/>
                <w:sz w:val="24"/>
              </w:rPr>
              <w:t>14</w:t>
            </w:r>
          </w:p>
        </w:tc>
        <w:tc>
          <w:tcPr>
            <w:tcW w:w="226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sz w:val="24"/>
              </w:rPr>
            </w:pPr>
            <w:r>
              <w:rPr>
                <w:rFonts w:hint="eastAsia" w:ascii="仿宋" w:hAnsi="仿宋" w:eastAsia="仿宋" w:cs="宋体"/>
                <w:sz w:val="24"/>
              </w:rPr>
              <w:t>露点仪</w:t>
            </w:r>
          </w:p>
        </w:tc>
        <w:tc>
          <w:tcPr>
            <w:tcW w:w="198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sz w:val="24"/>
              </w:rPr>
            </w:pPr>
            <w:r>
              <w:rPr>
                <w:rFonts w:hint="eastAsia" w:ascii="仿宋" w:hAnsi="仿宋" w:eastAsia="仿宋" w:cs="宋体"/>
                <w:sz w:val="24"/>
              </w:rPr>
              <w:t>DPT-500</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sz w:val="24"/>
              </w:rPr>
            </w:pPr>
            <w:r>
              <w:rPr>
                <w:rFonts w:hint="eastAsia" w:ascii="仿宋" w:hAnsi="仿宋" w:eastAsia="仿宋" w:cs="宋体"/>
                <w:sz w:val="24"/>
              </w:rPr>
              <w:t>台</w:t>
            </w:r>
          </w:p>
        </w:tc>
        <w:tc>
          <w:tcPr>
            <w:tcW w:w="81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sz w:val="24"/>
              </w:rPr>
            </w:pPr>
            <w:r>
              <w:rPr>
                <w:rFonts w:hint="eastAsia" w:ascii="仿宋" w:hAnsi="仿宋" w:eastAsia="仿宋" w:cs="宋体"/>
                <w:sz w:val="24"/>
              </w:rPr>
              <w:t>1</w:t>
            </w:r>
          </w:p>
        </w:tc>
        <w:tc>
          <w:tcPr>
            <w:tcW w:w="226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sz w:val="24"/>
              </w:rPr>
            </w:pPr>
            <w:r>
              <w:rPr>
                <w:rFonts w:hint="eastAsia" w:ascii="仿宋" w:hAnsi="仿宋" w:eastAsia="仿宋" w:cs="宋体"/>
                <w:sz w:val="24"/>
              </w:rPr>
              <w:t>露点传感器</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sz w:val="24"/>
              </w:rPr>
            </w:pPr>
          </w:p>
        </w:tc>
      </w:tr>
      <w:tr>
        <w:tblPrEx>
          <w:tblLayout w:type="fixed"/>
          <w:tblCellMar>
            <w:top w:w="0" w:type="dxa"/>
            <w:left w:w="108" w:type="dxa"/>
            <w:bottom w:w="0" w:type="dxa"/>
            <w:right w:w="108" w:type="dxa"/>
          </w:tblCellMar>
        </w:tblPrEx>
        <w:trPr>
          <w:trHeight w:val="300" w:hRule="atLeast"/>
          <w:jc w:val="center"/>
        </w:trPr>
        <w:tc>
          <w:tcPr>
            <w:tcW w:w="85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sz w:val="24"/>
              </w:rPr>
            </w:pPr>
            <w:r>
              <w:rPr>
                <w:rFonts w:hint="eastAsia" w:ascii="仿宋" w:hAnsi="仿宋" w:eastAsia="仿宋" w:cs="宋体"/>
                <w:sz w:val="24"/>
              </w:rPr>
              <w:t>15</w:t>
            </w:r>
          </w:p>
        </w:tc>
        <w:tc>
          <w:tcPr>
            <w:tcW w:w="226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sz w:val="24"/>
              </w:rPr>
            </w:pPr>
            <w:r>
              <w:rPr>
                <w:rFonts w:hint="eastAsia" w:ascii="仿宋" w:hAnsi="仿宋" w:eastAsia="仿宋" w:cs="宋体"/>
                <w:sz w:val="24"/>
              </w:rPr>
              <w:t>露点仪</w:t>
            </w:r>
          </w:p>
        </w:tc>
        <w:tc>
          <w:tcPr>
            <w:tcW w:w="198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sz w:val="24"/>
              </w:rPr>
            </w:pPr>
            <w:r>
              <w:rPr>
                <w:rFonts w:hint="eastAsia" w:ascii="仿宋" w:hAnsi="仿宋" w:eastAsia="仿宋" w:cs="宋体"/>
                <w:sz w:val="24"/>
              </w:rPr>
              <w:t>DPT-600</w:t>
            </w:r>
          </w:p>
        </w:tc>
        <w:tc>
          <w:tcPr>
            <w:tcW w:w="75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sz w:val="24"/>
              </w:rPr>
            </w:pPr>
            <w:r>
              <w:rPr>
                <w:rFonts w:hint="eastAsia" w:ascii="仿宋" w:hAnsi="仿宋" w:eastAsia="仿宋" w:cs="宋体"/>
                <w:sz w:val="24"/>
              </w:rPr>
              <w:t>台</w:t>
            </w:r>
          </w:p>
        </w:tc>
        <w:tc>
          <w:tcPr>
            <w:tcW w:w="81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sz w:val="24"/>
              </w:rPr>
            </w:pPr>
            <w:r>
              <w:rPr>
                <w:rFonts w:hint="eastAsia" w:ascii="仿宋" w:hAnsi="仿宋" w:eastAsia="仿宋" w:cs="宋体"/>
                <w:sz w:val="24"/>
              </w:rPr>
              <w:t>1</w:t>
            </w:r>
          </w:p>
        </w:tc>
        <w:tc>
          <w:tcPr>
            <w:tcW w:w="226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sz w:val="24"/>
              </w:rPr>
            </w:pPr>
            <w:r>
              <w:rPr>
                <w:rFonts w:hint="eastAsia" w:ascii="仿宋" w:hAnsi="仿宋" w:eastAsia="仿宋" w:cs="宋体"/>
                <w:sz w:val="24"/>
              </w:rPr>
              <w:t>露点传感器</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sz w:val="24"/>
              </w:rPr>
            </w:pPr>
          </w:p>
        </w:tc>
      </w:tr>
      <w:tr>
        <w:tblPrEx>
          <w:tblLayout w:type="fixed"/>
          <w:tblCellMar>
            <w:top w:w="0" w:type="dxa"/>
            <w:left w:w="108" w:type="dxa"/>
            <w:bottom w:w="0" w:type="dxa"/>
            <w:right w:w="108" w:type="dxa"/>
          </w:tblCellMar>
        </w:tblPrEx>
        <w:trPr>
          <w:trHeight w:val="300" w:hRule="atLeast"/>
          <w:jc w:val="center"/>
        </w:trPr>
        <w:tc>
          <w:tcPr>
            <w:tcW w:w="851"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sz w:val="24"/>
              </w:rPr>
            </w:pPr>
          </w:p>
        </w:tc>
        <w:tc>
          <w:tcPr>
            <w:tcW w:w="2268"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sz w:val="24"/>
              </w:rPr>
            </w:pPr>
          </w:p>
        </w:tc>
        <w:tc>
          <w:tcPr>
            <w:tcW w:w="1984"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sz w:val="24"/>
              </w:rPr>
            </w:pPr>
          </w:p>
        </w:tc>
        <w:tc>
          <w:tcPr>
            <w:tcW w:w="750"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sz w:val="24"/>
              </w:rPr>
            </w:pPr>
          </w:p>
        </w:tc>
        <w:tc>
          <w:tcPr>
            <w:tcW w:w="810"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sz w:val="24"/>
              </w:rPr>
            </w:pPr>
          </w:p>
        </w:tc>
        <w:tc>
          <w:tcPr>
            <w:tcW w:w="226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sz w:val="24"/>
              </w:rPr>
            </w:pPr>
            <w:r>
              <w:rPr>
                <w:rFonts w:hint="eastAsia" w:ascii="仿宋" w:hAnsi="仿宋" w:eastAsia="仿宋" w:cs="宋体"/>
                <w:sz w:val="24"/>
              </w:rPr>
              <w:t>压力传感器</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sz w:val="24"/>
              </w:rPr>
            </w:pPr>
          </w:p>
        </w:tc>
      </w:tr>
      <w:tr>
        <w:tblPrEx>
          <w:tblLayout w:type="fixed"/>
          <w:tblCellMar>
            <w:top w:w="0" w:type="dxa"/>
            <w:left w:w="108" w:type="dxa"/>
            <w:bottom w:w="0" w:type="dxa"/>
            <w:right w:w="108" w:type="dxa"/>
          </w:tblCellMar>
        </w:tblPrEx>
        <w:trPr>
          <w:trHeight w:val="300" w:hRule="atLeast"/>
          <w:jc w:val="center"/>
        </w:trPr>
        <w:tc>
          <w:tcPr>
            <w:tcW w:w="85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sz w:val="24"/>
              </w:rPr>
            </w:pPr>
            <w:r>
              <w:rPr>
                <w:rFonts w:hint="eastAsia" w:ascii="仿宋" w:hAnsi="仿宋" w:eastAsia="仿宋" w:cs="宋体"/>
                <w:sz w:val="24"/>
              </w:rPr>
              <w:t>16</w:t>
            </w:r>
          </w:p>
        </w:tc>
        <w:tc>
          <w:tcPr>
            <w:tcW w:w="226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sz w:val="24"/>
              </w:rPr>
            </w:pPr>
            <w:r>
              <w:rPr>
                <w:rFonts w:hint="eastAsia" w:ascii="仿宋" w:hAnsi="仿宋" w:eastAsia="仿宋" w:cs="宋体"/>
                <w:sz w:val="24"/>
              </w:rPr>
              <w:t>便携式烟气分析仪</w:t>
            </w:r>
          </w:p>
        </w:tc>
        <w:tc>
          <w:tcPr>
            <w:tcW w:w="198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sz w:val="24"/>
              </w:rPr>
            </w:pPr>
            <w:r>
              <w:rPr>
                <w:rFonts w:hint="eastAsia" w:ascii="仿宋" w:hAnsi="仿宋" w:eastAsia="仿宋" w:cs="宋体"/>
                <w:sz w:val="24"/>
              </w:rPr>
              <w:t>OPTIM 7</w:t>
            </w:r>
          </w:p>
        </w:tc>
        <w:tc>
          <w:tcPr>
            <w:tcW w:w="75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sz w:val="24"/>
              </w:rPr>
            </w:pPr>
            <w:r>
              <w:rPr>
                <w:rFonts w:hint="eastAsia" w:ascii="仿宋" w:hAnsi="仿宋" w:eastAsia="仿宋" w:cs="宋体"/>
                <w:sz w:val="24"/>
              </w:rPr>
              <w:t>台</w:t>
            </w:r>
          </w:p>
        </w:tc>
        <w:tc>
          <w:tcPr>
            <w:tcW w:w="81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sz w:val="24"/>
              </w:rPr>
            </w:pPr>
            <w:r>
              <w:rPr>
                <w:rFonts w:hint="eastAsia" w:ascii="仿宋" w:hAnsi="仿宋" w:eastAsia="仿宋" w:cs="宋体"/>
                <w:sz w:val="24"/>
              </w:rPr>
              <w:t>1</w:t>
            </w:r>
          </w:p>
        </w:tc>
        <w:tc>
          <w:tcPr>
            <w:tcW w:w="226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sz w:val="24"/>
              </w:rPr>
            </w:pPr>
            <w:r>
              <w:rPr>
                <w:rFonts w:hint="eastAsia" w:ascii="仿宋" w:hAnsi="仿宋" w:eastAsia="仿宋" w:cs="宋体"/>
                <w:sz w:val="24"/>
              </w:rPr>
              <w:t>NO传感器</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sz w:val="24"/>
              </w:rPr>
            </w:pPr>
          </w:p>
        </w:tc>
      </w:tr>
      <w:tr>
        <w:tblPrEx>
          <w:tblLayout w:type="fixed"/>
          <w:tblCellMar>
            <w:top w:w="0" w:type="dxa"/>
            <w:left w:w="108" w:type="dxa"/>
            <w:bottom w:w="0" w:type="dxa"/>
            <w:right w:w="108" w:type="dxa"/>
          </w:tblCellMar>
        </w:tblPrEx>
        <w:trPr>
          <w:trHeight w:val="585" w:hRule="atLeast"/>
          <w:jc w:val="center"/>
        </w:trPr>
        <w:tc>
          <w:tcPr>
            <w:tcW w:w="851"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sz w:val="24"/>
              </w:rPr>
            </w:pPr>
          </w:p>
        </w:tc>
        <w:tc>
          <w:tcPr>
            <w:tcW w:w="2268"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sz w:val="24"/>
              </w:rPr>
            </w:pPr>
          </w:p>
        </w:tc>
        <w:tc>
          <w:tcPr>
            <w:tcW w:w="1984"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sz w:val="24"/>
              </w:rPr>
            </w:pPr>
          </w:p>
        </w:tc>
        <w:tc>
          <w:tcPr>
            <w:tcW w:w="750"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sz w:val="24"/>
              </w:rPr>
            </w:pPr>
          </w:p>
        </w:tc>
        <w:tc>
          <w:tcPr>
            <w:tcW w:w="810"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sz w:val="24"/>
              </w:rPr>
            </w:pPr>
          </w:p>
        </w:tc>
        <w:tc>
          <w:tcPr>
            <w:tcW w:w="226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sz w:val="24"/>
              </w:rPr>
            </w:pPr>
            <w:r>
              <w:rPr>
                <w:rFonts w:hint="eastAsia" w:ascii="仿宋" w:hAnsi="仿宋" w:eastAsia="仿宋" w:cs="宋体"/>
                <w:sz w:val="24"/>
              </w:rPr>
              <w:t>NO2传感器</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sz w:val="24"/>
              </w:rPr>
            </w:pPr>
          </w:p>
        </w:tc>
      </w:tr>
      <w:tr>
        <w:tblPrEx>
          <w:tblLayout w:type="fixed"/>
          <w:tblCellMar>
            <w:top w:w="0" w:type="dxa"/>
            <w:left w:w="108" w:type="dxa"/>
            <w:bottom w:w="0" w:type="dxa"/>
            <w:right w:w="108" w:type="dxa"/>
          </w:tblCellMar>
        </w:tblPrEx>
        <w:trPr>
          <w:trHeight w:val="585" w:hRule="atLeast"/>
          <w:jc w:val="center"/>
        </w:trPr>
        <w:tc>
          <w:tcPr>
            <w:tcW w:w="851"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sz w:val="24"/>
              </w:rPr>
            </w:pPr>
          </w:p>
        </w:tc>
        <w:tc>
          <w:tcPr>
            <w:tcW w:w="2268"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sz w:val="24"/>
              </w:rPr>
            </w:pPr>
          </w:p>
        </w:tc>
        <w:tc>
          <w:tcPr>
            <w:tcW w:w="1984"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sz w:val="24"/>
              </w:rPr>
            </w:pPr>
          </w:p>
        </w:tc>
        <w:tc>
          <w:tcPr>
            <w:tcW w:w="750"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sz w:val="24"/>
              </w:rPr>
            </w:pPr>
          </w:p>
        </w:tc>
        <w:tc>
          <w:tcPr>
            <w:tcW w:w="810"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sz w:val="24"/>
              </w:rPr>
            </w:pPr>
          </w:p>
        </w:tc>
        <w:tc>
          <w:tcPr>
            <w:tcW w:w="226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sz w:val="24"/>
              </w:rPr>
            </w:pPr>
            <w:r>
              <w:rPr>
                <w:rFonts w:hint="eastAsia" w:ascii="仿宋" w:hAnsi="仿宋" w:eastAsia="仿宋" w:cs="宋体"/>
                <w:sz w:val="24"/>
              </w:rPr>
              <w:t>SO2传感器</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sz w:val="24"/>
              </w:rPr>
            </w:pPr>
          </w:p>
        </w:tc>
      </w:tr>
      <w:tr>
        <w:tblPrEx>
          <w:tblLayout w:type="fixed"/>
          <w:tblCellMar>
            <w:top w:w="0" w:type="dxa"/>
            <w:left w:w="108" w:type="dxa"/>
            <w:bottom w:w="0" w:type="dxa"/>
            <w:right w:w="108" w:type="dxa"/>
          </w:tblCellMar>
        </w:tblPrEx>
        <w:trPr>
          <w:trHeight w:val="300" w:hRule="atLeast"/>
          <w:jc w:val="center"/>
        </w:trPr>
        <w:tc>
          <w:tcPr>
            <w:tcW w:w="851"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sz w:val="24"/>
              </w:rPr>
            </w:pPr>
          </w:p>
        </w:tc>
        <w:tc>
          <w:tcPr>
            <w:tcW w:w="2268"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sz w:val="24"/>
              </w:rPr>
            </w:pPr>
          </w:p>
        </w:tc>
        <w:tc>
          <w:tcPr>
            <w:tcW w:w="1984"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sz w:val="24"/>
              </w:rPr>
            </w:pPr>
          </w:p>
        </w:tc>
        <w:tc>
          <w:tcPr>
            <w:tcW w:w="750"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sz w:val="24"/>
              </w:rPr>
            </w:pPr>
          </w:p>
        </w:tc>
        <w:tc>
          <w:tcPr>
            <w:tcW w:w="810"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sz w:val="24"/>
              </w:rPr>
            </w:pPr>
          </w:p>
        </w:tc>
        <w:tc>
          <w:tcPr>
            <w:tcW w:w="226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sz w:val="24"/>
              </w:rPr>
            </w:pPr>
            <w:r>
              <w:rPr>
                <w:rFonts w:hint="eastAsia" w:ascii="仿宋" w:hAnsi="仿宋" w:eastAsia="仿宋" w:cs="宋体"/>
                <w:sz w:val="24"/>
              </w:rPr>
              <w:t>O2传感器</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sz w:val="24"/>
              </w:rPr>
            </w:pPr>
          </w:p>
        </w:tc>
      </w:tr>
      <w:tr>
        <w:tblPrEx>
          <w:tblLayout w:type="fixed"/>
          <w:tblCellMar>
            <w:top w:w="0" w:type="dxa"/>
            <w:left w:w="108" w:type="dxa"/>
            <w:bottom w:w="0" w:type="dxa"/>
            <w:right w:w="108" w:type="dxa"/>
          </w:tblCellMar>
        </w:tblPrEx>
        <w:trPr>
          <w:trHeight w:val="300" w:hRule="atLeast"/>
          <w:jc w:val="center"/>
        </w:trPr>
        <w:tc>
          <w:tcPr>
            <w:tcW w:w="851"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sz w:val="24"/>
              </w:rPr>
            </w:pPr>
          </w:p>
        </w:tc>
        <w:tc>
          <w:tcPr>
            <w:tcW w:w="2268"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sz w:val="24"/>
              </w:rPr>
            </w:pPr>
          </w:p>
        </w:tc>
        <w:tc>
          <w:tcPr>
            <w:tcW w:w="1984"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sz w:val="24"/>
              </w:rPr>
            </w:pPr>
          </w:p>
        </w:tc>
        <w:tc>
          <w:tcPr>
            <w:tcW w:w="750"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sz w:val="24"/>
              </w:rPr>
            </w:pPr>
          </w:p>
        </w:tc>
        <w:tc>
          <w:tcPr>
            <w:tcW w:w="810"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sz w:val="24"/>
              </w:rPr>
            </w:pPr>
          </w:p>
        </w:tc>
        <w:tc>
          <w:tcPr>
            <w:tcW w:w="226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sz w:val="24"/>
              </w:rPr>
            </w:pPr>
            <w:r>
              <w:rPr>
                <w:rFonts w:hint="eastAsia" w:ascii="仿宋" w:hAnsi="仿宋" w:eastAsia="仿宋" w:cs="宋体"/>
                <w:sz w:val="24"/>
              </w:rPr>
              <w:t>CO传感器</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sz w:val="24"/>
              </w:rPr>
            </w:pPr>
          </w:p>
        </w:tc>
      </w:tr>
      <w:tr>
        <w:tblPrEx>
          <w:tblLayout w:type="fixed"/>
          <w:tblCellMar>
            <w:top w:w="0" w:type="dxa"/>
            <w:left w:w="108" w:type="dxa"/>
            <w:bottom w:w="0" w:type="dxa"/>
            <w:right w:w="108" w:type="dxa"/>
          </w:tblCellMar>
        </w:tblPrEx>
        <w:trPr>
          <w:trHeight w:val="585" w:hRule="atLeast"/>
          <w:jc w:val="center"/>
        </w:trPr>
        <w:tc>
          <w:tcPr>
            <w:tcW w:w="851"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sz w:val="24"/>
              </w:rPr>
            </w:pPr>
          </w:p>
        </w:tc>
        <w:tc>
          <w:tcPr>
            <w:tcW w:w="2268"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sz w:val="24"/>
              </w:rPr>
            </w:pPr>
          </w:p>
        </w:tc>
        <w:tc>
          <w:tcPr>
            <w:tcW w:w="1984"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sz w:val="24"/>
              </w:rPr>
            </w:pPr>
          </w:p>
        </w:tc>
        <w:tc>
          <w:tcPr>
            <w:tcW w:w="750"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sz w:val="24"/>
              </w:rPr>
            </w:pPr>
          </w:p>
        </w:tc>
        <w:tc>
          <w:tcPr>
            <w:tcW w:w="810"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sz w:val="24"/>
              </w:rPr>
            </w:pPr>
          </w:p>
        </w:tc>
        <w:tc>
          <w:tcPr>
            <w:tcW w:w="226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sz w:val="24"/>
              </w:rPr>
            </w:pPr>
            <w:r>
              <w:rPr>
                <w:rFonts w:hint="eastAsia" w:ascii="仿宋" w:hAnsi="仿宋" w:eastAsia="仿宋" w:cs="宋体"/>
                <w:sz w:val="24"/>
              </w:rPr>
              <w:t>CO2传感器</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sz w:val="24"/>
              </w:rPr>
            </w:pPr>
          </w:p>
        </w:tc>
      </w:tr>
      <w:tr>
        <w:tblPrEx>
          <w:tblLayout w:type="fixed"/>
          <w:tblCellMar>
            <w:top w:w="0" w:type="dxa"/>
            <w:left w:w="108" w:type="dxa"/>
            <w:bottom w:w="0" w:type="dxa"/>
            <w:right w:w="108" w:type="dxa"/>
          </w:tblCellMar>
        </w:tblPrEx>
        <w:trPr>
          <w:trHeight w:val="585" w:hRule="atLeast"/>
          <w:jc w:val="center"/>
        </w:trPr>
        <w:tc>
          <w:tcPr>
            <w:tcW w:w="851" w:type="dxa"/>
            <w:vMerge w:val="restart"/>
            <w:tcBorders>
              <w:top w:val="single" w:color="auto" w:sz="4" w:space="0"/>
              <w:left w:val="single" w:color="auto" w:sz="4" w:space="0"/>
              <w:right w:val="single" w:color="auto" w:sz="4" w:space="0"/>
            </w:tcBorders>
            <w:vAlign w:val="center"/>
          </w:tcPr>
          <w:p>
            <w:pPr>
              <w:widowControl/>
              <w:jc w:val="center"/>
              <w:rPr>
                <w:rFonts w:ascii="仿宋" w:hAnsi="仿宋" w:eastAsia="仿宋" w:cs="宋体"/>
                <w:sz w:val="24"/>
              </w:rPr>
            </w:pPr>
            <w:r>
              <w:rPr>
                <w:rFonts w:hint="eastAsia" w:ascii="仿宋" w:hAnsi="仿宋" w:eastAsia="仿宋" w:cs="宋体"/>
                <w:sz w:val="24"/>
              </w:rPr>
              <w:t>17</w:t>
            </w:r>
          </w:p>
        </w:tc>
        <w:tc>
          <w:tcPr>
            <w:tcW w:w="2268" w:type="dxa"/>
            <w:vMerge w:val="restart"/>
            <w:tcBorders>
              <w:top w:val="single" w:color="auto" w:sz="4" w:space="0"/>
              <w:left w:val="single" w:color="auto" w:sz="4" w:space="0"/>
              <w:right w:val="single" w:color="auto" w:sz="4" w:space="0"/>
            </w:tcBorders>
            <w:vAlign w:val="center"/>
          </w:tcPr>
          <w:p>
            <w:pPr>
              <w:widowControl/>
              <w:jc w:val="center"/>
              <w:rPr>
                <w:rFonts w:ascii="仿宋" w:hAnsi="仿宋" w:eastAsia="仿宋" w:cs="宋体"/>
                <w:sz w:val="24"/>
              </w:rPr>
            </w:pPr>
            <w:r>
              <w:rPr>
                <w:rFonts w:hint="eastAsia" w:ascii="仿宋" w:hAnsi="仿宋" w:eastAsia="仿宋" w:cs="宋体"/>
                <w:sz w:val="24"/>
              </w:rPr>
              <w:t>自动烟尘烟气综合测试仪套装</w:t>
            </w:r>
          </w:p>
        </w:tc>
        <w:tc>
          <w:tcPr>
            <w:tcW w:w="1984" w:type="dxa"/>
            <w:vMerge w:val="restart"/>
            <w:tcBorders>
              <w:top w:val="single" w:color="auto" w:sz="4" w:space="0"/>
              <w:left w:val="single" w:color="auto" w:sz="4" w:space="0"/>
              <w:right w:val="single" w:color="auto" w:sz="4" w:space="0"/>
            </w:tcBorders>
            <w:vAlign w:val="center"/>
          </w:tcPr>
          <w:p>
            <w:pPr>
              <w:widowControl/>
              <w:jc w:val="center"/>
              <w:rPr>
                <w:rFonts w:ascii="仿宋" w:hAnsi="仿宋" w:eastAsia="仿宋" w:cs="宋体"/>
                <w:sz w:val="24"/>
              </w:rPr>
            </w:pPr>
            <w:r>
              <w:rPr>
                <w:rFonts w:hint="eastAsia" w:ascii="仿宋" w:hAnsi="仿宋" w:eastAsia="仿宋" w:cs="宋体"/>
                <w:sz w:val="24"/>
              </w:rPr>
              <w:t>ZR-3260型</w:t>
            </w:r>
          </w:p>
        </w:tc>
        <w:tc>
          <w:tcPr>
            <w:tcW w:w="750" w:type="dxa"/>
            <w:vMerge w:val="restart"/>
            <w:tcBorders>
              <w:top w:val="single" w:color="auto" w:sz="4" w:space="0"/>
              <w:left w:val="single" w:color="auto" w:sz="4" w:space="0"/>
              <w:right w:val="single" w:color="auto" w:sz="4" w:space="0"/>
            </w:tcBorders>
            <w:vAlign w:val="center"/>
          </w:tcPr>
          <w:p>
            <w:pPr>
              <w:widowControl/>
              <w:jc w:val="center"/>
              <w:rPr>
                <w:rFonts w:ascii="仿宋" w:hAnsi="仿宋" w:eastAsia="仿宋" w:cs="宋体"/>
                <w:sz w:val="24"/>
              </w:rPr>
            </w:pPr>
            <w:r>
              <w:rPr>
                <w:rFonts w:hint="eastAsia" w:ascii="仿宋" w:hAnsi="仿宋" w:eastAsia="仿宋" w:cs="宋体"/>
                <w:sz w:val="24"/>
              </w:rPr>
              <w:t>台</w:t>
            </w:r>
          </w:p>
        </w:tc>
        <w:tc>
          <w:tcPr>
            <w:tcW w:w="810" w:type="dxa"/>
            <w:vMerge w:val="restart"/>
            <w:tcBorders>
              <w:top w:val="single" w:color="auto" w:sz="4" w:space="0"/>
              <w:left w:val="single" w:color="auto" w:sz="4" w:space="0"/>
              <w:right w:val="single" w:color="auto" w:sz="4" w:space="0"/>
            </w:tcBorders>
            <w:vAlign w:val="center"/>
          </w:tcPr>
          <w:p>
            <w:pPr>
              <w:widowControl/>
              <w:jc w:val="center"/>
              <w:rPr>
                <w:rFonts w:ascii="仿宋" w:hAnsi="仿宋" w:eastAsia="仿宋" w:cs="宋体"/>
                <w:sz w:val="24"/>
              </w:rPr>
            </w:pPr>
            <w:r>
              <w:rPr>
                <w:rFonts w:hint="eastAsia" w:ascii="仿宋" w:hAnsi="仿宋" w:eastAsia="仿宋" w:cs="宋体"/>
                <w:sz w:val="24"/>
              </w:rPr>
              <w:t>1</w:t>
            </w:r>
          </w:p>
        </w:tc>
        <w:tc>
          <w:tcPr>
            <w:tcW w:w="226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sz w:val="24"/>
              </w:rPr>
            </w:pPr>
            <w:r>
              <w:rPr>
                <w:rFonts w:hint="eastAsia" w:ascii="仿宋" w:hAnsi="仿宋" w:eastAsia="仿宋" w:cs="宋体"/>
                <w:sz w:val="24"/>
              </w:rPr>
              <w:t>O2传感器</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sz w:val="24"/>
              </w:rPr>
            </w:pPr>
          </w:p>
        </w:tc>
      </w:tr>
      <w:tr>
        <w:tblPrEx>
          <w:tblLayout w:type="fixed"/>
          <w:tblCellMar>
            <w:top w:w="0" w:type="dxa"/>
            <w:left w:w="108" w:type="dxa"/>
            <w:bottom w:w="0" w:type="dxa"/>
            <w:right w:w="108" w:type="dxa"/>
          </w:tblCellMar>
        </w:tblPrEx>
        <w:trPr>
          <w:trHeight w:val="585" w:hRule="atLeast"/>
          <w:jc w:val="center"/>
        </w:trPr>
        <w:tc>
          <w:tcPr>
            <w:tcW w:w="851" w:type="dxa"/>
            <w:vMerge w:val="continue"/>
            <w:tcBorders>
              <w:left w:val="single" w:color="auto" w:sz="4" w:space="0"/>
              <w:right w:val="single" w:color="auto" w:sz="4" w:space="0"/>
            </w:tcBorders>
            <w:vAlign w:val="center"/>
          </w:tcPr>
          <w:p>
            <w:pPr>
              <w:widowControl/>
              <w:jc w:val="center"/>
              <w:rPr>
                <w:rFonts w:ascii="仿宋" w:hAnsi="仿宋" w:eastAsia="仿宋" w:cs="宋体"/>
                <w:sz w:val="24"/>
              </w:rPr>
            </w:pPr>
          </w:p>
        </w:tc>
        <w:tc>
          <w:tcPr>
            <w:tcW w:w="2268" w:type="dxa"/>
            <w:vMerge w:val="continue"/>
            <w:tcBorders>
              <w:left w:val="single" w:color="auto" w:sz="4" w:space="0"/>
              <w:right w:val="single" w:color="auto" w:sz="4" w:space="0"/>
            </w:tcBorders>
            <w:vAlign w:val="center"/>
          </w:tcPr>
          <w:p>
            <w:pPr>
              <w:widowControl/>
              <w:jc w:val="center"/>
              <w:rPr>
                <w:rFonts w:ascii="仿宋" w:hAnsi="仿宋" w:eastAsia="仿宋" w:cs="宋体"/>
                <w:sz w:val="24"/>
              </w:rPr>
            </w:pPr>
          </w:p>
        </w:tc>
        <w:tc>
          <w:tcPr>
            <w:tcW w:w="1984" w:type="dxa"/>
            <w:vMerge w:val="continue"/>
            <w:tcBorders>
              <w:left w:val="single" w:color="auto" w:sz="4" w:space="0"/>
              <w:right w:val="single" w:color="auto" w:sz="4" w:space="0"/>
            </w:tcBorders>
            <w:vAlign w:val="center"/>
          </w:tcPr>
          <w:p>
            <w:pPr>
              <w:widowControl/>
              <w:jc w:val="center"/>
              <w:rPr>
                <w:rFonts w:ascii="仿宋" w:hAnsi="仿宋" w:eastAsia="仿宋" w:cs="宋体"/>
                <w:sz w:val="24"/>
              </w:rPr>
            </w:pPr>
          </w:p>
        </w:tc>
        <w:tc>
          <w:tcPr>
            <w:tcW w:w="750" w:type="dxa"/>
            <w:vMerge w:val="continue"/>
            <w:tcBorders>
              <w:left w:val="single" w:color="auto" w:sz="4" w:space="0"/>
              <w:right w:val="single" w:color="auto" w:sz="4" w:space="0"/>
            </w:tcBorders>
            <w:vAlign w:val="center"/>
          </w:tcPr>
          <w:p>
            <w:pPr>
              <w:widowControl/>
              <w:jc w:val="center"/>
              <w:rPr>
                <w:rFonts w:ascii="仿宋" w:hAnsi="仿宋" w:eastAsia="仿宋" w:cs="宋体"/>
                <w:sz w:val="24"/>
              </w:rPr>
            </w:pPr>
          </w:p>
        </w:tc>
        <w:tc>
          <w:tcPr>
            <w:tcW w:w="810" w:type="dxa"/>
            <w:vMerge w:val="continue"/>
            <w:tcBorders>
              <w:left w:val="single" w:color="auto" w:sz="4" w:space="0"/>
              <w:right w:val="single" w:color="auto" w:sz="4" w:space="0"/>
            </w:tcBorders>
            <w:vAlign w:val="center"/>
          </w:tcPr>
          <w:p>
            <w:pPr>
              <w:widowControl/>
              <w:jc w:val="center"/>
              <w:rPr>
                <w:rFonts w:ascii="仿宋" w:hAnsi="仿宋" w:eastAsia="仿宋" w:cs="宋体"/>
                <w:sz w:val="24"/>
              </w:rPr>
            </w:pPr>
          </w:p>
        </w:tc>
        <w:tc>
          <w:tcPr>
            <w:tcW w:w="226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sz w:val="24"/>
              </w:rPr>
            </w:pPr>
            <w:r>
              <w:rPr>
                <w:rFonts w:hint="eastAsia" w:ascii="仿宋" w:hAnsi="仿宋" w:eastAsia="仿宋" w:cs="宋体"/>
                <w:sz w:val="24"/>
              </w:rPr>
              <w:t>SO2传感器</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sz w:val="24"/>
              </w:rPr>
            </w:pPr>
          </w:p>
        </w:tc>
      </w:tr>
      <w:tr>
        <w:tblPrEx>
          <w:tblLayout w:type="fixed"/>
          <w:tblCellMar>
            <w:top w:w="0" w:type="dxa"/>
            <w:left w:w="108" w:type="dxa"/>
            <w:bottom w:w="0" w:type="dxa"/>
            <w:right w:w="108" w:type="dxa"/>
          </w:tblCellMar>
        </w:tblPrEx>
        <w:trPr>
          <w:trHeight w:val="585" w:hRule="atLeast"/>
          <w:jc w:val="center"/>
        </w:trPr>
        <w:tc>
          <w:tcPr>
            <w:tcW w:w="851" w:type="dxa"/>
            <w:vMerge w:val="continue"/>
            <w:tcBorders>
              <w:left w:val="single" w:color="auto" w:sz="4" w:space="0"/>
              <w:right w:val="single" w:color="auto" w:sz="4" w:space="0"/>
            </w:tcBorders>
            <w:vAlign w:val="center"/>
          </w:tcPr>
          <w:p>
            <w:pPr>
              <w:widowControl/>
              <w:jc w:val="center"/>
              <w:rPr>
                <w:rFonts w:ascii="仿宋" w:hAnsi="仿宋" w:eastAsia="仿宋" w:cs="宋体"/>
                <w:sz w:val="24"/>
              </w:rPr>
            </w:pPr>
          </w:p>
        </w:tc>
        <w:tc>
          <w:tcPr>
            <w:tcW w:w="2268" w:type="dxa"/>
            <w:vMerge w:val="continue"/>
            <w:tcBorders>
              <w:left w:val="single" w:color="auto" w:sz="4" w:space="0"/>
              <w:right w:val="single" w:color="auto" w:sz="4" w:space="0"/>
            </w:tcBorders>
            <w:vAlign w:val="center"/>
          </w:tcPr>
          <w:p>
            <w:pPr>
              <w:widowControl/>
              <w:jc w:val="center"/>
              <w:rPr>
                <w:rFonts w:ascii="仿宋" w:hAnsi="仿宋" w:eastAsia="仿宋" w:cs="宋体"/>
                <w:sz w:val="24"/>
              </w:rPr>
            </w:pPr>
          </w:p>
        </w:tc>
        <w:tc>
          <w:tcPr>
            <w:tcW w:w="1984" w:type="dxa"/>
            <w:vMerge w:val="continue"/>
            <w:tcBorders>
              <w:left w:val="single" w:color="auto" w:sz="4" w:space="0"/>
              <w:right w:val="single" w:color="auto" w:sz="4" w:space="0"/>
            </w:tcBorders>
            <w:vAlign w:val="center"/>
          </w:tcPr>
          <w:p>
            <w:pPr>
              <w:widowControl/>
              <w:jc w:val="center"/>
              <w:rPr>
                <w:rFonts w:ascii="仿宋" w:hAnsi="仿宋" w:eastAsia="仿宋" w:cs="宋体"/>
                <w:sz w:val="24"/>
              </w:rPr>
            </w:pPr>
          </w:p>
        </w:tc>
        <w:tc>
          <w:tcPr>
            <w:tcW w:w="750" w:type="dxa"/>
            <w:vMerge w:val="continue"/>
            <w:tcBorders>
              <w:left w:val="single" w:color="auto" w:sz="4" w:space="0"/>
              <w:right w:val="single" w:color="auto" w:sz="4" w:space="0"/>
            </w:tcBorders>
            <w:vAlign w:val="center"/>
          </w:tcPr>
          <w:p>
            <w:pPr>
              <w:widowControl/>
              <w:jc w:val="center"/>
              <w:rPr>
                <w:rFonts w:ascii="仿宋" w:hAnsi="仿宋" w:eastAsia="仿宋" w:cs="宋体"/>
                <w:sz w:val="24"/>
              </w:rPr>
            </w:pPr>
          </w:p>
        </w:tc>
        <w:tc>
          <w:tcPr>
            <w:tcW w:w="810" w:type="dxa"/>
            <w:vMerge w:val="continue"/>
            <w:tcBorders>
              <w:left w:val="single" w:color="auto" w:sz="4" w:space="0"/>
              <w:right w:val="single" w:color="auto" w:sz="4" w:space="0"/>
            </w:tcBorders>
            <w:vAlign w:val="center"/>
          </w:tcPr>
          <w:p>
            <w:pPr>
              <w:widowControl/>
              <w:jc w:val="center"/>
              <w:rPr>
                <w:rFonts w:ascii="仿宋" w:hAnsi="仿宋" w:eastAsia="仿宋" w:cs="宋体"/>
                <w:sz w:val="24"/>
              </w:rPr>
            </w:pPr>
          </w:p>
        </w:tc>
        <w:tc>
          <w:tcPr>
            <w:tcW w:w="226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sz w:val="24"/>
              </w:rPr>
            </w:pPr>
            <w:r>
              <w:rPr>
                <w:rFonts w:hint="eastAsia" w:ascii="仿宋" w:hAnsi="仿宋" w:eastAsia="仿宋" w:cs="宋体"/>
                <w:sz w:val="24"/>
              </w:rPr>
              <w:t>CO传感器</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sz w:val="24"/>
              </w:rPr>
            </w:pPr>
          </w:p>
        </w:tc>
      </w:tr>
      <w:tr>
        <w:tblPrEx>
          <w:tblLayout w:type="fixed"/>
          <w:tblCellMar>
            <w:top w:w="0" w:type="dxa"/>
            <w:left w:w="108" w:type="dxa"/>
            <w:bottom w:w="0" w:type="dxa"/>
            <w:right w:w="108" w:type="dxa"/>
          </w:tblCellMar>
        </w:tblPrEx>
        <w:trPr>
          <w:trHeight w:val="585" w:hRule="atLeast"/>
          <w:jc w:val="center"/>
        </w:trPr>
        <w:tc>
          <w:tcPr>
            <w:tcW w:w="851" w:type="dxa"/>
            <w:vMerge w:val="continue"/>
            <w:tcBorders>
              <w:left w:val="single" w:color="auto" w:sz="4" w:space="0"/>
              <w:right w:val="single" w:color="auto" w:sz="4" w:space="0"/>
            </w:tcBorders>
            <w:vAlign w:val="center"/>
          </w:tcPr>
          <w:p>
            <w:pPr>
              <w:widowControl/>
              <w:jc w:val="center"/>
              <w:rPr>
                <w:rFonts w:ascii="仿宋" w:hAnsi="仿宋" w:eastAsia="仿宋" w:cs="宋体"/>
                <w:sz w:val="24"/>
              </w:rPr>
            </w:pPr>
          </w:p>
        </w:tc>
        <w:tc>
          <w:tcPr>
            <w:tcW w:w="2268" w:type="dxa"/>
            <w:vMerge w:val="continue"/>
            <w:tcBorders>
              <w:left w:val="single" w:color="auto" w:sz="4" w:space="0"/>
              <w:right w:val="single" w:color="auto" w:sz="4" w:space="0"/>
            </w:tcBorders>
            <w:vAlign w:val="center"/>
          </w:tcPr>
          <w:p>
            <w:pPr>
              <w:widowControl/>
              <w:jc w:val="center"/>
              <w:rPr>
                <w:rFonts w:ascii="仿宋" w:hAnsi="仿宋" w:eastAsia="仿宋" w:cs="宋体"/>
                <w:sz w:val="24"/>
              </w:rPr>
            </w:pPr>
          </w:p>
        </w:tc>
        <w:tc>
          <w:tcPr>
            <w:tcW w:w="1984" w:type="dxa"/>
            <w:vMerge w:val="continue"/>
            <w:tcBorders>
              <w:left w:val="single" w:color="auto" w:sz="4" w:space="0"/>
              <w:right w:val="single" w:color="auto" w:sz="4" w:space="0"/>
            </w:tcBorders>
            <w:vAlign w:val="center"/>
          </w:tcPr>
          <w:p>
            <w:pPr>
              <w:widowControl/>
              <w:jc w:val="center"/>
              <w:rPr>
                <w:rFonts w:ascii="仿宋" w:hAnsi="仿宋" w:eastAsia="仿宋" w:cs="宋体"/>
                <w:sz w:val="24"/>
              </w:rPr>
            </w:pPr>
          </w:p>
        </w:tc>
        <w:tc>
          <w:tcPr>
            <w:tcW w:w="750" w:type="dxa"/>
            <w:vMerge w:val="continue"/>
            <w:tcBorders>
              <w:left w:val="single" w:color="auto" w:sz="4" w:space="0"/>
              <w:right w:val="single" w:color="auto" w:sz="4" w:space="0"/>
            </w:tcBorders>
            <w:vAlign w:val="center"/>
          </w:tcPr>
          <w:p>
            <w:pPr>
              <w:widowControl/>
              <w:jc w:val="center"/>
              <w:rPr>
                <w:rFonts w:ascii="仿宋" w:hAnsi="仿宋" w:eastAsia="仿宋" w:cs="宋体"/>
                <w:sz w:val="24"/>
              </w:rPr>
            </w:pPr>
          </w:p>
        </w:tc>
        <w:tc>
          <w:tcPr>
            <w:tcW w:w="810" w:type="dxa"/>
            <w:vMerge w:val="continue"/>
            <w:tcBorders>
              <w:left w:val="single" w:color="auto" w:sz="4" w:space="0"/>
              <w:right w:val="single" w:color="auto" w:sz="4" w:space="0"/>
            </w:tcBorders>
            <w:vAlign w:val="center"/>
          </w:tcPr>
          <w:p>
            <w:pPr>
              <w:widowControl/>
              <w:jc w:val="center"/>
              <w:rPr>
                <w:rFonts w:ascii="仿宋" w:hAnsi="仿宋" w:eastAsia="仿宋" w:cs="宋体"/>
                <w:sz w:val="24"/>
              </w:rPr>
            </w:pPr>
          </w:p>
        </w:tc>
        <w:tc>
          <w:tcPr>
            <w:tcW w:w="226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sz w:val="24"/>
              </w:rPr>
            </w:pPr>
            <w:r>
              <w:rPr>
                <w:rFonts w:hint="eastAsia" w:ascii="仿宋" w:hAnsi="仿宋" w:eastAsia="仿宋" w:cs="宋体"/>
                <w:sz w:val="24"/>
              </w:rPr>
              <w:t>NO传感器</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sz w:val="24"/>
              </w:rPr>
            </w:pPr>
          </w:p>
        </w:tc>
      </w:tr>
      <w:tr>
        <w:tblPrEx>
          <w:tblLayout w:type="fixed"/>
          <w:tblCellMar>
            <w:top w:w="0" w:type="dxa"/>
            <w:left w:w="108" w:type="dxa"/>
            <w:bottom w:w="0" w:type="dxa"/>
            <w:right w:w="108" w:type="dxa"/>
          </w:tblCellMar>
        </w:tblPrEx>
        <w:trPr>
          <w:trHeight w:val="585" w:hRule="atLeast"/>
          <w:jc w:val="center"/>
        </w:trPr>
        <w:tc>
          <w:tcPr>
            <w:tcW w:w="851" w:type="dxa"/>
            <w:vMerge w:val="continue"/>
            <w:tcBorders>
              <w:left w:val="single" w:color="auto" w:sz="4" w:space="0"/>
              <w:bottom w:val="single" w:color="auto" w:sz="4" w:space="0"/>
              <w:right w:val="single" w:color="auto" w:sz="4" w:space="0"/>
            </w:tcBorders>
            <w:vAlign w:val="center"/>
          </w:tcPr>
          <w:p>
            <w:pPr>
              <w:widowControl/>
              <w:jc w:val="center"/>
              <w:rPr>
                <w:rFonts w:ascii="仿宋" w:hAnsi="仿宋" w:eastAsia="仿宋" w:cs="宋体"/>
                <w:sz w:val="24"/>
              </w:rPr>
            </w:pPr>
          </w:p>
        </w:tc>
        <w:tc>
          <w:tcPr>
            <w:tcW w:w="2268" w:type="dxa"/>
            <w:vMerge w:val="continue"/>
            <w:tcBorders>
              <w:left w:val="single" w:color="auto" w:sz="4" w:space="0"/>
              <w:bottom w:val="single" w:color="auto" w:sz="4" w:space="0"/>
              <w:right w:val="single" w:color="auto" w:sz="4" w:space="0"/>
            </w:tcBorders>
            <w:vAlign w:val="center"/>
          </w:tcPr>
          <w:p>
            <w:pPr>
              <w:widowControl/>
              <w:jc w:val="center"/>
              <w:rPr>
                <w:rFonts w:ascii="仿宋" w:hAnsi="仿宋" w:eastAsia="仿宋" w:cs="宋体"/>
                <w:sz w:val="24"/>
              </w:rPr>
            </w:pPr>
          </w:p>
        </w:tc>
        <w:tc>
          <w:tcPr>
            <w:tcW w:w="1984" w:type="dxa"/>
            <w:vMerge w:val="continue"/>
            <w:tcBorders>
              <w:left w:val="single" w:color="auto" w:sz="4" w:space="0"/>
              <w:bottom w:val="single" w:color="auto" w:sz="4" w:space="0"/>
              <w:right w:val="single" w:color="auto" w:sz="4" w:space="0"/>
            </w:tcBorders>
            <w:vAlign w:val="center"/>
          </w:tcPr>
          <w:p>
            <w:pPr>
              <w:widowControl/>
              <w:jc w:val="center"/>
              <w:rPr>
                <w:rFonts w:ascii="仿宋" w:hAnsi="仿宋" w:eastAsia="仿宋" w:cs="宋体"/>
                <w:sz w:val="24"/>
              </w:rPr>
            </w:pPr>
          </w:p>
        </w:tc>
        <w:tc>
          <w:tcPr>
            <w:tcW w:w="750" w:type="dxa"/>
            <w:vMerge w:val="continue"/>
            <w:tcBorders>
              <w:left w:val="single" w:color="auto" w:sz="4" w:space="0"/>
              <w:bottom w:val="single" w:color="auto" w:sz="4" w:space="0"/>
              <w:right w:val="single" w:color="auto" w:sz="4" w:space="0"/>
            </w:tcBorders>
            <w:vAlign w:val="center"/>
          </w:tcPr>
          <w:p>
            <w:pPr>
              <w:widowControl/>
              <w:jc w:val="center"/>
              <w:rPr>
                <w:rFonts w:ascii="仿宋" w:hAnsi="仿宋" w:eastAsia="仿宋" w:cs="宋体"/>
                <w:sz w:val="24"/>
              </w:rPr>
            </w:pPr>
          </w:p>
        </w:tc>
        <w:tc>
          <w:tcPr>
            <w:tcW w:w="810" w:type="dxa"/>
            <w:vMerge w:val="continue"/>
            <w:tcBorders>
              <w:left w:val="single" w:color="auto" w:sz="4" w:space="0"/>
              <w:bottom w:val="single" w:color="auto" w:sz="4" w:space="0"/>
              <w:right w:val="single" w:color="auto" w:sz="4" w:space="0"/>
            </w:tcBorders>
            <w:vAlign w:val="center"/>
          </w:tcPr>
          <w:p>
            <w:pPr>
              <w:widowControl/>
              <w:jc w:val="center"/>
              <w:rPr>
                <w:rFonts w:ascii="仿宋" w:hAnsi="仿宋" w:eastAsia="仿宋" w:cs="宋体"/>
                <w:sz w:val="24"/>
              </w:rPr>
            </w:pPr>
          </w:p>
        </w:tc>
        <w:tc>
          <w:tcPr>
            <w:tcW w:w="226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sz w:val="24"/>
              </w:rPr>
            </w:pPr>
            <w:r>
              <w:rPr>
                <w:rFonts w:hint="eastAsia" w:ascii="仿宋" w:hAnsi="仿宋" w:eastAsia="仿宋" w:cs="宋体"/>
                <w:sz w:val="24"/>
              </w:rPr>
              <w:t>NO2传感器</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sz w:val="24"/>
              </w:rPr>
            </w:pPr>
          </w:p>
        </w:tc>
      </w:tr>
      <w:tr>
        <w:tblPrEx>
          <w:tblLayout w:type="fixed"/>
          <w:tblCellMar>
            <w:top w:w="0" w:type="dxa"/>
            <w:left w:w="108" w:type="dxa"/>
            <w:bottom w:w="0" w:type="dxa"/>
            <w:right w:w="108" w:type="dxa"/>
          </w:tblCellMar>
        </w:tblPrEx>
        <w:trPr>
          <w:trHeight w:val="300" w:hRule="atLeast"/>
          <w:jc w:val="center"/>
        </w:trPr>
        <w:tc>
          <w:tcPr>
            <w:tcW w:w="85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sz w:val="24"/>
              </w:rPr>
            </w:pPr>
            <w:r>
              <w:rPr>
                <w:rFonts w:hint="eastAsia" w:ascii="仿宋" w:hAnsi="仿宋" w:eastAsia="仿宋" w:cs="宋体"/>
                <w:sz w:val="24"/>
              </w:rPr>
              <w:t>18</w:t>
            </w:r>
          </w:p>
        </w:tc>
        <w:tc>
          <w:tcPr>
            <w:tcW w:w="226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sz w:val="24"/>
              </w:rPr>
            </w:pPr>
            <w:r>
              <w:rPr>
                <w:rFonts w:hint="eastAsia" w:ascii="仿宋" w:hAnsi="仿宋" w:eastAsia="仿宋" w:cs="宋体"/>
                <w:sz w:val="24"/>
              </w:rPr>
              <w:t>傅里叶变换红外光谱仪</w:t>
            </w:r>
          </w:p>
        </w:tc>
        <w:tc>
          <w:tcPr>
            <w:tcW w:w="198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sz w:val="24"/>
              </w:rPr>
            </w:pPr>
            <w:r>
              <w:rPr>
                <w:rFonts w:hint="eastAsia" w:ascii="仿宋" w:hAnsi="仿宋" w:eastAsia="仿宋" w:cs="宋体"/>
                <w:sz w:val="24"/>
              </w:rPr>
              <w:t>5500t</w:t>
            </w:r>
          </w:p>
        </w:tc>
        <w:tc>
          <w:tcPr>
            <w:tcW w:w="75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sz w:val="24"/>
              </w:rPr>
            </w:pPr>
            <w:r>
              <w:rPr>
                <w:rFonts w:hint="eastAsia" w:ascii="仿宋" w:hAnsi="仿宋" w:eastAsia="仿宋" w:cs="宋体"/>
                <w:sz w:val="24"/>
              </w:rPr>
              <w:t>台</w:t>
            </w:r>
          </w:p>
        </w:tc>
        <w:tc>
          <w:tcPr>
            <w:tcW w:w="81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sz w:val="24"/>
              </w:rPr>
            </w:pPr>
            <w:r>
              <w:rPr>
                <w:rFonts w:hint="eastAsia" w:ascii="仿宋" w:hAnsi="仿宋" w:eastAsia="仿宋" w:cs="宋体"/>
                <w:sz w:val="24"/>
              </w:rPr>
              <w:t>1</w:t>
            </w:r>
          </w:p>
        </w:tc>
        <w:tc>
          <w:tcPr>
            <w:tcW w:w="226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sz w:val="24"/>
              </w:rPr>
            </w:pPr>
            <w:r>
              <w:rPr>
                <w:rFonts w:hint="eastAsia" w:ascii="仿宋" w:hAnsi="仿宋" w:eastAsia="仿宋" w:cs="宋体"/>
                <w:sz w:val="24"/>
              </w:rPr>
              <w:t>光源</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sz w:val="24"/>
              </w:rPr>
            </w:pPr>
          </w:p>
        </w:tc>
      </w:tr>
      <w:tr>
        <w:tblPrEx>
          <w:tblLayout w:type="fixed"/>
          <w:tblCellMar>
            <w:top w:w="0" w:type="dxa"/>
            <w:left w:w="108" w:type="dxa"/>
            <w:bottom w:w="0" w:type="dxa"/>
            <w:right w:w="108" w:type="dxa"/>
          </w:tblCellMar>
        </w:tblPrEx>
        <w:trPr>
          <w:trHeight w:val="300" w:hRule="atLeast"/>
          <w:jc w:val="center"/>
        </w:trPr>
        <w:tc>
          <w:tcPr>
            <w:tcW w:w="851"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sz w:val="24"/>
              </w:rPr>
            </w:pPr>
          </w:p>
        </w:tc>
        <w:tc>
          <w:tcPr>
            <w:tcW w:w="2268"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sz w:val="24"/>
              </w:rPr>
            </w:pPr>
          </w:p>
        </w:tc>
        <w:tc>
          <w:tcPr>
            <w:tcW w:w="1984"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sz w:val="24"/>
              </w:rPr>
            </w:pPr>
          </w:p>
        </w:tc>
        <w:tc>
          <w:tcPr>
            <w:tcW w:w="750"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sz w:val="24"/>
              </w:rPr>
            </w:pPr>
          </w:p>
        </w:tc>
        <w:tc>
          <w:tcPr>
            <w:tcW w:w="810"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sz w:val="24"/>
              </w:rPr>
            </w:pPr>
          </w:p>
        </w:tc>
        <w:tc>
          <w:tcPr>
            <w:tcW w:w="226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sz w:val="24"/>
              </w:rPr>
            </w:pPr>
            <w:r>
              <w:rPr>
                <w:rFonts w:hint="eastAsia" w:ascii="仿宋" w:hAnsi="仿宋" w:eastAsia="仿宋" w:cs="宋体"/>
                <w:sz w:val="24"/>
              </w:rPr>
              <w:t>检测器</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sz w:val="24"/>
              </w:rPr>
            </w:pPr>
          </w:p>
        </w:tc>
      </w:tr>
      <w:tr>
        <w:tblPrEx>
          <w:tblLayout w:type="fixed"/>
          <w:tblCellMar>
            <w:top w:w="0" w:type="dxa"/>
            <w:left w:w="108" w:type="dxa"/>
            <w:bottom w:w="0" w:type="dxa"/>
            <w:right w:w="108" w:type="dxa"/>
          </w:tblCellMar>
        </w:tblPrEx>
        <w:trPr>
          <w:trHeight w:val="604" w:hRule="atLeast"/>
          <w:jc w:val="center"/>
        </w:trPr>
        <w:tc>
          <w:tcPr>
            <w:tcW w:w="85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sz w:val="24"/>
              </w:rPr>
            </w:pPr>
            <w:r>
              <w:rPr>
                <w:rFonts w:hint="eastAsia" w:ascii="仿宋" w:hAnsi="仿宋" w:eastAsia="仿宋" w:cs="宋体"/>
                <w:sz w:val="24"/>
              </w:rPr>
              <w:t>19</w:t>
            </w:r>
          </w:p>
        </w:tc>
        <w:tc>
          <w:tcPr>
            <w:tcW w:w="226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sz w:val="24"/>
              </w:rPr>
            </w:pPr>
            <w:r>
              <w:rPr>
                <w:rFonts w:hint="eastAsia" w:ascii="仿宋" w:hAnsi="仿宋" w:eastAsia="仿宋" w:cs="宋体"/>
                <w:sz w:val="24"/>
              </w:rPr>
              <w:t>加氢装置</w:t>
            </w:r>
          </w:p>
        </w:tc>
        <w:tc>
          <w:tcPr>
            <w:tcW w:w="198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sz w:val="24"/>
              </w:rPr>
            </w:pPr>
            <w:r>
              <w:rPr>
                <w:rFonts w:hint="eastAsia" w:ascii="仿宋" w:hAnsi="仿宋" w:eastAsia="仿宋" w:cs="宋体"/>
                <w:sz w:val="24"/>
              </w:rPr>
              <w:t>premex cs4001 Twister</w:t>
            </w:r>
          </w:p>
        </w:tc>
        <w:tc>
          <w:tcPr>
            <w:tcW w:w="75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sz w:val="24"/>
              </w:rPr>
            </w:pPr>
            <w:r>
              <w:rPr>
                <w:rFonts w:hint="eastAsia" w:ascii="仿宋" w:hAnsi="仿宋" w:eastAsia="仿宋" w:cs="宋体"/>
                <w:sz w:val="24"/>
              </w:rPr>
              <w:t>台</w:t>
            </w:r>
          </w:p>
        </w:tc>
        <w:tc>
          <w:tcPr>
            <w:tcW w:w="81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sz w:val="24"/>
              </w:rPr>
            </w:pPr>
            <w:r>
              <w:rPr>
                <w:rFonts w:hint="eastAsia" w:ascii="仿宋" w:hAnsi="仿宋" w:eastAsia="仿宋" w:cs="宋体"/>
                <w:sz w:val="24"/>
              </w:rPr>
              <w:t>1</w:t>
            </w:r>
          </w:p>
        </w:tc>
        <w:tc>
          <w:tcPr>
            <w:tcW w:w="226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sz w:val="24"/>
              </w:rPr>
            </w:pPr>
            <w:r>
              <w:rPr>
                <w:rFonts w:hint="eastAsia" w:ascii="仿宋" w:hAnsi="仿宋" w:eastAsia="仿宋" w:cs="宋体"/>
                <w:sz w:val="24"/>
              </w:rPr>
              <w:t>温度传感器</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sz w:val="24"/>
              </w:rPr>
            </w:pPr>
          </w:p>
        </w:tc>
      </w:tr>
      <w:tr>
        <w:tblPrEx>
          <w:tblLayout w:type="fixed"/>
          <w:tblCellMar>
            <w:top w:w="0" w:type="dxa"/>
            <w:left w:w="108" w:type="dxa"/>
            <w:bottom w:w="0" w:type="dxa"/>
            <w:right w:w="108" w:type="dxa"/>
          </w:tblCellMar>
        </w:tblPrEx>
        <w:trPr>
          <w:trHeight w:val="300" w:hRule="atLeast"/>
          <w:jc w:val="center"/>
        </w:trPr>
        <w:tc>
          <w:tcPr>
            <w:tcW w:w="851"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sz w:val="24"/>
              </w:rPr>
            </w:pPr>
          </w:p>
        </w:tc>
        <w:tc>
          <w:tcPr>
            <w:tcW w:w="2268"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sz w:val="24"/>
              </w:rPr>
            </w:pPr>
          </w:p>
        </w:tc>
        <w:tc>
          <w:tcPr>
            <w:tcW w:w="1984"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sz w:val="24"/>
              </w:rPr>
            </w:pPr>
          </w:p>
        </w:tc>
        <w:tc>
          <w:tcPr>
            <w:tcW w:w="750"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sz w:val="24"/>
              </w:rPr>
            </w:pPr>
          </w:p>
        </w:tc>
        <w:tc>
          <w:tcPr>
            <w:tcW w:w="810"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sz w:val="24"/>
              </w:rPr>
            </w:pPr>
          </w:p>
        </w:tc>
        <w:tc>
          <w:tcPr>
            <w:tcW w:w="226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sz w:val="24"/>
              </w:rPr>
            </w:pPr>
            <w:r>
              <w:rPr>
                <w:rFonts w:hint="eastAsia" w:ascii="仿宋" w:hAnsi="仿宋" w:eastAsia="仿宋" w:cs="宋体"/>
                <w:sz w:val="24"/>
              </w:rPr>
              <w:t>压力传感器</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sz w:val="24"/>
              </w:rPr>
            </w:pPr>
          </w:p>
        </w:tc>
      </w:tr>
      <w:tr>
        <w:tblPrEx>
          <w:tblLayout w:type="fixed"/>
          <w:tblCellMar>
            <w:top w:w="0" w:type="dxa"/>
            <w:left w:w="108" w:type="dxa"/>
            <w:bottom w:w="0" w:type="dxa"/>
            <w:right w:w="108" w:type="dxa"/>
          </w:tblCellMar>
        </w:tblPrEx>
        <w:trPr>
          <w:trHeight w:val="870" w:hRule="atLeast"/>
          <w:jc w:val="center"/>
        </w:trPr>
        <w:tc>
          <w:tcPr>
            <w:tcW w:w="851"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sz w:val="24"/>
              </w:rPr>
            </w:pPr>
          </w:p>
        </w:tc>
        <w:tc>
          <w:tcPr>
            <w:tcW w:w="2268"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sz w:val="24"/>
              </w:rPr>
            </w:pPr>
          </w:p>
        </w:tc>
        <w:tc>
          <w:tcPr>
            <w:tcW w:w="1984"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sz w:val="24"/>
              </w:rPr>
            </w:pPr>
          </w:p>
        </w:tc>
        <w:tc>
          <w:tcPr>
            <w:tcW w:w="750"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sz w:val="24"/>
              </w:rPr>
            </w:pPr>
          </w:p>
        </w:tc>
        <w:tc>
          <w:tcPr>
            <w:tcW w:w="810"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sz w:val="24"/>
              </w:rPr>
            </w:pPr>
          </w:p>
        </w:tc>
        <w:tc>
          <w:tcPr>
            <w:tcW w:w="226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sz w:val="24"/>
              </w:rPr>
            </w:pPr>
            <w:r>
              <w:rPr>
                <w:rFonts w:hint="eastAsia" w:ascii="仿宋" w:hAnsi="仿宋" w:eastAsia="仿宋" w:cs="宋体"/>
                <w:sz w:val="24"/>
              </w:rPr>
              <w:t>premex cs4001 Twister转速传感器</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sz w:val="24"/>
              </w:rPr>
            </w:pPr>
          </w:p>
        </w:tc>
      </w:tr>
      <w:tr>
        <w:tblPrEx>
          <w:tblLayout w:type="fixed"/>
          <w:tblCellMar>
            <w:top w:w="0" w:type="dxa"/>
            <w:left w:w="108" w:type="dxa"/>
            <w:bottom w:w="0" w:type="dxa"/>
            <w:right w:w="108" w:type="dxa"/>
          </w:tblCellMar>
        </w:tblPrEx>
        <w:trPr>
          <w:trHeight w:val="300" w:hRule="atLeast"/>
          <w:jc w:val="center"/>
        </w:trPr>
        <w:tc>
          <w:tcPr>
            <w:tcW w:w="85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sz w:val="24"/>
              </w:rPr>
            </w:pPr>
            <w:r>
              <w:rPr>
                <w:rFonts w:hint="eastAsia" w:ascii="仿宋" w:hAnsi="仿宋" w:eastAsia="仿宋" w:cs="宋体"/>
                <w:sz w:val="24"/>
              </w:rPr>
              <w:t>20</w:t>
            </w:r>
          </w:p>
        </w:tc>
        <w:tc>
          <w:tcPr>
            <w:tcW w:w="226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sz w:val="24"/>
              </w:rPr>
            </w:pPr>
            <w:r>
              <w:rPr>
                <w:rFonts w:hint="eastAsia" w:ascii="仿宋" w:hAnsi="仿宋" w:eastAsia="仿宋" w:cs="宋体"/>
                <w:sz w:val="24"/>
              </w:rPr>
              <w:t>微库仑定硫仪</w:t>
            </w:r>
          </w:p>
        </w:tc>
        <w:tc>
          <w:tcPr>
            <w:tcW w:w="198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sz w:val="24"/>
              </w:rPr>
            </w:pPr>
            <w:r>
              <w:rPr>
                <w:rFonts w:hint="eastAsia" w:ascii="仿宋" w:hAnsi="仿宋" w:eastAsia="仿宋" w:cs="宋体"/>
                <w:sz w:val="24"/>
              </w:rPr>
              <w:t>ZWK-2001</w:t>
            </w:r>
          </w:p>
        </w:tc>
        <w:tc>
          <w:tcPr>
            <w:tcW w:w="75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sz w:val="24"/>
              </w:rPr>
            </w:pPr>
            <w:r>
              <w:rPr>
                <w:rFonts w:hint="eastAsia" w:ascii="仿宋" w:hAnsi="仿宋" w:eastAsia="仿宋" w:cs="宋体"/>
                <w:sz w:val="24"/>
              </w:rPr>
              <w:t>台</w:t>
            </w:r>
          </w:p>
        </w:tc>
        <w:tc>
          <w:tcPr>
            <w:tcW w:w="81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sz w:val="24"/>
              </w:rPr>
            </w:pPr>
            <w:r>
              <w:rPr>
                <w:rFonts w:hint="eastAsia" w:ascii="仿宋" w:hAnsi="仿宋" w:eastAsia="仿宋" w:cs="宋体"/>
                <w:sz w:val="24"/>
              </w:rPr>
              <w:t>1</w:t>
            </w:r>
          </w:p>
        </w:tc>
        <w:tc>
          <w:tcPr>
            <w:tcW w:w="226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sz w:val="24"/>
              </w:rPr>
            </w:pPr>
            <w:r>
              <w:rPr>
                <w:rFonts w:hint="eastAsia" w:ascii="仿宋" w:hAnsi="仿宋" w:eastAsia="仿宋" w:cs="宋体"/>
                <w:sz w:val="24"/>
              </w:rPr>
              <w:t>石英裂解管</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sz w:val="24"/>
              </w:rPr>
            </w:pPr>
          </w:p>
        </w:tc>
      </w:tr>
      <w:tr>
        <w:tblPrEx>
          <w:tblLayout w:type="fixed"/>
          <w:tblCellMar>
            <w:top w:w="0" w:type="dxa"/>
            <w:left w:w="108" w:type="dxa"/>
            <w:bottom w:w="0" w:type="dxa"/>
            <w:right w:w="108" w:type="dxa"/>
          </w:tblCellMar>
        </w:tblPrEx>
        <w:trPr>
          <w:trHeight w:val="300" w:hRule="atLeast"/>
          <w:jc w:val="center"/>
        </w:trPr>
        <w:tc>
          <w:tcPr>
            <w:tcW w:w="851"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sz w:val="24"/>
              </w:rPr>
            </w:pPr>
          </w:p>
        </w:tc>
        <w:tc>
          <w:tcPr>
            <w:tcW w:w="2268"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sz w:val="24"/>
              </w:rPr>
            </w:pPr>
          </w:p>
        </w:tc>
        <w:tc>
          <w:tcPr>
            <w:tcW w:w="1984"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sz w:val="24"/>
              </w:rPr>
            </w:pPr>
          </w:p>
        </w:tc>
        <w:tc>
          <w:tcPr>
            <w:tcW w:w="750"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sz w:val="24"/>
              </w:rPr>
            </w:pPr>
          </w:p>
        </w:tc>
        <w:tc>
          <w:tcPr>
            <w:tcW w:w="810"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sz w:val="24"/>
              </w:rPr>
            </w:pPr>
          </w:p>
        </w:tc>
        <w:tc>
          <w:tcPr>
            <w:tcW w:w="226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sz w:val="24"/>
              </w:rPr>
            </w:pPr>
            <w:r>
              <w:rPr>
                <w:rFonts w:hint="eastAsia" w:ascii="仿宋" w:hAnsi="仿宋" w:eastAsia="仿宋" w:cs="宋体"/>
                <w:sz w:val="24"/>
              </w:rPr>
              <w:t>电解池</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sz w:val="24"/>
              </w:rPr>
            </w:pPr>
          </w:p>
        </w:tc>
      </w:tr>
      <w:tr>
        <w:tblPrEx>
          <w:tblLayout w:type="fixed"/>
          <w:tblCellMar>
            <w:top w:w="0" w:type="dxa"/>
            <w:left w:w="108" w:type="dxa"/>
            <w:bottom w:w="0" w:type="dxa"/>
            <w:right w:w="108" w:type="dxa"/>
          </w:tblCellMar>
        </w:tblPrEx>
        <w:trPr>
          <w:trHeight w:val="360" w:hRule="atLeast"/>
          <w:jc w:val="center"/>
        </w:trPr>
        <w:tc>
          <w:tcPr>
            <w:tcW w:w="85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sz w:val="24"/>
              </w:rPr>
            </w:pPr>
            <w:r>
              <w:rPr>
                <w:rFonts w:hint="eastAsia" w:ascii="仿宋" w:hAnsi="仿宋" w:eastAsia="仿宋" w:cs="宋体"/>
                <w:sz w:val="24"/>
              </w:rPr>
              <w:t>21</w:t>
            </w:r>
          </w:p>
        </w:tc>
        <w:tc>
          <w:tcPr>
            <w:tcW w:w="226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sz w:val="24"/>
              </w:rPr>
            </w:pPr>
            <w:r>
              <w:rPr>
                <w:rFonts w:hint="eastAsia" w:ascii="仿宋" w:hAnsi="仿宋" w:eastAsia="仿宋" w:cs="宋体"/>
                <w:sz w:val="24"/>
              </w:rPr>
              <w:t>极谱仪</w:t>
            </w:r>
          </w:p>
        </w:tc>
        <w:tc>
          <w:tcPr>
            <w:tcW w:w="198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sz w:val="24"/>
              </w:rPr>
            </w:pPr>
            <w:r>
              <w:rPr>
                <w:rFonts w:hint="eastAsia" w:ascii="仿宋" w:hAnsi="仿宋" w:eastAsia="仿宋" w:cs="宋体"/>
                <w:sz w:val="24"/>
              </w:rPr>
              <w:t>797MVA</w:t>
            </w:r>
          </w:p>
        </w:tc>
        <w:tc>
          <w:tcPr>
            <w:tcW w:w="75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sz w:val="24"/>
              </w:rPr>
            </w:pPr>
            <w:r>
              <w:rPr>
                <w:rFonts w:hint="eastAsia" w:ascii="仿宋" w:hAnsi="仿宋" w:eastAsia="仿宋" w:cs="宋体"/>
                <w:sz w:val="24"/>
              </w:rPr>
              <w:t>台</w:t>
            </w:r>
          </w:p>
        </w:tc>
        <w:tc>
          <w:tcPr>
            <w:tcW w:w="81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sz w:val="24"/>
              </w:rPr>
            </w:pPr>
            <w:r>
              <w:rPr>
                <w:rFonts w:hint="eastAsia" w:ascii="仿宋" w:hAnsi="仿宋" w:eastAsia="仿宋" w:cs="宋体"/>
                <w:sz w:val="24"/>
              </w:rPr>
              <w:t>1</w:t>
            </w:r>
          </w:p>
        </w:tc>
        <w:tc>
          <w:tcPr>
            <w:tcW w:w="226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sz w:val="24"/>
              </w:rPr>
            </w:pPr>
            <w:r>
              <w:rPr>
                <w:rFonts w:hint="eastAsia" w:ascii="仿宋" w:hAnsi="仿宋" w:eastAsia="仿宋" w:cs="宋体"/>
                <w:sz w:val="24"/>
              </w:rPr>
              <w:t>极谱工作电极</w:t>
            </w:r>
          </w:p>
        </w:tc>
        <w:tc>
          <w:tcPr>
            <w:tcW w:w="149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sz w:val="24"/>
              </w:rPr>
            </w:pPr>
          </w:p>
        </w:tc>
      </w:tr>
      <w:tr>
        <w:tblPrEx>
          <w:tblLayout w:type="fixed"/>
          <w:tblCellMar>
            <w:top w:w="0" w:type="dxa"/>
            <w:left w:w="108" w:type="dxa"/>
            <w:bottom w:w="0" w:type="dxa"/>
            <w:right w:w="108" w:type="dxa"/>
          </w:tblCellMar>
        </w:tblPrEx>
        <w:trPr>
          <w:trHeight w:val="360" w:hRule="atLeast"/>
          <w:jc w:val="center"/>
        </w:trPr>
        <w:tc>
          <w:tcPr>
            <w:tcW w:w="851"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sz w:val="24"/>
              </w:rPr>
            </w:pPr>
          </w:p>
        </w:tc>
        <w:tc>
          <w:tcPr>
            <w:tcW w:w="2268"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sz w:val="24"/>
              </w:rPr>
            </w:pPr>
          </w:p>
        </w:tc>
        <w:tc>
          <w:tcPr>
            <w:tcW w:w="1984"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sz w:val="24"/>
              </w:rPr>
            </w:pPr>
          </w:p>
        </w:tc>
        <w:tc>
          <w:tcPr>
            <w:tcW w:w="750"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sz w:val="24"/>
              </w:rPr>
            </w:pPr>
          </w:p>
        </w:tc>
        <w:tc>
          <w:tcPr>
            <w:tcW w:w="810"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sz w:val="24"/>
              </w:rPr>
            </w:pPr>
          </w:p>
        </w:tc>
        <w:tc>
          <w:tcPr>
            <w:tcW w:w="2268"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sz w:val="24"/>
              </w:rPr>
            </w:pPr>
          </w:p>
        </w:tc>
        <w:tc>
          <w:tcPr>
            <w:tcW w:w="1496"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sz w:val="24"/>
              </w:rPr>
            </w:pPr>
          </w:p>
        </w:tc>
      </w:tr>
      <w:tr>
        <w:tblPrEx>
          <w:tblLayout w:type="fixed"/>
          <w:tblCellMar>
            <w:top w:w="0" w:type="dxa"/>
            <w:left w:w="108" w:type="dxa"/>
            <w:bottom w:w="0" w:type="dxa"/>
            <w:right w:w="108" w:type="dxa"/>
          </w:tblCellMar>
        </w:tblPrEx>
        <w:trPr>
          <w:trHeight w:val="340" w:hRule="atLeast"/>
          <w:jc w:val="center"/>
        </w:trPr>
        <w:tc>
          <w:tcPr>
            <w:tcW w:w="851"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sz w:val="24"/>
              </w:rPr>
            </w:pPr>
          </w:p>
        </w:tc>
        <w:tc>
          <w:tcPr>
            <w:tcW w:w="2268"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sz w:val="24"/>
              </w:rPr>
            </w:pPr>
          </w:p>
        </w:tc>
        <w:tc>
          <w:tcPr>
            <w:tcW w:w="1984"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sz w:val="24"/>
              </w:rPr>
            </w:pPr>
          </w:p>
        </w:tc>
        <w:tc>
          <w:tcPr>
            <w:tcW w:w="750"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sz w:val="24"/>
              </w:rPr>
            </w:pPr>
          </w:p>
        </w:tc>
        <w:tc>
          <w:tcPr>
            <w:tcW w:w="810"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sz w:val="24"/>
              </w:rPr>
            </w:pPr>
          </w:p>
        </w:tc>
        <w:tc>
          <w:tcPr>
            <w:tcW w:w="226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sz w:val="24"/>
              </w:rPr>
            </w:pPr>
            <w:r>
              <w:rPr>
                <w:rFonts w:hint="eastAsia" w:ascii="仿宋" w:hAnsi="仿宋" w:eastAsia="仿宋" w:cs="宋体"/>
                <w:sz w:val="24"/>
              </w:rPr>
              <w:t>极谱参比电极</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sz w:val="24"/>
              </w:rPr>
            </w:pPr>
          </w:p>
        </w:tc>
      </w:tr>
      <w:tr>
        <w:tblPrEx>
          <w:tblLayout w:type="fixed"/>
          <w:tblCellMar>
            <w:top w:w="0" w:type="dxa"/>
            <w:left w:w="108" w:type="dxa"/>
            <w:bottom w:w="0" w:type="dxa"/>
            <w:right w:w="108" w:type="dxa"/>
          </w:tblCellMar>
        </w:tblPrEx>
        <w:trPr>
          <w:trHeight w:val="340" w:hRule="atLeast"/>
          <w:jc w:val="center"/>
        </w:trPr>
        <w:tc>
          <w:tcPr>
            <w:tcW w:w="851"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sz w:val="24"/>
              </w:rPr>
            </w:pPr>
          </w:p>
        </w:tc>
        <w:tc>
          <w:tcPr>
            <w:tcW w:w="2268"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sz w:val="24"/>
              </w:rPr>
            </w:pPr>
          </w:p>
        </w:tc>
        <w:tc>
          <w:tcPr>
            <w:tcW w:w="1984"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sz w:val="24"/>
              </w:rPr>
            </w:pPr>
          </w:p>
        </w:tc>
        <w:tc>
          <w:tcPr>
            <w:tcW w:w="750"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sz w:val="24"/>
              </w:rPr>
            </w:pPr>
          </w:p>
        </w:tc>
        <w:tc>
          <w:tcPr>
            <w:tcW w:w="810"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sz w:val="24"/>
              </w:rPr>
            </w:pPr>
          </w:p>
        </w:tc>
        <w:tc>
          <w:tcPr>
            <w:tcW w:w="226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sz w:val="24"/>
              </w:rPr>
            </w:pPr>
            <w:r>
              <w:rPr>
                <w:rFonts w:hint="eastAsia" w:ascii="仿宋" w:hAnsi="仿宋" w:eastAsia="仿宋" w:cs="宋体"/>
                <w:sz w:val="24"/>
              </w:rPr>
              <w:t>极谱电磁阀V1</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sz w:val="24"/>
              </w:rPr>
            </w:pPr>
          </w:p>
        </w:tc>
      </w:tr>
      <w:tr>
        <w:tblPrEx>
          <w:tblLayout w:type="fixed"/>
          <w:tblCellMar>
            <w:top w:w="0" w:type="dxa"/>
            <w:left w:w="108" w:type="dxa"/>
            <w:bottom w:w="0" w:type="dxa"/>
            <w:right w:w="108" w:type="dxa"/>
          </w:tblCellMar>
        </w:tblPrEx>
        <w:trPr>
          <w:trHeight w:val="585" w:hRule="atLeast"/>
          <w:jc w:val="center"/>
        </w:trPr>
        <w:tc>
          <w:tcPr>
            <w:tcW w:w="85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sz w:val="24"/>
              </w:rPr>
            </w:pPr>
            <w:r>
              <w:rPr>
                <w:rFonts w:hint="eastAsia" w:ascii="仿宋" w:hAnsi="仿宋" w:eastAsia="仿宋" w:cs="宋体"/>
                <w:sz w:val="24"/>
              </w:rPr>
              <w:t>22</w:t>
            </w:r>
          </w:p>
        </w:tc>
        <w:tc>
          <w:tcPr>
            <w:tcW w:w="226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sz w:val="24"/>
              </w:rPr>
            </w:pPr>
            <w:r>
              <w:rPr>
                <w:rFonts w:hint="eastAsia" w:ascii="仿宋" w:hAnsi="仿宋" w:eastAsia="仿宋" w:cs="宋体"/>
                <w:sz w:val="24"/>
              </w:rPr>
              <w:t>热重分析仪TGA</w:t>
            </w:r>
          </w:p>
        </w:tc>
        <w:tc>
          <w:tcPr>
            <w:tcW w:w="198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sz w:val="24"/>
              </w:rPr>
            </w:pPr>
            <w:r>
              <w:rPr>
                <w:rFonts w:hint="eastAsia" w:ascii="仿宋" w:hAnsi="仿宋" w:eastAsia="仿宋" w:cs="宋体"/>
                <w:sz w:val="24"/>
              </w:rPr>
              <w:t>TGA/DSC1100SF</w:t>
            </w:r>
          </w:p>
        </w:tc>
        <w:tc>
          <w:tcPr>
            <w:tcW w:w="75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sz w:val="24"/>
              </w:rPr>
            </w:pPr>
            <w:r>
              <w:rPr>
                <w:rFonts w:hint="eastAsia" w:ascii="仿宋" w:hAnsi="仿宋" w:eastAsia="仿宋" w:cs="宋体"/>
                <w:sz w:val="24"/>
              </w:rPr>
              <w:t>台</w:t>
            </w:r>
          </w:p>
        </w:tc>
        <w:tc>
          <w:tcPr>
            <w:tcW w:w="81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sz w:val="24"/>
              </w:rPr>
            </w:pPr>
            <w:r>
              <w:rPr>
                <w:rFonts w:hint="eastAsia" w:ascii="仿宋" w:hAnsi="仿宋" w:eastAsia="仿宋" w:cs="宋体"/>
                <w:sz w:val="24"/>
              </w:rPr>
              <w:t>1</w:t>
            </w:r>
          </w:p>
        </w:tc>
        <w:tc>
          <w:tcPr>
            <w:tcW w:w="226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sz w:val="24"/>
              </w:rPr>
            </w:pPr>
            <w:r>
              <w:rPr>
                <w:rFonts w:hint="eastAsia" w:ascii="仿宋" w:hAnsi="仿宋" w:eastAsia="仿宋" w:cs="宋体"/>
                <w:sz w:val="24"/>
              </w:rPr>
              <w:t>TGA/DSC1100SF托盘</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sz w:val="24"/>
              </w:rPr>
            </w:pPr>
          </w:p>
        </w:tc>
      </w:tr>
      <w:tr>
        <w:tblPrEx>
          <w:tblLayout w:type="fixed"/>
          <w:tblCellMar>
            <w:top w:w="0" w:type="dxa"/>
            <w:left w:w="108" w:type="dxa"/>
            <w:bottom w:w="0" w:type="dxa"/>
            <w:right w:w="108" w:type="dxa"/>
          </w:tblCellMar>
        </w:tblPrEx>
        <w:trPr>
          <w:trHeight w:val="300" w:hRule="atLeast"/>
          <w:jc w:val="center"/>
        </w:trPr>
        <w:tc>
          <w:tcPr>
            <w:tcW w:w="851"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sz w:val="24"/>
              </w:rPr>
            </w:pPr>
          </w:p>
        </w:tc>
        <w:tc>
          <w:tcPr>
            <w:tcW w:w="2268"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sz w:val="24"/>
              </w:rPr>
            </w:pPr>
          </w:p>
        </w:tc>
        <w:tc>
          <w:tcPr>
            <w:tcW w:w="1984"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sz w:val="24"/>
              </w:rPr>
            </w:pPr>
          </w:p>
        </w:tc>
        <w:tc>
          <w:tcPr>
            <w:tcW w:w="750"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sz w:val="24"/>
              </w:rPr>
            </w:pPr>
          </w:p>
        </w:tc>
        <w:tc>
          <w:tcPr>
            <w:tcW w:w="810"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sz w:val="24"/>
              </w:rPr>
            </w:pPr>
          </w:p>
        </w:tc>
        <w:tc>
          <w:tcPr>
            <w:tcW w:w="226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sz w:val="24"/>
              </w:rPr>
            </w:pPr>
            <w:r>
              <w:rPr>
                <w:rFonts w:hint="eastAsia" w:ascii="仿宋" w:hAnsi="仿宋" w:eastAsia="仿宋" w:cs="宋体"/>
                <w:sz w:val="24"/>
              </w:rPr>
              <w:t>天平</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sz w:val="24"/>
              </w:rPr>
            </w:pPr>
          </w:p>
        </w:tc>
      </w:tr>
      <w:tr>
        <w:tblPrEx>
          <w:tblLayout w:type="fixed"/>
          <w:tblCellMar>
            <w:top w:w="0" w:type="dxa"/>
            <w:left w:w="108" w:type="dxa"/>
            <w:bottom w:w="0" w:type="dxa"/>
            <w:right w:w="108" w:type="dxa"/>
          </w:tblCellMar>
        </w:tblPrEx>
        <w:trPr>
          <w:trHeight w:val="300" w:hRule="atLeast"/>
          <w:jc w:val="center"/>
        </w:trPr>
        <w:tc>
          <w:tcPr>
            <w:tcW w:w="85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sz w:val="24"/>
              </w:rPr>
            </w:pPr>
            <w:r>
              <w:rPr>
                <w:rFonts w:hint="eastAsia" w:ascii="仿宋" w:hAnsi="仿宋" w:eastAsia="仿宋" w:cs="宋体"/>
                <w:sz w:val="24"/>
              </w:rPr>
              <w:t>23</w:t>
            </w:r>
          </w:p>
        </w:tc>
        <w:tc>
          <w:tcPr>
            <w:tcW w:w="226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sz w:val="24"/>
              </w:rPr>
            </w:pPr>
            <w:r>
              <w:rPr>
                <w:rFonts w:hint="eastAsia" w:ascii="仿宋" w:hAnsi="仿宋" w:eastAsia="仿宋" w:cs="宋体"/>
                <w:sz w:val="24"/>
              </w:rPr>
              <w:t>自动电位滴定仪</w:t>
            </w:r>
          </w:p>
        </w:tc>
        <w:tc>
          <w:tcPr>
            <w:tcW w:w="198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sz w:val="24"/>
              </w:rPr>
            </w:pPr>
            <w:r>
              <w:rPr>
                <w:rFonts w:hint="eastAsia" w:ascii="仿宋" w:hAnsi="仿宋" w:eastAsia="仿宋" w:cs="宋体"/>
                <w:sz w:val="24"/>
              </w:rPr>
              <w:t>916</w:t>
            </w:r>
          </w:p>
        </w:tc>
        <w:tc>
          <w:tcPr>
            <w:tcW w:w="75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sz w:val="24"/>
              </w:rPr>
            </w:pPr>
            <w:r>
              <w:rPr>
                <w:rFonts w:hint="eastAsia" w:ascii="仿宋" w:hAnsi="仿宋" w:eastAsia="仿宋" w:cs="宋体"/>
                <w:sz w:val="24"/>
              </w:rPr>
              <w:t>台</w:t>
            </w:r>
          </w:p>
        </w:tc>
        <w:tc>
          <w:tcPr>
            <w:tcW w:w="81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sz w:val="24"/>
              </w:rPr>
            </w:pPr>
            <w:r>
              <w:rPr>
                <w:rFonts w:hint="eastAsia" w:ascii="仿宋" w:hAnsi="仿宋" w:eastAsia="仿宋" w:cs="宋体"/>
                <w:sz w:val="24"/>
              </w:rPr>
              <w:t>1</w:t>
            </w:r>
          </w:p>
        </w:tc>
        <w:tc>
          <w:tcPr>
            <w:tcW w:w="226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sz w:val="24"/>
              </w:rPr>
            </w:pPr>
            <w:r>
              <w:rPr>
                <w:rFonts w:hint="eastAsia" w:ascii="仿宋" w:hAnsi="仿宋" w:eastAsia="仿宋" w:cs="宋体"/>
                <w:sz w:val="24"/>
              </w:rPr>
              <w:t>电源板</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sz w:val="24"/>
              </w:rPr>
            </w:pPr>
          </w:p>
        </w:tc>
      </w:tr>
      <w:tr>
        <w:tblPrEx>
          <w:tblLayout w:type="fixed"/>
          <w:tblCellMar>
            <w:top w:w="0" w:type="dxa"/>
            <w:left w:w="108" w:type="dxa"/>
            <w:bottom w:w="0" w:type="dxa"/>
            <w:right w:w="108" w:type="dxa"/>
          </w:tblCellMar>
        </w:tblPrEx>
        <w:trPr>
          <w:trHeight w:val="585" w:hRule="atLeast"/>
          <w:jc w:val="center"/>
        </w:trPr>
        <w:tc>
          <w:tcPr>
            <w:tcW w:w="851"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sz w:val="24"/>
              </w:rPr>
            </w:pPr>
          </w:p>
        </w:tc>
        <w:tc>
          <w:tcPr>
            <w:tcW w:w="2268"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sz w:val="24"/>
              </w:rPr>
            </w:pPr>
          </w:p>
        </w:tc>
        <w:tc>
          <w:tcPr>
            <w:tcW w:w="1984"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sz w:val="24"/>
              </w:rPr>
            </w:pPr>
          </w:p>
        </w:tc>
        <w:tc>
          <w:tcPr>
            <w:tcW w:w="750"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sz w:val="24"/>
              </w:rPr>
            </w:pPr>
          </w:p>
        </w:tc>
        <w:tc>
          <w:tcPr>
            <w:tcW w:w="810"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sz w:val="24"/>
              </w:rPr>
            </w:pPr>
          </w:p>
        </w:tc>
        <w:tc>
          <w:tcPr>
            <w:tcW w:w="226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sz w:val="24"/>
              </w:rPr>
            </w:pPr>
            <w:r>
              <w:rPr>
                <w:rFonts w:hint="eastAsia" w:ascii="仿宋" w:hAnsi="仿宋" w:eastAsia="仿宋" w:cs="宋体"/>
                <w:sz w:val="24"/>
              </w:rPr>
              <w:t>916 搅拌桨</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sz w:val="24"/>
              </w:rPr>
            </w:pPr>
          </w:p>
        </w:tc>
      </w:tr>
      <w:tr>
        <w:tblPrEx>
          <w:tblLayout w:type="fixed"/>
          <w:tblCellMar>
            <w:top w:w="0" w:type="dxa"/>
            <w:left w:w="108" w:type="dxa"/>
            <w:bottom w:w="0" w:type="dxa"/>
            <w:right w:w="108" w:type="dxa"/>
          </w:tblCellMar>
        </w:tblPrEx>
        <w:trPr>
          <w:trHeight w:val="585" w:hRule="atLeast"/>
          <w:jc w:val="center"/>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sz w:val="24"/>
              </w:rPr>
            </w:pPr>
            <w:r>
              <w:rPr>
                <w:rFonts w:hint="eastAsia" w:ascii="仿宋" w:hAnsi="仿宋" w:eastAsia="仿宋" w:cs="宋体"/>
                <w:sz w:val="24"/>
              </w:rPr>
              <w:t>24</w:t>
            </w:r>
          </w:p>
        </w:tc>
        <w:tc>
          <w:tcPr>
            <w:tcW w:w="226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sz w:val="24"/>
              </w:rPr>
            </w:pPr>
            <w:r>
              <w:rPr>
                <w:rFonts w:hint="eastAsia" w:ascii="仿宋" w:hAnsi="仿宋" w:eastAsia="仿宋" w:cs="宋体"/>
                <w:sz w:val="24"/>
              </w:rPr>
              <w:t>库仑法卡尔费休水分仪</w:t>
            </w:r>
          </w:p>
        </w:tc>
        <w:tc>
          <w:tcPr>
            <w:tcW w:w="198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sz w:val="24"/>
              </w:rPr>
            </w:pPr>
            <w:r>
              <w:rPr>
                <w:rFonts w:hint="eastAsia" w:ascii="仿宋" w:hAnsi="仿宋" w:eastAsia="仿宋" w:cs="宋体"/>
                <w:sz w:val="24"/>
              </w:rPr>
              <w:t>831</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sz w:val="24"/>
              </w:rPr>
            </w:pPr>
            <w:r>
              <w:rPr>
                <w:rFonts w:hint="eastAsia" w:ascii="仿宋" w:hAnsi="仿宋" w:eastAsia="仿宋" w:cs="宋体"/>
                <w:sz w:val="24"/>
              </w:rPr>
              <w:t>台</w:t>
            </w:r>
          </w:p>
        </w:tc>
        <w:tc>
          <w:tcPr>
            <w:tcW w:w="81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sz w:val="24"/>
              </w:rPr>
            </w:pPr>
            <w:r>
              <w:rPr>
                <w:rFonts w:hint="eastAsia" w:ascii="仿宋" w:hAnsi="仿宋" w:eastAsia="仿宋" w:cs="宋体"/>
                <w:sz w:val="24"/>
              </w:rPr>
              <w:t>1</w:t>
            </w:r>
          </w:p>
        </w:tc>
        <w:tc>
          <w:tcPr>
            <w:tcW w:w="226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sz w:val="24"/>
              </w:rPr>
            </w:pPr>
            <w:r>
              <w:rPr>
                <w:rFonts w:hint="eastAsia" w:ascii="仿宋" w:hAnsi="仿宋" w:eastAsia="仿宋" w:cs="宋体"/>
                <w:sz w:val="24"/>
              </w:rPr>
              <w:t>主板</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sz w:val="24"/>
              </w:rPr>
            </w:pPr>
          </w:p>
        </w:tc>
      </w:tr>
      <w:tr>
        <w:tblPrEx>
          <w:tblLayout w:type="fixed"/>
          <w:tblCellMar>
            <w:top w:w="0" w:type="dxa"/>
            <w:left w:w="108" w:type="dxa"/>
            <w:bottom w:w="0" w:type="dxa"/>
            <w:right w:w="108" w:type="dxa"/>
          </w:tblCellMar>
        </w:tblPrEx>
        <w:trPr>
          <w:trHeight w:val="585" w:hRule="atLeast"/>
          <w:jc w:val="center"/>
        </w:trPr>
        <w:tc>
          <w:tcPr>
            <w:tcW w:w="851" w:type="dxa"/>
            <w:vMerge w:val="restart"/>
            <w:tcBorders>
              <w:top w:val="single" w:color="auto" w:sz="4" w:space="0"/>
              <w:left w:val="single" w:color="auto" w:sz="4" w:space="0"/>
              <w:right w:val="single" w:color="auto" w:sz="4" w:space="0"/>
            </w:tcBorders>
            <w:shd w:val="clear" w:color="auto" w:fill="auto"/>
            <w:vAlign w:val="center"/>
          </w:tcPr>
          <w:p>
            <w:pPr>
              <w:widowControl/>
              <w:jc w:val="center"/>
              <w:rPr>
                <w:rFonts w:ascii="仿宋" w:hAnsi="仿宋" w:eastAsia="仿宋" w:cs="宋体"/>
                <w:sz w:val="24"/>
              </w:rPr>
            </w:pPr>
            <w:r>
              <w:rPr>
                <w:rFonts w:hint="eastAsia" w:ascii="仿宋" w:hAnsi="仿宋" w:eastAsia="仿宋" w:cs="宋体"/>
                <w:sz w:val="24"/>
              </w:rPr>
              <w:t>25</w:t>
            </w:r>
          </w:p>
        </w:tc>
        <w:tc>
          <w:tcPr>
            <w:tcW w:w="2268" w:type="dxa"/>
            <w:vMerge w:val="restart"/>
            <w:tcBorders>
              <w:top w:val="single" w:color="auto" w:sz="4" w:space="0"/>
              <w:left w:val="single" w:color="auto" w:sz="4" w:space="0"/>
              <w:right w:val="single" w:color="auto" w:sz="4" w:space="0"/>
            </w:tcBorders>
            <w:shd w:val="clear" w:color="auto" w:fill="auto"/>
            <w:vAlign w:val="center"/>
          </w:tcPr>
          <w:p>
            <w:pPr>
              <w:widowControl/>
              <w:jc w:val="center"/>
              <w:rPr>
                <w:rFonts w:ascii="仿宋" w:hAnsi="仿宋" w:eastAsia="仿宋" w:cs="宋体"/>
                <w:sz w:val="24"/>
              </w:rPr>
            </w:pPr>
            <w:r>
              <w:rPr>
                <w:rFonts w:hint="eastAsia" w:ascii="仿宋" w:hAnsi="仿宋" w:eastAsia="仿宋" w:cs="宋体"/>
                <w:sz w:val="24"/>
              </w:rPr>
              <w:t>915卡尔费休仪</w:t>
            </w:r>
          </w:p>
        </w:tc>
        <w:tc>
          <w:tcPr>
            <w:tcW w:w="1984" w:type="dxa"/>
            <w:vMerge w:val="restart"/>
            <w:tcBorders>
              <w:top w:val="single" w:color="auto" w:sz="4" w:space="0"/>
              <w:left w:val="single" w:color="auto" w:sz="4" w:space="0"/>
              <w:right w:val="single" w:color="auto" w:sz="4" w:space="0"/>
            </w:tcBorders>
            <w:shd w:val="clear" w:color="auto" w:fill="auto"/>
            <w:vAlign w:val="center"/>
          </w:tcPr>
          <w:p>
            <w:pPr>
              <w:widowControl/>
              <w:jc w:val="center"/>
              <w:rPr>
                <w:rFonts w:ascii="仿宋" w:hAnsi="仿宋" w:eastAsia="仿宋" w:cs="宋体"/>
                <w:sz w:val="24"/>
              </w:rPr>
            </w:pPr>
            <w:r>
              <w:rPr>
                <w:rFonts w:hint="eastAsia" w:ascii="仿宋" w:hAnsi="仿宋" w:eastAsia="仿宋" w:cs="宋体"/>
                <w:sz w:val="24"/>
              </w:rPr>
              <w:t>915</w:t>
            </w:r>
          </w:p>
        </w:tc>
        <w:tc>
          <w:tcPr>
            <w:tcW w:w="750" w:type="dxa"/>
            <w:vMerge w:val="restart"/>
            <w:tcBorders>
              <w:top w:val="single" w:color="auto" w:sz="4" w:space="0"/>
              <w:left w:val="single" w:color="auto" w:sz="4" w:space="0"/>
              <w:right w:val="single" w:color="auto" w:sz="4" w:space="0"/>
            </w:tcBorders>
            <w:shd w:val="clear" w:color="auto" w:fill="auto"/>
            <w:vAlign w:val="center"/>
          </w:tcPr>
          <w:p>
            <w:pPr>
              <w:widowControl/>
              <w:jc w:val="center"/>
              <w:rPr>
                <w:rFonts w:ascii="仿宋" w:hAnsi="仿宋" w:eastAsia="仿宋" w:cs="宋体"/>
                <w:sz w:val="24"/>
              </w:rPr>
            </w:pPr>
            <w:r>
              <w:rPr>
                <w:rFonts w:hint="eastAsia" w:ascii="仿宋" w:hAnsi="仿宋" w:eastAsia="仿宋" w:cs="宋体"/>
                <w:sz w:val="24"/>
              </w:rPr>
              <w:t>台</w:t>
            </w:r>
          </w:p>
        </w:tc>
        <w:tc>
          <w:tcPr>
            <w:tcW w:w="810" w:type="dxa"/>
            <w:vMerge w:val="restart"/>
            <w:tcBorders>
              <w:top w:val="single" w:color="auto" w:sz="4" w:space="0"/>
              <w:left w:val="single" w:color="auto" w:sz="4" w:space="0"/>
              <w:right w:val="single" w:color="auto" w:sz="4" w:space="0"/>
            </w:tcBorders>
            <w:shd w:val="clear" w:color="auto" w:fill="auto"/>
            <w:vAlign w:val="center"/>
          </w:tcPr>
          <w:p>
            <w:pPr>
              <w:widowControl/>
              <w:jc w:val="center"/>
              <w:rPr>
                <w:rFonts w:ascii="仿宋" w:hAnsi="仿宋" w:eastAsia="仿宋" w:cs="宋体"/>
                <w:sz w:val="24"/>
              </w:rPr>
            </w:pPr>
            <w:r>
              <w:rPr>
                <w:rFonts w:hint="eastAsia" w:ascii="仿宋" w:hAnsi="仿宋" w:eastAsia="仿宋" w:cs="宋体"/>
                <w:sz w:val="24"/>
              </w:rPr>
              <w:t>1</w:t>
            </w:r>
          </w:p>
        </w:tc>
        <w:tc>
          <w:tcPr>
            <w:tcW w:w="226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sz w:val="24"/>
              </w:rPr>
            </w:pPr>
            <w:r>
              <w:rPr>
                <w:rFonts w:hint="eastAsia" w:ascii="仿宋" w:hAnsi="仿宋" w:eastAsia="仿宋" w:cs="宋体"/>
                <w:sz w:val="24"/>
              </w:rPr>
              <w:t>电源板</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sz w:val="24"/>
              </w:rPr>
            </w:pPr>
          </w:p>
        </w:tc>
      </w:tr>
      <w:tr>
        <w:tblPrEx>
          <w:tblLayout w:type="fixed"/>
          <w:tblCellMar>
            <w:top w:w="0" w:type="dxa"/>
            <w:left w:w="108" w:type="dxa"/>
            <w:bottom w:w="0" w:type="dxa"/>
            <w:right w:w="108" w:type="dxa"/>
          </w:tblCellMar>
        </w:tblPrEx>
        <w:trPr>
          <w:trHeight w:val="300" w:hRule="atLeast"/>
          <w:jc w:val="center"/>
        </w:trPr>
        <w:tc>
          <w:tcPr>
            <w:tcW w:w="851" w:type="dxa"/>
            <w:vMerge w:val="continue"/>
            <w:tcBorders>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sz w:val="24"/>
              </w:rPr>
            </w:pPr>
          </w:p>
        </w:tc>
        <w:tc>
          <w:tcPr>
            <w:tcW w:w="2268" w:type="dxa"/>
            <w:vMerge w:val="continue"/>
            <w:tcBorders>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sz w:val="24"/>
              </w:rPr>
            </w:pPr>
          </w:p>
        </w:tc>
        <w:tc>
          <w:tcPr>
            <w:tcW w:w="1984" w:type="dxa"/>
            <w:vMerge w:val="continue"/>
            <w:tcBorders>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sz w:val="24"/>
              </w:rPr>
            </w:pPr>
          </w:p>
        </w:tc>
        <w:tc>
          <w:tcPr>
            <w:tcW w:w="750" w:type="dxa"/>
            <w:vMerge w:val="continue"/>
            <w:tcBorders>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sz w:val="24"/>
              </w:rPr>
            </w:pPr>
          </w:p>
        </w:tc>
        <w:tc>
          <w:tcPr>
            <w:tcW w:w="810" w:type="dxa"/>
            <w:vMerge w:val="continue"/>
            <w:tcBorders>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sz w:val="24"/>
              </w:rPr>
            </w:pPr>
          </w:p>
        </w:tc>
        <w:tc>
          <w:tcPr>
            <w:tcW w:w="226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sz w:val="24"/>
              </w:rPr>
            </w:pPr>
            <w:r>
              <w:rPr>
                <w:rFonts w:hint="eastAsia" w:ascii="仿宋" w:hAnsi="仿宋" w:eastAsia="仿宋" w:cs="宋体"/>
                <w:sz w:val="24"/>
              </w:rPr>
              <w:t>主板</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sz w:val="24"/>
              </w:rPr>
            </w:pPr>
          </w:p>
        </w:tc>
      </w:tr>
      <w:tr>
        <w:tblPrEx>
          <w:tblLayout w:type="fixed"/>
          <w:tblCellMar>
            <w:top w:w="0" w:type="dxa"/>
            <w:left w:w="108" w:type="dxa"/>
            <w:bottom w:w="0" w:type="dxa"/>
            <w:right w:w="108" w:type="dxa"/>
          </w:tblCellMar>
        </w:tblPrEx>
        <w:trPr>
          <w:trHeight w:val="585" w:hRule="atLeast"/>
          <w:jc w:val="center"/>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sz w:val="24"/>
              </w:rPr>
            </w:pPr>
            <w:r>
              <w:rPr>
                <w:rFonts w:hint="eastAsia" w:ascii="仿宋" w:hAnsi="仿宋" w:eastAsia="仿宋" w:cs="宋体"/>
                <w:sz w:val="24"/>
              </w:rPr>
              <w:t>26</w:t>
            </w:r>
          </w:p>
        </w:tc>
        <w:tc>
          <w:tcPr>
            <w:tcW w:w="226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sz w:val="24"/>
              </w:rPr>
            </w:pPr>
            <w:r>
              <w:rPr>
                <w:rFonts w:hint="eastAsia" w:ascii="仿宋" w:hAnsi="仿宋" w:eastAsia="仿宋" w:cs="宋体"/>
                <w:sz w:val="24"/>
              </w:rPr>
              <w:t>电热恒温鼓风干燥箱</w:t>
            </w:r>
          </w:p>
        </w:tc>
        <w:tc>
          <w:tcPr>
            <w:tcW w:w="198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sz w:val="24"/>
              </w:rPr>
            </w:pPr>
            <w:r>
              <w:rPr>
                <w:rFonts w:hint="eastAsia" w:ascii="仿宋" w:hAnsi="仿宋" w:eastAsia="仿宋" w:cs="宋体"/>
                <w:sz w:val="24"/>
              </w:rPr>
              <w:t>DHG-9146A</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sz w:val="24"/>
              </w:rPr>
            </w:pPr>
            <w:r>
              <w:rPr>
                <w:rFonts w:hint="eastAsia" w:ascii="仿宋" w:hAnsi="仿宋" w:eastAsia="仿宋" w:cs="宋体"/>
                <w:sz w:val="24"/>
              </w:rPr>
              <w:t>台</w:t>
            </w:r>
          </w:p>
        </w:tc>
        <w:tc>
          <w:tcPr>
            <w:tcW w:w="81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sz w:val="24"/>
              </w:rPr>
            </w:pPr>
            <w:r>
              <w:rPr>
                <w:rFonts w:hint="eastAsia" w:ascii="仿宋" w:hAnsi="仿宋" w:eastAsia="仿宋" w:cs="宋体"/>
                <w:sz w:val="24"/>
              </w:rPr>
              <w:t>1</w:t>
            </w:r>
          </w:p>
        </w:tc>
        <w:tc>
          <w:tcPr>
            <w:tcW w:w="226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sz w:val="24"/>
              </w:rPr>
            </w:pPr>
            <w:r>
              <w:rPr>
                <w:rFonts w:hint="eastAsia" w:ascii="仿宋" w:hAnsi="仿宋" w:eastAsia="仿宋" w:cs="宋体"/>
                <w:sz w:val="24"/>
              </w:rPr>
              <w:t>加热管</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sz w:val="24"/>
              </w:rPr>
            </w:pPr>
          </w:p>
        </w:tc>
      </w:tr>
      <w:tr>
        <w:tblPrEx>
          <w:tblLayout w:type="fixed"/>
          <w:tblCellMar>
            <w:top w:w="0" w:type="dxa"/>
            <w:left w:w="108" w:type="dxa"/>
            <w:bottom w:w="0" w:type="dxa"/>
            <w:right w:w="108" w:type="dxa"/>
          </w:tblCellMar>
        </w:tblPrEx>
        <w:trPr>
          <w:trHeight w:val="585" w:hRule="atLeast"/>
          <w:jc w:val="center"/>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sz w:val="24"/>
              </w:rPr>
            </w:pPr>
            <w:r>
              <w:rPr>
                <w:rFonts w:hint="eastAsia" w:ascii="仿宋" w:hAnsi="仿宋" w:eastAsia="仿宋" w:cs="宋体"/>
                <w:sz w:val="24"/>
              </w:rPr>
              <w:t>27</w:t>
            </w:r>
          </w:p>
        </w:tc>
        <w:tc>
          <w:tcPr>
            <w:tcW w:w="226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sz w:val="24"/>
              </w:rPr>
            </w:pPr>
            <w:r>
              <w:rPr>
                <w:rFonts w:hint="eastAsia" w:ascii="仿宋" w:hAnsi="仿宋" w:eastAsia="仿宋" w:cs="宋体"/>
                <w:sz w:val="24"/>
              </w:rPr>
              <w:t>微量溶解氧分析仪</w:t>
            </w:r>
          </w:p>
        </w:tc>
        <w:tc>
          <w:tcPr>
            <w:tcW w:w="198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sz w:val="24"/>
              </w:rPr>
            </w:pPr>
            <w:r>
              <w:rPr>
                <w:rFonts w:hint="eastAsia" w:ascii="仿宋" w:hAnsi="仿宋" w:eastAsia="仿宋" w:cs="宋体"/>
                <w:sz w:val="24"/>
              </w:rPr>
              <w:t>TP350</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sz w:val="24"/>
              </w:rPr>
            </w:pPr>
            <w:r>
              <w:rPr>
                <w:rFonts w:hint="eastAsia" w:ascii="仿宋" w:hAnsi="仿宋" w:eastAsia="仿宋" w:cs="宋体"/>
                <w:sz w:val="24"/>
              </w:rPr>
              <w:t>台</w:t>
            </w:r>
          </w:p>
        </w:tc>
        <w:tc>
          <w:tcPr>
            <w:tcW w:w="81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sz w:val="24"/>
              </w:rPr>
            </w:pPr>
            <w:r>
              <w:rPr>
                <w:rFonts w:hint="eastAsia" w:ascii="仿宋" w:hAnsi="仿宋" w:eastAsia="仿宋" w:cs="宋体"/>
                <w:sz w:val="24"/>
              </w:rPr>
              <w:t>1</w:t>
            </w:r>
          </w:p>
        </w:tc>
        <w:tc>
          <w:tcPr>
            <w:tcW w:w="226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sz w:val="24"/>
              </w:rPr>
            </w:pPr>
            <w:r>
              <w:rPr>
                <w:rFonts w:hint="eastAsia" w:ascii="仿宋" w:hAnsi="仿宋" w:eastAsia="仿宋" w:cs="宋体"/>
                <w:sz w:val="24"/>
              </w:rPr>
              <w:t>电极</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sz w:val="24"/>
              </w:rPr>
            </w:pPr>
          </w:p>
        </w:tc>
      </w:tr>
      <w:tr>
        <w:tblPrEx>
          <w:tblLayout w:type="fixed"/>
          <w:tblCellMar>
            <w:top w:w="0" w:type="dxa"/>
            <w:left w:w="108" w:type="dxa"/>
            <w:bottom w:w="0" w:type="dxa"/>
            <w:right w:w="108" w:type="dxa"/>
          </w:tblCellMar>
        </w:tblPrEx>
        <w:trPr>
          <w:trHeight w:val="300" w:hRule="atLeast"/>
          <w:jc w:val="center"/>
        </w:trPr>
        <w:tc>
          <w:tcPr>
            <w:tcW w:w="851" w:type="dxa"/>
            <w:vMerge w:val="restart"/>
            <w:tcBorders>
              <w:top w:val="single" w:color="auto" w:sz="4" w:space="0"/>
              <w:left w:val="single" w:color="auto" w:sz="4" w:space="0"/>
              <w:right w:val="single" w:color="auto" w:sz="4" w:space="0"/>
            </w:tcBorders>
            <w:shd w:val="clear" w:color="auto" w:fill="auto"/>
            <w:vAlign w:val="center"/>
          </w:tcPr>
          <w:p>
            <w:pPr>
              <w:widowControl/>
              <w:jc w:val="center"/>
              <w:rPr>
                <w:rFonts w:ascii="仿宋" w:hAnsi="仿宋" w:eastAsia="仿宋" w:cs="宋体"/>
                <w:sz w:val="24"/>
              </w:rPr>
            </w:pPr>
            <w:r>
              <w:rPr>
                <w:rFonts w:hint="eastAsia" w:ascii="仿宋" w:hAnsi="仿宋" w:eastAsia="仿宋" w:cs="宋体"/>
                <w:sz w:val="24"/>
              </w:rPr>
              <w:t>28</w:t>
            </w:r>
          </w:p>
        </w:tc>
        <w:tc>
          <w:tcPr>
            <w:tcW w:w="2268" w:type="dxa"/>
            <w:vMerge w:val="restart"/>
            <w:tcBorders>
              <w:top w:val="single" w:color="auto" w:sz="4" w:space="0"/>
              <w:left w:val="single" w:color="auto" w:sz="4" w:space="0"/>
              <w:right w:val="single" w:color="auto" w:sz="4" w:space="0"/>
            </w:tcBorders>
            <w:shd w:val="clear" w:color="auto" w:fill="auto"/>
            <w:vAlign w:val="center"/>
          </w:tcPr>
          <w:p>
            <w:pPr>
              <w:widowControl/>
              <w:jc w:val="center"/>
              <w:rPr>
                <w:rFonts w:ascii="仿宋" w:hAnsi="仿宋" w:eastAsia="仿宋" w:cs="宋体"/>
                <w:sz w:val="24"/>
              </w:rPr>
            </w:pPr>
            <w:r>
              <w:rPr>
                <w:rFonts w:hint="eastAsia" w:ascii="仿宋" w:hAnsi="仿宋" w:eastAsia="仿宋" w:cs="宋体"/>
                <w:sz w:val="24"/>
              </w:rPr>
              <w:t>箱式电阻炉</w:t>
            </w:r>
          </w:p>
        </w:tc>
        <w:tc>
          <w:tcPr>
            <w:tcW w:w="1984" w:type="dxa"/>
            <w:vMerge w:val="restart"/>
            <w:tcBorders>
              <w:top w:val="single" w:color="auto" w:sz="4" w:space="0"/>
              <w:left w:val="single" w:color="auto" w:sz="4" w:space="0"/>
              <w:right w:val="single" w:color="auto" w:sz="4" w:space="0"/>
            </w:tcBorders>
            <w:shd w:val="clear" w:color="auto" w:fill="auto"/>
            <w:vAlign w:val="center"/>
          </w:tcPr>
          <w:p>
            <w:pPr>
              <w:widowControl/>
              <w:jc w:val="center"/>
              <w:rPr>
                <w:rFonts w:ascii="仿宋" w:hAnsi="仿宋" w:eastAsia="仿宋" w:cs="宋体"/>
                <w:sz w:val="24"/>
              </w:rPr>
            </w:pPr>
            <w:r>
              <w:rPr>
                <w:rFonts w:hint="eastAsia" w:ascii="仿宋" w:hAnsi="仿宋" w:eastAsia="仿宋" w:cs="宋体"/>
                <w:sz w:val="24"/>
              </w:rPr>
              <w:t>S×2-5-12</w:t>
            </w:r>
          </w:p>
        </w:tc>
        <w:tc>
          <w:tcPr>
            <w:tcW w:w="750" w:type="dxa"/>
            <w:vMerge w:val="restart"/>
            <w:tcBorders>
              <w:top w:val="single" w:color="auto" w:sz="4" w:space="0"/>
              <w:left w:val="single" w:color="auto" w:sz="4" w:space="0"/>
              <w:right w:val="single" w:color="auto" w:sz="4" w:space="0"/>
            </w:tcBorders>
            <w:shd w:val="clear" w:color="auto" w:fill="auto"/>
            <w:vAlign w:val="center"/>
          </w:tcPr>
          <w:p>
            <w:pPr>
              <w:widowControl/>
              <w:jc w:val="center"/>
              <w:rPr>
                <w:rFonts w:ascii="仿宋" w:hAnsi="仿宋" w:eastAsia="仿宋" w:cs="宋体"/>
                <w:sz w:val="24"/>
              </w:rPr>
            </w:pPr>
            <w:r>
              <w:rPr>
                <w:rFonts w:hint="eastAsia" w:ascii="仿宋" w:hAnsi="仿宋" w:eastAsia="仿宋" w:cs="宋体"/>
                <w:sz w:val="24"/>
              </w:rPr>
              <w:t>台</w:t>
            </w:r>
          </w:p>
        </w:tc>
        <w:tc>
          <w:tcPr>
            <w:tcW w:w="810" w:type="dxa"/>
            <w:vMerge w:val="restart"/>
            <w:tcBorders>
              <w:top w:val="single" w:color="auto" w:sz="4" w:space="0"/>
              <w:left w:val="single" w:color="auto" w:sz="4" w:space="0"/>
              <w:right w:val="single" w:color="auto" w:sz="4" w:space="0"/>
            </w:tcBorders>
            <w:shd w:val="clear" w:color="auto" w:fill="auto"/>
            <w:vAlign w:val="center"/>
          </w:tcPr>
          <w:p>
            <w:pPr>
              <w:widowControl/>
              <w:jc w:val="center"/>
              <w:rPr>
                <w:rFonts w:ascii="仿宋" w:hAnsi="仿宋" w:eastAsia="仿宋" w:cs="宋体"/>
                <w:sz w:val="24"/>
              </w:rPr>
            </w:pPr>
            <w:r>
              <w:rPr>
                <w:rFonts w:hint="eastAsia" w:ascii="仿宋" w:hAnsi="仿宋" w:eastAsia="仿宋" w:cs="宋体"/>
                <w:sz w:val="24"/>
              </w:rPr>
              <w:t>1</w:t>
            </w:r>
          </w:p>
        </w:tc>
        <w:tc>
          <w:tcPr>
            <w:tcW w:w="226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sz w:val="24"/>
              </w:rPr>
            </w:pPr>
            <w:r>
              <w:rPr>
                <w:rFonts w:hint="eastAsia" w:ascii="仿宋" w:hAnsi="仿宋" w:eastAsia="仿宋" w:cs="宋体"/>
                <w:sz w:val="24"/>
              </w:rPr>
              <w:t>加热管</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sz w:val="24"/>
              </w:rPr>
            </w:pPr>
          </w:p>
        </w:tc>
      </w:tr>
      <w:tr>
        <w:tblPrEx>
          <w:tblLayout w:type="fixed"/>
          <w:tblCellMar>
            <w:top w:w="0" w:type="dxa"/>
            <w:left w:w="108" w:type="dxa"/>
            <w:bottom w:w="0" w:type="dxa"/>
            <w:right w:w="108" w:type="dxa"/>
          </w:tblCellMar>
        </w:tblPrEx>
        <w:trPr>
          <w:trHeight w:val="300" w:hRule="atLeast"/>
          <w:jc w:val="center"/>
        </w:trPr>
        <w:tc>
          <w:tcPr>
            <w:tcW w:w="851" w:type="dxa"/>
            <w:vMerge w:val="continue"/>
            <w:tcBorders>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sz w:val="24"/>
              </w:rPr>
            </w:pPr>
          </w:p>
        </w:tc>
        <w:tc>
          <w:tcPr>
            <w:tcW w:w="2268" w:type="dxa"/>
            <w:vMerge w:val="continue"/>
            <w:tcBorders>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sz w:val="24"/>
              </w:rPr>
            </w:pPr>
          </w:p>
        </w:tc>
        <w:tc>
          <w:tcPr>
            <w:tcW w:w="1984" w:type="dxa"/>
            <w:vMerge w:val="continue"/>
            <w:tcBorders>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sz w:val="24"/>
              </w:rPr>
            </w:pPr>
          </w:p>
        </w:tc>
        <w:tc>
          <w:tcPr>
            <w:tcW w:w="750" w:type="dxa"/>
            <w:vMerge w:val="continue"/>
            <w:tcBorders>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sz w:val="24"/>
              </w:rPr>
            </w:pPr>
          </w:p>
        </w:tc>
        <w:tc>
          <w:tcPr>
            <w:tcW w:w="810" w:type="dxa"/>
            <w:vMerge w:val="continue"/>
            <w:tcBorders>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sz w:val="24"/>
              </w:rPr>
            </w:pPr>
          </w:p>
        </w:tc>
        <w:tc>
          <w:tcPr>
            <w:tcW w:w="226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sz w:val="24"/>
              </w:rPr>
            </w:pPr>
            <w:r>
              <w:rPr>
                <w:rFonts w:hint="eastAsia" w:ascii="仿宋" w:hAnsi="仿宋" w:eastAsia="仿宋" w:cs="宋体"/>
                <w:sz w:val="24"/>
              </w:rPr>
              <w:t>保险盒</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sz w:val="24"/>
              </w:rPr>
            </w:pPr>
          </w:p>
        </w:tc>
      </w:tr>
      <w:tr>
        <w:tblPrEx>
          <w:tblLayout w:type="fixed"/>
          <w:tblCellMar>
            <w:top w:w="0" w:type="dxa"/>
            <w:left w:w="108" w:type="dxa"/>
            <w:bottom w:w="0" w:type="dxa"/>
            <w:right w:w="108" w:type="dxa"/>
          </w:tblCellMar>
        </w:tblPrEx>
        <w:trPr>
          <w:trHeight w:val="300" w:hRule="atLeast"/>
          <w:jc w:val="center"/>
        </w:trPr>
        <w:tc>
          <w:tcPr>
            <w:tcW w:w="851" w:type="dxa"/>
            <w:vMerge w:val="restart"/>
            <w:tcBorders>
              <w:top w:val="single" w:color="auto" w:sz="4" w:space="0"/>
              <w:left w:val="single" w:color="auto" w:sz="4" w:space="0"/>
              <w:right w:val="single" w:color="auto" w:sz="4" w:space="0"/>
            </w:tcBorders>
            <w:shd w:val="clear" w:color="auto" w:fill="auto"/>
            <w:vAlign w:val="center"/>
          </w:tcPr>
          <w:p>
            <w:pPr>
              <w:widowControl/>
              <w:jc w:val="center"/>
              <w:rPr>
                <w:rFonts w:ascii="仿宋" w:hAnsi="仿宋" w:eastAsia="仿宋" w:cs="宋体"/>
                <w:sz w:val="24"/>
              </w:rPr>
            </w:pPr>
            <w:r>
              <w:rPr>
                <w:rFonts w:hint="eastAsia" w:ascii="仿宋" w:hAnsi="仿宋" w:eastAsia="仿宋" w:cs="宋体"/>
                <w:sz w:val="24"/>
              </w:rPr>
              <w:t>29</w:t>
            </w:r>
          </w:p>
        </w:tc>
        <w:tc>
          <w:tcPr>
            <w:tcW w:w="2268" w:type="dxa"/>
            <w:vMerge w:val="restart"/>
            <w:tcBorders>
              <w:top w:val="single" w:color="auto" w:sz="4" w:space="0"/>
              <w:left w:val="single" w:color="auto" w:sz="4" w:space="0"/>
              <w:right w:val="single" w:color="auto" w:sz="4" w:space="0"/>
            </w:tcBorders>
            <w:shd w:val="clear" w:color="auto" w:fill="auto"/>
            <w:vAlign w:val="center"/>
          </w:tcPr>
          <w:p>
            <w:pPr>
              <w:widowControl/>
              <w:jc w:val="center"/>
              <w:rPr>
                <w:rFonts w:ascii="仿宋" w:hAnsi="仿宋" w:eastAsia="仿宋" w:cs="宋体"/>
                <w:sz w:val="24"/>
              </w:rPr>
            </w:pPr>
            <w:r>
              <w:rPr>
                <w:rFonts w:hint="eastAsia" w:ascii="仿宋" w:hAnsi="仿宋" w:eastAsia="仿宋" w:cs="宋体"/>
                <w:sz w:val="24"/>
              </w:rPr>
              <w:t>台柜及通风系统</w:t>
            </w:r>
          </w:p>
        </w:tc>
        <w:tc>
          <w:tcPr>
            <w:tcW w:w="198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sz w:val="24"/>
              </w:rPr>
            </w:pPr>
            <w:r>
              <w:rPr>
                <w:rFonts w:hint="eastAsia" w:ascii="宋体" w:hAnsi="宋体" w:cs="宋体"/>
                <w:color w:val="000000"/>
              </w:rPr>
              <w:t>TOF</w:t>
            </w:r>
          </w:p>
        </w:tc>
        <w:tc>
          <w:tcPr>
            <w:tcW w:w="750" w:type="dxa"/>
            <w:vMerge w:val="restart"/>
            <w:tcBorders>
              <w:top w:val="single" w:color="auto" w:sz="4" w:space="0"/>
              <w:left w:val="single" w:color="auto" w:sz="4" w:space="0"/>
              <w:right w:val="single" w:color="auto" w:sz="4" w:space="0"/>
            </w:tcBorders>
            <w:shd w:val="clear" w:color="auto" w:fill="auto"/>
            <w:vAlign w:val="center"/>
          </w:tcPr>
          <w:p>
            <w:pPr>
              <w:widowControl/>
              <w:jc w:val="center"/>
              <w:rPr>
                <w:rFonts w:ascii="仿宋" w:hAnsi="仿宋" w:eastAsia="仿宋" w:cs="宋体"/>
                <w:sz w:val="24"/>
              </w:rPr>
            </w:pPr>
            <w:r>
              <w:rPr>
                <w:rFonts w:hint="eastAsia" w:ascii="仿宋" w:hAnsi="仿宋" w:eastAsia="仿宋" w:cs="宋体"/>
                <w:sz w:val="24"/>
              </w:rPr>
              <w:t>套</w:t>
            </w:r>
          </w:p>
        </w:tc>
        <w:tc>
          <w:tcPr>
            <w:tcW w:w="810" w:type="dxa"/>
            <w:vMerge w:val="restart"/>
            <w:tcBorders>
              <w:top w:val="single" w:color="auto" w:sz="4" w:space="0"/>
              <w:left w:val="single" w:color="auto" w:sz="4" w:space="0"/>
              <w:right w:val="single" w:color="auto" w:sz="4" w:space="0"/>
            </w:tcBorders>
            <w:shd w:val="clear" w:color="auto" w:fill="auto"/>
            <w:vAlign w:val="center"/>
          </w:tcPr>
          <w:p>
            <w:pPr>
              <w:widowControl/>
              <w:jc w:val="center"/>
              <w:rPr>
                <w:rFonts w:ascii="仿宋" w:hAnsi="仿宋" w:eastAsia="仿宋" w:cs="宋体"/>
                <w:sz w:val="24"/>
              </w:rPr>
            </w:pPr>
            <w:r>
              <w:rPr>
                <w:rFonts w:hint="eastAsia" w:ascii="仿宋" w:hAnsi="仿宋" w:eastAsia="仿宋" w:cs="宋体"/>
                <w:sz w:val="24"/>
              </w:rPr>
              <w:t>1</w:t>
            </w:r>
          </w:p>
        </w:tc>
        <w:tc>
          <w:tcPr>
            <w:tcW w:w="226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sz w:val="24"/>
              </w:rPr>
            </w:pPr>
            <w:r>
              <w:rPr>
                <w:rFonts w:hint="eastAsia" w:ascii="宋体" w:hAnsi="宋体" w:cs="宋体"/>
                <w:color w:val="000000"/>
              </w:rPr>
              <w:t>三联水龙头</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sz w:val="24"/>
              </w:rPr>
            </w:pPr>
          </w:p>
        </w:tc>
      </w:tr>
      <w:tr>
        <w:tblPrEx>
          <w:tblLayout w:type="fixed"/>
          <w:tblCellMar>
            <w:top w:w="0" w:type="dxa"/>
            <w:left w:w="108" w:type="dxa"/>
            <w:bottom w:w="0" w:type="dxa"/>
            <w:right w:w="108" w:type="dxa"/>
          </w:tblCellMar>
        </w:tblPrEx>
        <w:trPr>
          <w:trHeight w:val="300" w:hRule="atLeast"/>
          <w:jc w:val="center"/>
        </w:trPr>
        <w:tc>
          <w:tcPr>
            <w:tcW w:w="851" w:type="dxa"/>
            <w:vMerge w:val="continue"/>
            <w:tcBorders>
              <w:left w:val="single" w:color="auto" w:sz="4" w:space="0"/>
              <w:right w:val="single" w:color="auto" w:sz="4" w:space="0"/>
            </w:tcBorders>
            <w:shd w:val="clear" w:color="auto" w:fill="auto"/>
            <w:vAlign w:val="center"/>
          </w:tcPr>
          <w:p>
            <w:pPr>
              <w:widowControl/>
              <w:jc w:val="center"/>
              <w:rPr>
                <w:rFonts w:ascii="仿宋" w:hAnsi="仿宋" w:eastAsia="仿宋" w:cs="宋体"/>
                <w:sz w:val="24"/>
              </w:rPr>
            </w:pPr>
          </w:p>
        </w:tc>
        <w:tc>
          <w:tcPr>
            <w:tcW w:w="2268" w:type="dxa"/>
            <w:vMerge w:val="continue"/>
            <w:tcBorders>
              <w:left w:val="single" w:color="auto" w:sz="4" w:space="0"/>
              <w:right w:val="single" w:color="auto" w:sz="4" w:space="0"/>
            </w:tcBorders>
            <w:shd w:val="clear" w:color="auto" w:fill="auto"/>
            <w:vAlign w:val="center"/>
          </w:tcPr>
          <w:p>
            <w:pPr>
              <w:widowControl/>
              <w:jc w:val="center"/>
              <w:rPr>
                <w:rFonts w:ascii="仿宋" w:hAnsi="仿宋" w:eastAsia="仿宋" w:cs="宋体"/>
                <w:sz w:val="24"/>
              </w:rPr>
            </w:pPr>
          </w:p>
        </w:tc>
        <w:tc>
          <w:tcPr>
            <w:tcW w:w="198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sz w:val="24"/>
              </w:rPr>
            </w:pPr>
          </w:p>
        </w:tc>
        <w:tc>
          <w:tcPr>
            <w:tcW w:w="750" w:type="dxa"/>
            <w:vMerge w:val="continue"/>
            <w:tcBorders>
              <w:left w:val="single" w:color="auto" w:sz="4" w:space="0"/>
              <w:right w:val="single" w:color="auto" w:sz="4" w:space="0"/>
            </w:tcBorders>
            <w:shd w:val="clear" w:color="auto" w:fill="auto"/>
            <w:vAlign w:val="center"/>
          </w:tcPr>
          <w:p>
            <w:pPr>
              <w:widowControl/>
              <w:jc w:val="center"/>
              <w:rPr>
                <w:rFonts w:ascii="仿宋" w:hAnsi="仿宋" w:eastAsia="仿宋" w:cs="宋体"/>
                <w:sz w:val="24"/>
              </w:rPr>
            </w:pPr>
          </w:p>
        </w:tc>
        <w:tc>
          <w:tcPr>
            <w:tcW w:w="810" w:type="dxa"/>
            <w:vMerge w:val="continue"/>
            <w:tcBorders>
              <w:left w:val="single" w:color="auto" w:sz="4" w:space="0"/>
              <w:right w:val="single" w:color="auto" w:sz="4" w:space="0"/>
            </w:tcBorders>
            <w:shd w:val="clear" w:color="auto" w:fill="auto"/>
            <w:vAlign w:val="center"/>
          </w:tcPr>
          <w:p>
            <w:pPr>
              <w:widowControl/>
              <w:jc w:val="center"/>
              <w:rPr>
                <w:rFonts w:ascii="仿宋" w:hAnsi="仿宋" w:eastAsia="仿宋" w:cs="宋体"/>
                <w:sz w:val="24"/>
              </w:rPr>
            </w:pPr>
          </w:p>
        </w:tc>
        <w:tc>
          <w:tcPr>
            <w:tcW w:w="226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sz w:val="24"/>
              </w:rPr>
            </w:pPr>
            <w:r>
              <w:rPr>
                <w:rFonts w:hint="eastAsia" w:ascii="仿宋" w:hAnsi="仿宋" w:eastAsia="仿宋" w:cs="宋体"/>
                <w:sz w:val="24"/>
              </w:rPr>
              <w:t>不锈钢去离子水龙头</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sz w:val="24"/>
              </w:rPr>
            </w:pPr>
          </w:p>
        </w:tc>
      </w:tr>
      <w:tr>
        <w:tblPrEx>
          <w:tblLayout w:type="fixed"/>
          <w:tblCellMar>
            <w:top w:w="0" w:type="dxa"/>
            <w:left w:w="108" w:type="dxa"/>
            <w:bottom w:w="0" w:type="dxa"/>
            <w:right w:w="108" w:type="dxa"/>
          </w:tblCellMar>
        </w:tblPrEx>
        <w:trPr>
          <w:trHeight w:val="300" w:hRule="atLeast"/>
          <w:jc w:val="center"/>
        </w:trPr>
        <w:tc>
          <w:tcPr>
            <w:tcW w:w="851" w:type="dxa"/>
            <w:vMerge w:val="continue"/>
            <w:tcBorders>
              <w:left w:val="single" w:color="auto" w:sz="4" w:space="0"/>
              <w:right w:val="single" w:color="auto" w:sz="4" w:space="0"/>
            </w:tcBorders>
            <w:shd w:val="clear" w:color="auto" w:fill="auto"/>
            <w:vAlign w:val="center"/>
          </w:tcPr>
          <w:p>
            <w:pPr>
              <w:widowControl/>
              <w:jc w:val="center"/>
              <w:rPr>
                <w:rFonts w:ascii="仿宋" w:hAnsi="仿宋" w:eastAsia="仿宋" w:cs="宋体"/>
                <w:sz w:val="24"/>
              </w:rPr>
            </w:pPr>
          </w:p>
        </w:tc>
        <w:tc>
          <w:tcPr>
            <w:tcW w:w="2268" w:type="dxa"/>
            <w:vMerge w:val="continue"/>
            <w:tcBorders>
              <w:left w:val="single" w:color="auto" w:sz="4" w:space="0"/>
              <w:right w:val="single" w:color="auto" w:sz="4" w:space="0"/>
            </w:tcBorders>
            <w:shd w:val="clear" w:color="auto" w:fill="auto"/>
            <w:vAlign w:val="center"/>
          </w:tcPr>
          <w:p>
            <w:pPr>
              <w:widowControl/>
              <w:jc w:val="center"/>
              <w:rPr>
                <w:rFonts w:ascii="仿宋" w:hAnsi="仿宋" w:eastAsia="仿宋" w:cs="宋体"/>
                <w:sz w:val="24"/>
              </w:rPr>
            </w:pPr>
          </w:p>
        </w:tc>
        <w:tc>
          <w:tcPr>
            <w:tcW w:w="198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sz w:val="24"/>
              </w:rPr>
            </w:pPr>
            <w:r>
              <w:rPr>
                <w:rFonts w:hint="eastAsia" w:ascii="宋体" w:hAnsi="宋体" w:cs="宋体"/>
                <w:color w:val="000000"/>
                <w:lang w:bidi="ar"/>
              </w:rPr>
              <w:t>PP材质，智能控制</w:t>
            </w:r>
          </w:p>
        </w:tc>
        <w:tc>
          <w:tcPr>
            <w:tcW w:w="750" w:type="dxa"/>
            <w:vMerge w:val="continue"/>
            <w:tcBorders>
              <w:left w:val="single" w:color="auto" w:sz="4" w:space="0"/>
              <w:right w:val="single" w:color="auto" w:sz="4" w:space="0"/>
            </w:tcBorders>
            <w:shd w:val="clear" w:color="auto" w:fill="auto"/>
            <w:vAlign w:val="center"/>
          </w:tcPr>
          <w:p>
            <w:pPr>
              <w:widowControl/>
              <w:jc w:val="center"/>
              <w:rPr>
                <w:rFonts w:ascii="仿宋" w:hAnsi="仿宋" w:eastAsia="仿宋" w:cs="宋体"/>
                <w:sz w:val="24"/>
              </w:rPr>
            </w:pPr>
          </w:p>
        </w:tc>
        <w:tc>
          <w:tcPr>
            <w:tcW w:w="810" w:type="dxa"/>
            <w:vMerge w:val="continue"/>
            <w:tcBorders>
              <w:left w:val="single" w:color="auto" w:sz="4" w:space="0"/>
              <w:right w:val="single" w:color="auto" w:sz="4" w:space="0"/>
            </w:tcBorders>
            <w:shd w:val="clear" w:color="auto" w:fill="auto"/>
            <w:vAlign w:val="center"/>
          </w:tcPr>
          <w:p>
            <w:pPr>
              <w:widowControl/>
              <w:jc w:val="center"/>
              <w:rPr>
                <w:rFonts w:ascii="仿宋" w:hAnsi="仿宋" w:eastAsia="仿宋" w:cs="宋体"/>
                <w:sz w:val="24"/>
              </w:rPr>
            </w:pPr>
          </w:p>
        </w:tc>
        <w:tc>
          <w:tcPr>
            <w:tcW w:w="226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sz w:val="24"/>
              </w:rPr>
            </w:pPr>
            <w:r>
              <w:rPr>
                <w:rFonts w:hint="eastAsia" w:ascii="仿宋" w:hAnsi="仿宋" w:eastAsia="仿宋" w:cs="宋体"/>
                <w:sz w:val="24"/>
              </w:rPr>
              <w:t>通风橱控制面板</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sz w:val="24"/>
              </w:rPr>
            </w:pPr>
          </w:p>
        </w:tc>
      </w:tr>
      <w:tr>
        <w:tblPrEx>
          <w:tblLayout w:type="fixed"/>
          <w:tblCellMar>
            <w:top w:w="0" w:type="dxa"/>
            <w:left w:w="108" w:type="dxa"/>
            <w:bottom w:w="0" w:type="dxa"/>
            <w:right w:w="108" w:type="dxa"/>
          </w:tblCellMar>
        </w:tblPrEx>
        <w:trPr>
          <w:trHeight w:val="300" w:hRule="atLeast"/>
          <w:jc w:val="center"/>
        </w:trPr>
        <w:tc>
          <w:tcPr>
            <w:tcW w:w="851" w:type="dxa"/>
            <w:vMerge w:val="continue"/>
            <w:tcBorders>
              <w:left w:val="single" w:color="auto" w:sz="4" w:space="0"/>
              <w:right w:val="single" w:color="auto" w:sz="4" w:space="0"/>
            </w:tcBorders>
            <w:shd w:val="clear" w:color="auto" w:fill="auto"/>
            <w:vAlign w:val="center"/>
          </w:tcPr>
          <w:p>
            <w:pPr>
              <w:widowControl/>
              <w:jc w:val="center"/>
              <w:rPr>
                <w:rFonts w:ascii="仿宋" w:hAnsi="仿宋" w:eastAsia="仿宋" w:cs="宋体"/>
                <w:sz w:val="24"/>
              </w:rPr>
            </w:pPr>
          </w:p>
        </w:tc>
        <w:tc>
          <w:tcPr>
            <w:tcW w:w="2268" w:type="dxa"/>
            <w:vMerge w:val="continue"/>
            <w:tcBorders>
              <w:left w:val="single" w:color="auto" w:sz="4" w:space="0"/>
              <w:right w:val="single" w:color="auto" w:sz="4" w:space="0"/>
            </w:tcBorders>
            <w:shd w:val="clear" w:color="auto" w:fill="auto"/>
            <w:vAlign w:val="center"/>
          </w:tcPr>
          <w:p>
            <w:pPr>
              <w:widowControl/>
              <w:jc w:val="center"/>
              <w:rPr>
                <w:rFonts w:ascii="仿宋" w:hAnsi="仿宋" w:eastAsia="仿宋" w:cs="宋体"/>
                <w:sz w:val="24"/>
              </w:rPr>
            </w:pPr>
          </w:p>
        </w:tc>
        <w:tc>
          <w:tcPr>
            <w:tcW w:w="198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sz w:val="24"/>
              </w:rPr>
            </w:pPr>
          </w:p>
        </w:tc>
        <w:tc>
          <w:tcPr>
            <w:tcW w:w="750" w:type="dxa"/>
            <w:vMerge w:val="continue"/>
            <w:tcBorders>
              <w:left w:val="single" w:color="auto" w:sz="4" w:space="0"/>
              <w:right w:val="single" w:color="auto" w:sz="4" w:space="0"/>
            </w:tcBorders>
            <w:shd w:val="clear" w:color="auto" w:fill="auto"/>
            <w:vAlign w:val="center"/>
          </w:tcPr>
          <w:p>
            <w:pPr>
              <w:widowControl/>
              <w:jc w:val="center"/>
              <w:rPr>
                <w:rFonts w:ascii="仿宋" w:hAnsi="仿宋" w:eastAsia="仿宋" w:cs="宋体"/>
                <w:sz w:val="24"/>
              </w:rPr>
            </w:pPr>
          </w:p>
        </w:tc>
        <w:tc>
          <w:tcPr>
            <w:tcW w:w="810" w:type="dxa"/>
            <w:vMerge w:val="continue"/>
            <w:tcBorders>
              <w:left w:val="single" w:color="auto" w:sz="4" w:space="0"/>
              <w:right w:val="single" w:color="auto" w:sz="4" w:space="0"/>
            </w:tcBorders>
            <w:shd w:val="clear" w:color="auto" w:fill="auto"/>
            <w:vAlign w:val="center"/>
          </w:tcPr>
          <w:p>
            <w:pPr>
              <w:widowControl/>
              <w:jc w:val="center"/>
              <w:rPr>
                <w:rFonts w:ascii="仿宋" w:hAnsi="仿宋" w:eastAsia="仿宋" w:cs="宋体"/>
                <w:sz w:val="24"/>
              </w:rPr>
            </w:pPr>
          </w:p>
        </w:tc>
        <w:tc>
          <w:tcPr>
            <w:tcW w:w="226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sz w:val="24"/>
              </w:rPr>
            </w:pPr>
            <w:r>
              <w:rPr>
                <w:rFonts w:hint="eastAsia" w:ascii="宋体" w:hAnsi="宋体" w:cs="宋体"/>
                <w:color w:val="000000"/>
                <w:sz w:val="22"/>
                <w:szCs w:val="22"/>
                <w:lang w:bidi="ar"/>
              </w:rPr>
              <w:t>电动风阀</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sz w:val="24"/>
              </w:rPr>
            </w:pPr>
          </w:p>
        </w:tc>
      </w:tr>
      <w:tr>
        <w:tblPrEx>
          <w:tblLayout w:type="fixed"/>
          <w:tblCellMar>
            <w:top w:w="0" w:type="dxa"/>
            <w:left w:w="108" w:type="dxa"/>
            <w:bottom w:w="0" w:type="dxa"/>
            <w:right w:w="108" w:type="dxa"/>
          </w:tblCellMar>
        </w:tblPrEx>
        <w:trPr>
          <w:trHeight w:val="300" w:hRule="atLeast"/>
          <w:jc w:val="center"/>
        </w:trPr>
        <w:tc>
          <w:tcPr>
            <w:tcW w:w="851" w:type="dxa"/>
            <w:vMerge w:val="continue"/>
            <w:tcBorders>
              <w:left w:val="single" w:color="auto" w:sz="4" w:space="0"/>
              <w:right w:val="single" w:color="auto" w:sz="4" w:space="0"/>
            </w:tcBorders>
            <w:shd w:val="clear" w:color="auto" w:fill="auto"/>
            <w:vAlign w:val="center"/>
          </w:tcPr>
          <w:p>
            <w:pPr>
              <w:widowControl/>
              <w:jc w:val="center"/>
              <w:rPr>
                <w:rFonts w:ascii="仿宋" w:hAnsi="仿宋" w:eastAsia="仿宋" w:cs="宋体"/>
                <w:sz w:val="24"/>
              </w:rPr>
            </w:pPr>
          </w:p>
        </w:tc>
        <w:tc>
          <w:tcPr>
            <w:tcW w:w="2268" w:type="dxa"/>
            <w:vMerge w:val="continue"/>
            <w:tcBorders>
              <w:left w:val="single" w:color="auto" w:sz="4" w:space="0"/>
              <w:right w:val="single" w:color="auto" w:sz="4" w:space="0"/>
            </w:tcBorders>
            <w:shd w:val="clear" w:color="auto" w:fill="auto"/>
            <w:vAlign w:val="center"/>
          </w:tcPr>
          <w:p>
            <w:pPr>
              <w:widowControl/>
              <w:jc w:val="center"/>
              <w:rPr>
                <w:rFonts w:ascii="仿宋" w:hAnsi="仿宋" w:eastAsia="仿宋" w:cs="宋体"/>
                <w:sz w:val="24"/>
              </w:rPr>
            </w:pPr>
          </w:p>
        </w:tc>
        <w:tc>
          <w:tcPr>
            <w:tcW w:w="198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sz w:val="24"/>
              </w:rPr>
            </w:pPr>
            <w:r>
              <w:rPr>
                <w:rFonts w:hint="eastAsia" w:ascii="宋体" w:hAnsi="宋体" w:cs="宋体"/>
                <w:color w:val="000000"/>
                <w:sz w:val="22"/>
                <w:szCs w:val="22"/>
                <w:lang w:bidi="ar"/>
              </w:rPr>
              <w:t>480*450</w:t>
            </w:r>
          </w:p>
        </w:tc>
        <w:tc>
          <w:tcPr>
            <w:tcW w:w="750" w:type="dxa"/>
            <w:vMerge w:val="continue"/>
            <w:tcBorders>
              <w:left w:val="single" w:color="auto" w:sz="4" w:space="0"/>
              <w:right w:val="single" w:color="auto" w:sz="4" w:space="0"/>
            </w:tcBorders>
            <w:shd w:val="clear" w:color="auto" w:fill="auto"/>
            <w:vAlign w:val="center"/>
          </w:tcPr>
          <w:p>
            <w:pPr>
              <w:widowControl/>
              <w:jc w:val="center"/>
              <w:rPr>
                <w:rFonts w:ascii="仿宋" w:hAnsi="仿宋" w:eastAsia="仿宋" w:cs="宋体"/>
                <w:sz w:val="24"/>
              </w:rPr>
            </w:pPr>
          </w:p>
        </w:tc>
        <w:tc>
          <w:tcPr>
            <w:tcW w:w="810" w:type="dxa"/>
            <w:vMerge w:val="continue"/>
            <w:tcBorders>
              <w:left w:val="single" w:color="auto" w:sz="4" w:space="0"/>
              <w:right w:val="single" w:color="auto" w:sz="4" w:space="0"/>
            </w:tcBorders>
            <w:shd w:val="clear" w:color="auto" w:fill="auto"/>
            <w:vAlign w:val="center"/>
          </w:tcPr>
          <w:p>
            <w:pPr>
              <w:widowControl/>
              <w:jc w:val="center"/>
              <w:rPr>
                <w:rFonts w:ascii="仿宋" w:hAnsi="仿宋" w:eastAsia="仿宋" w:cs="宋体"/>
                <w:sz w:val="24"/>
              </w:rPr>
            </w:pPr>
          </w:p>
        </w:tc>
        <w:tc>
          <w:tcPr>
            <w:tcW w:w="226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sz w:val="24"/>
              </w:rPr>
            </w:pPr>
            <w:r>
              <w:rPr>
                <w:rFonts w:hint="eastAsia" w:ascii="宋体" w:hAnsi="宋体" w:cs="宋体"/>
                <w:color w:val="000000"/>
                <w:sz w:val="22"/>
                <w:szCs w:val="22"/>
                <w:lang w:bidi="ar"/>
              </w:rPr>
              <w:t>宝石蓝门板</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sz w:val="24"/>
              </w:rPr>
            </w:pPr>
          </w:p>
        </w:tc>
      </w:tr>
      <w:tr>
        <w:tblPrEx>
          <w:tblLayout w:type="fixed"/>
          <w:tblCellMar>
            <w:top w:w="0" w:type="dxa"/>
            <w:left w:w="108" w:type="dxa"/>
            <w:bottom w:w="0" w:type="dxa"/>
            <w:right w:w="108" w:type="dxa"/>
          </w:tblCellMar>
        </w:tblPrEx>
        <w:trPr>
          <w:trHeight w:val="300" w:hRule="atLeast"/>
          <w:jc w:val="center"/>
        </w:trPr>
        <w:tc>
          <w:tcPr>
            <w:tcW w:w="851" w:type="dxa"/>
            <w:vMerge w:val="continue"/>
            <w:tcBorders>
              <w:left w:val="single" w:color="auto" w:sz="4" w:space="0"/>
              <w:right w:val="single" w:color="auto" w:sz="4" w:space="0"/>
            </w:tcBorders>
            <w:shd w:val="clear" w:color="auto" w:fill="auto"/>
            <w:vAlign w:val="center"/>
          </w:tcPr>
          <w:p>
            <w:pPr>
              <w:widowControl/>
              <w:jc w:val="center"/>
              <w:rPr>
                <w:rFonts w:ascii="仿宋" w:hAnsi="仿宋" w:eastAsia="仿宋" w:cs="宋体"/>
                <w:sz w:val="24"/>
              </w:rPr>
            </w:pPr>
          </w:p>
        </w:tc>
        <w:tc>
          <w:tcPr>
            <w:tcW w:w="2268" w:type="dxa"/>
            <w:vMerge w:val="continue"/>
            <w:tcBorders>
              <w:left w:val="single" w:color="auto" w:sz="4" w:space="0"/>
              <w:right w:val="single" w:color="auto" w:sz="4" w:space="0"/>
            </w:tcBorders>
            <w:shd w:val="clear" w:color="auto" w:fill="auto"/>
            <w:vAlign w:val="center"/>
          </w:tcPr>
          <w:p>
            <w:pPr>
              <w:widowControl/>
              <w:jc w:val="center"/>
              <w:rPr>
                <w:rFonts w:ascii="仿宋" w:hAnsi="仿宋" w:eastAsia="仿宋" w:cs="宋体"/>
                <w:sz w:val="24"/>
              </w:rPr>
            </w:pPr>
          </w:p>
        </w:tc>
        <w:tc>
          <w:tcPr>
            <w:tcW w:w="198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sz w:val="24"/>
              </w:rPr>
            </w:pPr>
            <w:r>
              <w:rPr>
                <w:rFonts w:hint="eastAsia" w:ascii="宋体" w:hAnsi="宋体" w:cs="宋体"/>
                <w:color w:val="000000"/>
                <w:sz w:val="22"/>
                <w:szCs w:val="22"/>
                <w:lang w:bidi="ar"/>
              </w:rPr>
              <w:t>480*150</w:t>
            </w:r>
          </w:p>
        </w:tc>
        <w:tc>
          <w:tcPr>
            <w:tcW w:w="750" w:type="dxa"/>
            <w:vMerge w:val="continue"/>
            <w:tcBorders>
              <w:left w:val="single" w:color="auto" w:sz="4" w:space="0"/>
              <w:right w:val="single" w:color="auto" w:sz="4" w:space="0"/>
            </w:tcBorders>
            <w:shd w:val="clear" w:color="auto" w:fill="auto"/>
            <w:vAlign w:val="center"/>
          </w:tcPr>
          <w:p>
            <w:pPr>
              <w:widowControl/>
              <w:jc w:val="center"/>
              <w:rPr>
                <w:rFonts w:ascii="仿宋" w:hAnsi="仿宋" w:eastAsia="仿宋" w:cs="宋体"/>
                <w:sz w:val="24"/>
              </w:rPr>
            </w:pPr>
          </w:p>
        </w:tc>
        <w:tc>
          <w:tcPr>
            <w:tcW w:w="810" w:type="dxa"/>
            <w:vMerge w:val="continue"/>
            <w:tcBorders>
              <w:left w:val="single" w:color="auto" w:sz="4" w:space="0"/>
              <w:right w:val="single" w:color="auto" w:sz="4" w:space="0"/>
            </w:tcBorders>
            <w:shd w:val="clear" w:color="auto" w:fill="auto"/>
            <w:vAlign w:val="center"/>
          </w:tcPr>
          <w:p>
            <w:pPr>
              <w:widowControl/>
              <w:jc w:val="center"/>
              <w:rPr>
                <w:rFonts w:ascii="仿宋" w:hAnsi="仿宋" w:eastAsia="仿宋" w:cs="宋体"/>
                <w:sz w:val="24"/>
              </w:rPr>
            </w:pPr>
          </w:p>
        </w:tc>
        <w:tc>
          <w:tcPr>
            <w:tcW w:w="226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sz w:val="24"/>
              </w:rPr>
            </w:pPr>
            <w:r>
              <w:rPr>
                <w:rFonts w:hint="eastAsia" w:ascii="宋体" w:hAnsi="宋体" w:cs="宋体"/>
                <w:color w:val="000000"/>
                <w:sz w:val="22"/>
                <w:szCs w:val="22"/>
                <w:lang w:bidi="ar"/>
              </w:rPr>
              <w:t>宝石蓝门板</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sz w:val="24"/>
              </w:rPr>
            </w:pPr>
          </w:p>
        </w:tc>
      </w:tr>
      <w:tr>
        <w:tblPrEx>
          <w:tblLayout w:type="fixed"/>
          <w:tblCellMar>
            <w:top w:w="0" w:type="dxa"/>
            <w:left w:w="108" w:type="dxa"/>
            <w:bottom w:w="0" w:type="dxa"/>
            <w:right w:w="108" w:type="dxa"/>
          </w:tblCellMar>
        </w:tblPrEx>
        <w:trPr>
          <w:trHeight w:val="300" w:hRule="atLeast"/>
          <w:jc w:val="center"/>
        </w:trPr>
        <w:tc>
          <w:tcPr>
            <w:tcW w:w="851" w:type="dxa"/>
            <w:vMerge w:val="continue"/>
            <w:tcBorders>
              <w:left w:val="single" w:color="auto" w:sz="4" w:space="0"/>
              <w:right w:val="single" w:color="auto" w:sz="4" w:space="0"/>
            </w:tcBorders>
            <w:shd w:val="clear" w:color="auto" w:fill="auto"/>
            <w:vAlign w:val="center"/>
          </w:tcPr>
          <w:p>
            <w:pPr>
              <w:widowControl/>
              <w:jc w:val="center"/>
              <w:rPr>
                <w:rFonts w:ascii="仿宋" w:hAnsi="仿宋" w:eastAsia="仿宋" w:cs="宋体"/>
                <w:sz w:val="24"/>
              </w:rPr>
            </w:pPr>
          </w:p>
        </w:tc>
        <w:tc>
          <w:tcPr>
            <w:tcW w:w="2268" w:type="dxa"/>
            <w:vMerge w:val="continue"/>
            <w:tcBorders>
              <w:left w:val="single" w:color="auto" w:sz="4" w:space="0"/>
              <w:right w:val="single" w:color="auto" w:sz="4" w:space="0"/>
            </w:tcBorders>
            <w:shd w:val="clear" w:color="auto" w:fill="auto"/>
            <w:vAlign w:val="center"/>
          </w:tcPr>
          <w:p>
            <w:pPr>
              <w:widowControl/>
              <w:jc w:val="center"/>
              <w:rPr>
                <w:rFonts w:ascii="仿宋" w:hAnsi="仿宋" w:eastAsia="仿宋" w:cs="宋体"/>
                <w:sz w:val="24"/>
              </w:rPr>
            </w:pPr>
          </w:p>
        </w:tc>
        <w:tc>
          <w:tcPr>
            <w:tcW w:w="198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sz w:val="24"/>
              </w:rPr>
            </w:pPr>
            <w:r>
              <w:rPr>
                <w:rFonts w:hint="eastAsia" w:ascii="宋体" w:hAnsi="宋体" w:cs="宋体"/>
                <w:color w:val="000000"/>
                <w:sz w:val="22"/>
                <w:szCs w:val="22"/>
                <w:lang w:bidi="ar"/>
              </w:rPr>
              <w:t>960*150</w:t>
            </w:r>
          </w:p>
        </w:tc>
        <w:tc>
          <w:tcPr>
            <w:tcW w:w="750" w:type="dxa"/>
            <w:vMerge w:val="continue"/>
            <w:tcBorders>
              <w:left w:val="single" w:color="auto" w:sz="4" w:space="0"/>
              <w:right w:val="single" w:color="auto" w:sz="4" w:space="0"/>
            </w:tcBorders>
            <w:shd w:val="clear" w:color="auto" w:fill="auto"/>
            <w:vAlign w:val="center"/>
          </w:tcPr>
          <w:p>
            <w:pPr>
              <w:widowControl/>
              <w:jc w:val="center"/>
              <w:rPr>
                <w:rFonts w:ascii="仿宋" w:hAnsi="仿宋" w:eastAsia="仿宋" w:cs="宋体"/>
                <w:sz w:val="24"/>
              </w:rPr>
            </w:pPr>
          </w:p>
        </w:tc>
        <w:tc>
          <w:tcPr>
            <w:tcW w:w="810" w:type="dxa"/>
            <w:vMerge w:val="continue"/>
            <w:tcBorders>
              <w:left w:val="single" w:color="auto" w:sz="4" w:space="0"/>
              <w:right w:val="single" w:color="auto" w:sz="4" w:space="0"/>
            </w:tcBorders>
            <w:shd w:val="clear" w:color="auto" w:fill="auto"/>
            <w:vAlign w:val="center"/>
          </w:tcPr>
          <w:p>
            <w:pPr>
              <w:widowControl/>
              <w:jc w:val="center"/>
              <w:rPr>
                <w:rFonts w:ascii="仿宋" w:hAnsi="仿宋" w:eastAsia="仿宋" w:cs="宋体"/>
                <w:sz w:val="24"/>
              </w:rPr>
            </w:pPr>
          </w:p>
        </w:tc>
        <w:tc>
          <w:tcPr>
            <w:tcW w:w="226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sz w:val="24"/>
              </w:rPr>
            </w:pPr>
            <w:r>
              <w:rPr>
                <w:rFonts w:hint="eastAsia" w:ascii="宋体" w:hAnsi="宋体" w:cs="宋体"/>
                <w:color w:val="000000"/>
                <w:sz w:val="22"/>
                <w:szCs w:val="22"/>
                <w:lang w:bidi="ar"/>
              </w:rPr>
              <w:t>宝石蓝门板</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sz w:val="24"/>
              </w:rPr>
            </w:pPr>
          </w:p>
        </w:tc>
      </w:tr>
      <w:tr>
        <w:tblPrEx>
          <w:tblLayout w:type="fixed"/>
          <w:tblCellMar>
            <w:top w:w="0" w:type="dxa"/>
            <w:left w:w="108" w:type="dxa"/>
            <w:bottom w:w="0" w:type="dxa"/>
            <w:right w:w="108" w:type="dxa"/>
          </w:tblCellMar>
        </w:tblPrEx>
        <w:trPr>
          <w:trHeight w:val="300" w:hRule="atLeast"/>
          <w:jc w:val="center"/>
        </w:trPr>
        <w:tc>
          <w:tcPr>
            <w:tcW w:w="851" w:type="dxa"/>
            <w:vMerge w:val="continue"/>
            <w:tcBorders>
              <w:left w:val="single" w:color="auto" w:sz="4" w:space="0"/>
              <w:right w:val="single" w:color="auto" w:sz="4" w:space="0"/>
            </w:tcBorders>
            <w:shd w:val="clear" w:color="auto" w:fill="auto"/>
            <w:vAlign w:val="center"/>
          </w:tcPr>
          <w:p>
            <w:pPr>
              <w:widowControl/>
              <w:jc w:val="center"/>
              <w:rPr>
                <w:rFonts w:ascii="仿宋" w:hAnsi="仿宋" w:eastAsia="仿宋" w:cs="宋体"/>
                <w:sz w:val="24"/>
              </w:rPr>
            </w:pPr>
          </w:p>
        </w:tc>
        <w:tc>
          <w:tcPr>
            <w:tcW w:w="2268" w:type="dxa"/>
            <w:vMerge w:val="continue"/>
            <w:tcBorders>
              <w:left w:val="single" w:color="auto" w:sz="4" w:space="0"/>
              <w:right w:val="single" w:color="auto" w:sz="4" w:space="0"/>
            </w:tcBorders>
            <w:shd w:val="clear" w:color="auto" w:fill="auto"/>
            <w:vAlign w:val="center"/>
          </w:tcPr>
          <w:p>
            <w:pPr>
              <w:widowControl/>
              <w:jc w:val="center"/>
              <w:rPr>
                <w:rFonts w:ascii="仿宋" w:hAnsi="仿宋" w:eastAsia="仿宋" w:cs="宋体"/>
                <w:sz w:val="24"/>
              </w:rPr>
            </w:pPr>
          </w:p>
        </w:tc>
        <w:tc>
          <w:tcPr>
            <w:tcW w:w="198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sz w:val="22"/>
                <w:szCs w:val="22"/>
                <w:lang w:bidi="ar"/>
              </w:rPr>
            </w:pPr>
            <w:r>
              <w:rPr>
                <w:rFonts w:hint="eastAsia" w:ascii="宋体" w:hAnsi="宋体" w:cs="宋体"/>
                <w:color w:val="000000"/>
              </w:rPr>
              <w:t>1060*150</w:t>
            </w:r>
          </w:p>
        </w:tc>
        <w:tc>
          <w:tcPr>
            <w:tcW w:w="750" w:type="dxa"/>
            <w:vMerge w:val="continue"/>
            <w:tcBorders>
              <w:left w:val="single" w:color="auto" w:sz="4" w:space="0"/>
              <w:right w:val="single" w:color="auto" w:sz="4" w:space="0"/>
            </w:tcBorders>
            <w:shd w:val="clear" w:color="auto" w:fill="auto"/>
            <w:vAlign w:val="center"/>
          </w:tcPr>
          <w:p>
            <w:pPr>
              <w:widowControl/>
              <w:jc w:val="center"/>
              <w:rPr>
                <w:rFonts w:ascii="仿宋" w:hAnsi="仿宋" w:eastAsia="仿宋" w:cs="宋体"/>
                <w:sz w:val="24"/>
              </w:rPr>
            </w:pPr>
          </w:p>
        </w:tc>
        <w:tc>
          <w:tcPr>
            <w:tcW w:w="810" w:type="dxa"/>
            <w:vMerge w:val="continue"/>
            <w:tcBorders>
              <w:left w:val="single" w:color="auto" w:sz="4" w:space="0"/>
              <w:right w:val="single" w:color="auto" w:sz="4" w:space="0"/>
            </w:tcBorders>
            <w:shd w:val="clear" w:color="auto" w:fill="auto"/>
            <w:vAlign w:val="center"/>
          </w:tcPr>
          <w:p>
            <w:pPr>
              <w:widowControl/>
              <w:jc w:val="center"/>
              <w:rPr>
                <w:rFonts w:ascii="仿宋" w:hAnsi="仿宋" w:eastAsia="仿宋" w:cs="宋体"/>
                <w:sz w:val="24"/>
              </w:rPr>
            </w:pPr>
          </w:p>
        </w:tc>
        <w:tc>
          <w:tcPr>
            <w:tcW w:w="226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sz w:val="22"/>
                <w:szCs w:val="22"/>
                <w:lang w:bidi="ar"/>
              </w:rPr>
            </w:pPr>
            <w:r>
              <w:rPr>
                <w:rFonts w:hint="eastAsia" w:ascii="宋体" w:hAnsi="宋体" w:cs="宋体"/>
                <w:color w:val="000000"/>
                <w:sz w:val="22"/>
                <w:szCs w:val="22"/>
                <w:lang w:bidi="ar"/>
              </w:rPr>
              <w:t>宝石蓝门板</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sz w:val="24"/>
              </w:rPr>
            </w:pPr>
          </w:p>
        </w:tc>
      </w:tr>
      <w:tr>
        <w:tblPrEx>
          <w:tblLayout w:type="fixed"/>
          <w:tblCellMar>
            <w:top w:w="0" w:type="dxa"/>
            <w:left w:w="108" w:type="dxa"/>
            <w:bottom w:w="0" w:type="dxa"/>
            <w:right w:w="108" w:type="dxa"/>
          </w:tblCellMar>
        </w:tblPrEx>
        <w:trPr>
          <w:trHeight w:val="300" w:hRule="atLeast"/>
          <w:jc w:val="center"/>
        </w:trPr>
        <w:tc>
          <w:tcPr>
            <w:tcW w:w="851" w:type="dxa"/>
            <w:vMerge w:val="continue"/>
            <w:tcBorders>
              <w:left w:val="single" w:color="auto" w:sz="4" w:space="0"/>
              <w:right w:val="single" w:color="auto" w:sz="4" w:space="0"/>
            </w:tcBorders>
            <w:shd w:val="clear" w:color="auto" w:fill="auto"/>
            <w:vAlign w:val="center"/>
          </w:tcPr>
          <w:p>
            <w:pPr>
              <w:widowControl/>
              <w:jc w:val="center"/>
              <w:rPr>
                <w:rFonts w:ascii="仿宋" w:hAnsi="仿宋" w:eastAsia="仿宋" w:cs="宋体"/>
                <w:sz w:val="24"/>
              </w:rPr>
            </w:pPr>
          </w:p>
        </w:tc>
        <w:tc>
          <w:tcPr>
            <w:tcW w:w="2268" w:type="dxa"/>
            <w:vMerge w:val="continue"/>
            <w:tcBorders>
              <w:left w:val="single" w:color="auto" w:sz="4" w:space="0"/>
              <w:right w:val="single" w:color="auto" w:sz="4" w:space="0"/>
            </w:tcBorders>
            <w:shd w:val="clear" w:color="auto" w:fill="auto"/>
            <w:vAlign w:val="center"/>
          </w:tcPr>
          <w:p>
            <w:pPr>
              <w:widowControl/>
              <w:jc w:val="center"/>
              <w:rPr>
                <w:rFonts w:ascii="仿宋" w:hAnsi="仿宋" w:eastAsia="仿宋" w:cs="宋体"/>
                <w:sz w:val="24"/>
              </w:rPr>
            </w:pPr>
          </w:p>
        </w:tc>
        <w:tc>
          <w:tcPr>
            <w:tcW w:w="198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rPr>
            </w:pPr>
            <w:r>
              <w:rPr>
                <w:rFonts w:hint="eastAsia" w:ascii="宋体" w:hAnsi="宋体" w:cs="宋体"/>
                <w:color w:val="000000"/>
              </w:rPr>
              <w:t>530*450</w:t>
            </w:r>
          </w:p>
        </w:tc>
        <w:tc>
          <w:tcPr>
            <w:tcW w:w="750" w:type="dxa"/>
            <w:vMerge w:val="continue"/>
            <w:tcBorders>
              <w:left w:val="single" w:color="auto" w:sz="4" w:space="0"/>
              <w:right w:val="single" w:color="auto" w:sz="4" w:space="0"/>
            </w:tcBorders>
            <w:shd w:val="clear" w:color="auto" w:fill="auto"/>
            <w:vAlign w:val="center"/>
          </w:tcPr>
          <w:p>
            <w:pPr>
              <w:widowControl/>
              <w:jc w:val="center"/>
              <w:rPr>
                <w:rFonts w:ascii="仿宋" w:hAnsi="仿宋" w:eastAsia="仿宋" w:cs="宋体"/>
                <w:sz w:val="24"/>
              </w:rPr>
            </w:pPr>
          </w:p>
        </w:tc>
        <w:tc>
          <w:tcPr>
            <w:tcW w:w="810" w:type="dxa"/>
            <w:vMerge w:val="continue"/>
            <w:tcBorders>
              <w:left w:val="single" w:color="auto" w:sz="4" w:space="0"/>
              <w:right w:val="single" w:color="auto" w:sz="4" w:space="0"/>
            </w:tcBorders>
            <w:shd w:val="clear" w:color="auto" w:fill="auto"/>
            <w:vAlign w:val="center"/>
          </w:tcPr>
          <w:p>
            <w:pPr>
              <w:widowControl/>
              <w:jc w:val="center"/>
              <w:rPr>
                <w:rFonts w:ascii="仿宋" w:hAnsi="仿宋" w:eastAsia="仿宋" w:cs="宋体"/>
                <w:sz w:val="24"/>
              </w:rPr>
            </w:pPr>
          </w:p>
        </w:tc>
        <w:tc>
          <w:tcPr>
            <w:tcW w:w="226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sz w:val="22"/>
                <w:szCs w:val="22"/>
                <w:lang w:bidi="ar"/>
              </w:rPr>
            </w:pPr>
            <w:r>
              <w:rPr>
                <w:rFonts w:hint="eastAsia" w:ascii="宋体" w:hAnsi="宋体" w:cs="宋体"/>
                <w:color w:val="000000"/>
                <w:sz w:val="22"/>
                <w:szCs w:val="22"/>
                <w:lang w:bidi="ar"/>
              </w:rPr>
              <w:t>宝石蓝门板</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sz w:val="24"/>
              </w:rPr>
            </w:pPr>
          </w:p>
        </w:tc>
      </w:tr>
      <w:tr>
        <w:tblPrEx>
          <w:tblLayout w:type="fixed"/>
          <w:tblCellMar>
            <w:top w:w="0" w:type="dxa"/>
            <w:left w:w="108" w:type="dxa"/>
            <w:bottom w:w="0" w:type="dxa"/>
            <w:right w:w="108" w:type="dxa"/>
          </w:tblCellMar>
        </w:tblPrEx>
        <w:trPr>
          <w:trHeight w:val="300" w:hRule="atLeast"/>
          <w:jc w:val="center"/>
        </w:trPr>
        <w:tc>
          <w:tcPr>
            <w:tcW w:w="851" w:type="dxa"/>
            <w:vMerge w:val="continue"/>
            <w:tcBorders>
              <w:left w:val="single" w:color="auto" w:sz="4" w:space="0"/>
              <w:right w:val="single" w:color="auto" w:sz="4" w:space="0"/>
            </w:tcBorders>
            <w:shd w:val="clear" w:color="auto" w:fill="auto"/>
            <w:vAlign w:val="center"/>
          </w:tcPr>
          <w:p>
            <w:pPr>
              <w:widowControl/>
              <w:jc w:val="center"/>
              <w:rPr>
                <w:rFonts w:ascii="仿宋" w:hAnsi="仿宋" w:eastAsia="仿宋" w:cs="宋体"/>
                <w:sz w:val="24"/>
              </w:rPr>
            </w:pPr>
          </w:p>
        </w:tc>
        <w:tc>
          <w:tcPr>
            <w:tcW w:w="2268" w:type="dxa"/>
            <w:vMerge w:val="continue"/>
            <w:tcBorders>
              <w:left w:val="single" w:color="auto" w:sz="4" w:space="0"/>
              <w:right w:val="single" w:color="auto" w:sz="4" w:space="0"/>
            </w:tcBorders>
            <w:shd w:val="clear" w:color="auto" w:fill="auto"/>
            <w:vAlign w:val="center"/>
          </w:tcPr>
          <w:p>
            <w:pPr>
              <w:widowControl/>
              <w:jc w:val="center"/>
              <w:rPr>
                <w:rFonts w:ascii="仿宋" w:hAnsi="仿宋" w:eastAsia="仿宋" w:cs="宋体"/>
                <w:sz w:val="24"/>
              </w:rPr>
            </w:pPr>
          </w:p>
        </w:tc>
        <w:tc>
          <w:tcPr>
            <w:tcW w:w="198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sz w:val="24"/>
              </w:rPr>
            </w:pPr>
          </w:p>
        </w:tc>
        <w:tc>
          <w:tcPr>
            <w:tcW w:w="750" w:type="dxa"/>
            <w:vMerge w:val="continue"/>
            <w:tcBorders>
              <w:left w:val="single" w:color="auto" w:sz="4" w:space="0"/>
              <w:right w:val="single" w:color="auto" w:sz="4" w:space="0"/>
            </w:tcBorders>
            <w:shd w:val="clear" w:color="auto" w:fill="auto"/>
            <w:vAlign w:val="center"/>
          </w:tcPr>
          <w:p>
            <w:pPr>
              <w:widowControl/>
              <w:jc w:val="center"/>
              <w:rPr>
                <w:rFonts w:ascii="仿宋" w:hAnsi="仿宋" w:eastAsia="仿宋" w:cs="宋体"/>
                <w:sz w:val="24"/>
              </w:rPr>
            </w:pPr>
          </w:p>
        </w:tc>
        <w:tc>
          <w:tcPr>
            <w:tcW w:w="810" w:type="dxa"/>
            <w:vMerge w:val="continue"/>
            <w:tcBorders>
              <w:left w:val="single" w:color="auto" w:sz="4" w:space="0"/>
              <w:right w:val="single" w:color="auto" w:sz="4" w:space="0"/>
            </w:tcBorders>
            <w:shd w:val="clear" w:color="auto" w:fill="auto"/>
            <w:vAlign w:val="center"/>
          </w:tcPr>
          <w:p>
            <w:pPr>
              <w:widowControl/>
              <w:jc w:val="center"/>
              <w:rPr>
                <w:rFonts w:ascii="仿宋" w:hAnsi="仿宋" w:eastAsia="仿宋" w:cs="宋体"/>
                <w:sz w:val="24"/>
              </w:rPr>
            </w:pPr>
          </w:p>
        </w:tc>
        <w:tc>
          <w:tcPr>
            <w:tcW w:w="226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sz w:val="24"/>
              </w:rPr>
            </w:pPr>
            <w:r>
              <w:rPr>
                <w:rFonts w:hint="eastAsia" w:ascii="宋体" w:hAnsi="宋体" w:cs="宋体"/>
                <w:color w:val="000000"/>
                <w:sz w:val="22"/>
                <w:szCs w:val="22"/>
                <w:lang w:bidi="ar"/>
              </w:rPr>
              <w:t>ABB变频控制系统</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sz w:val="24"/>
              </w:rPr>
            </w:pPr>
          </w:p>
        </w:tc>
      </w:tr>
      <w:tr>
        <w:tblPrEx>
          <w:tblLayout w:type="fixed"/>
          <w:tblCellMar>
            <w:top w:w="0" w:type="dxa"/>
            <w:left w:w="108" w:type="dxa"/>
            <w:bottom w:w="0" w:type="dxa"/>
            <w:right w:w="108" w:type="dxa"/>
          </w:tblCellMar>
        </w:tblPrEx>
        <w:trPr>
          <w:trHeight w:val="300" w:hRule="atLeast"/>
          <w:jc w:val="center"/>
        </w:trPr>
        <w:tc>
          <w:tcPr>
            <w:tcW w:w="851" w:type="dxa"/>
            <w:vMerge w:val="continue"/>
            <w:tcBorders>
              <w:left w:val="single" w:color="auto" w:sz="4" w:space="0"/>
              <w:right w:val="single" w:color="auto" w:sz="4" w:space="0"/>
            </w:tcBorders>
            <w:shd w:val="clear" w:color="auto" w:fill="auto"/>
            <w:vAlign w:val="center"/>
          </w:tcPr>
          <w:p>
            <w:pPr>
              <w:widowControl/>
              <w:jc w:val="center"/>
              <w:rPr>
                <w:rFonts w:ascii="仿宋" w:hAnsi="仿宋" w:eastAsia="仿宋" w:cs="宋体"/>
                <w:sz w:val="24"/>
              </w:rPr>
            </w:pPr>
          </w:p>
        </w:tc>
        <w:tc>
          <w:tcPr>
            <w:tcW w:w="2268" w:type="dxa"/>
            <w:vMerge w:val="continue"/>
            <w:tcBorders>
              <w:left w:val="single" w:color="auto" w:sz="4" w:space="0"/>
              <w:right w:val="single" w:color="auto" w:sz="4" w:space="0"/>
            </w:tcBorders>
            <w:shd w:val="clear" w:color="auto" w:fill="auto"/>
            <w:vAlign w:val="center"/>
          </w:tcPr>
          <w:p>
            <w:pPr>
              <w:widowControl/>
              <w:jc w:val="center"/>
              <w:rPr>
                <w:rFonts w:ascii="仿宋" w:hAnsi="仿宋" w:eastAsia="仿宋" w:cs="宋体"/>
                <w:sz w:val="24"/>
              </w:rPr>
            </w:pPr>
          </w:p>
        </w:tc>
        <w:tc>
          <w:tcPr>
            <w:tcW w:w="198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sz w:val="24"/>
              </w:rPr>
            </w:pPr>
            <w:r>
              <w:rPr>
                <w:rFonts w:hint="eastAsia" w:ascii="宋体" w:hAnsi="宋体" w:cs="宋体"/>
                <w:color w:val="000000"/>
                <w:sz w:val="22"/>
                <w:szCs w:val="22"/>
                <w:lang w:bidi="ar"/>
              </w:rPr>
              <w:t>424*450</w:t>
            </w:r>
          </w:p>
        </w:tc>
        <w:tc>
          <w:tcPr>
            <w:tcW w:w="750" w:type="dxa"/>
            <w:vMerge w:val="continue"/>
            <w:tcBorders>
              <w:left w:val="single" w:color="auto" w:sz="4" w:space="0"/>
              <w:right w:val="single" w:color="auto" w:sz="4" w:space="0"/>
            </w:tcBorders>
            <w:shd w:val="clear" w:color="auto" w:fill="auto"/>
            <w:vAlign w:val="center"/>
          </w:tcPr>
          <w:p>
            <w:pPr>
              <w:widowControl/>
              <w:jc w:val="center"/>
              <w:rPr>
                <w:rFonts w:ascii="仿宋" w:hAnsi="仿宋" w:eastAsia="仿宋" w:cs="宋体"/>
                <w:sz w:val="24"/>
              </w:rPr>
            </w:pPr>
          </w:p>
        </w:tc>
        <w:tc>
          <w:tcPr>
            <w:tcW w:w="810" w:type="dxa"/>
            <w:vMerge w:val="continue"/>
            <w:tcBorders>
              <w:left w:val="single" w:color="auto" w:sz="4" w:space="0"/>
              <w:right w:val="single" w:color="auto" w:sz="4" w:space="0"/>
            </w:tcBorders>
            <w:shd w:val="clear" w:color="auto" w:fill="auto"/>
            <w:vAlign w:val="center"/>
          </w:tcPr>
          <w:p>
            <w:pPr>
              <w:widowControl/>
              <w:jc w:val="center"/>
              <w:rPr>
                <w:rFonts w:ascii="仿宋" w:hAnsi="仿宋" w:eastAsia="仿宋" w:cs="宋体"/>
                <w:sz w:val="24"/>
              </w:rPr>
            </w:pPr>
          </w:p>
        </w:tc>
        <w:tc>
          <w:tcPr>
            <w:tcW w:w="226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sz w:val="24"/>
              </w:rPr>
            </w:pPr>
            <w:r>
              <w:rPr>
                <w:rFonts w:hint="eastAsia" w:ascii="宋体" w:hAnsi="宋体" w:cs="宋体"/>
                <w:color w:val="000000"/>
                <w:sz w:val="22"/>
                <w:szCs w:val="22"/>
                <w:lang w:bidi="ar"/>
              </w:rPr>
              <w:t>抽屉</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sz w:val="24"/>
              </w:rPr>
            </w:pPr>
          </w:p>
        </w:tc>
      </w:tr>
      <w:tr>
        <w:tblPrEx>
          <w:tblLayout w:type="fixed"/>
          <w:tblCellMar>
            <w:top w:w="0" w:type="dxa"/>
            <w:left w:w="108" w:type="dxa"/>
            <w:bottom w:w="0" w:type="dxa"/>
            <w:right w:w="108" w:type="dxa"/>
          </w:tblCellMar>
        </w:tblPrEx>
        <w:trPr>
          <w:trHeight w:val="300" w:hRule="atLeast"/>
          <w:jc w:val="center"/>
        </w:trPr>
        <w:tc>
          <w:tcPr>
            <w:tcW w:w="851" w:type="dxa"/>
            <w:vMerge w:val="continue"/>
            <w:tcBorders>
              <w:left w:val="single" w:color="auto" w:sz="4" w:space="0"/>
              <w:right w:val="single" w:color="auto" w:sz="4" w:space="0"/>
            </w:tcBorders>
            <w:shd w:val="clear" w:color="auto" w:fill="auto"/>
            <w:vAlign w:val="center"/>
          </w:tcPr>
          <w:p>
            <w:pPr>
              <w:widowControl/>
              <w:jc w:val="center"/>
              <w:rPr>
                <w:rFonts w:ascii="仿宋" w:hAnsi="仿宋" w:eastAsia="仿宋" w:cs="宋体"/>
                <w:sz w:val="24"/>
              </w:rPr>
            </w:pPr>
          </w:p>
        </w:tc>
        <w:tc>
          <w:tcPr>
            <w:tcW w:w="2268" w:type="dxa"/>
            <w:vMerge w:val="continue"/>
            <w:tcBorders>
              <w:left w:val="single" w:color="auto" w:sz="4" w:space="0"/>
              <w:right w:val="single" w:color="auto" w:sz="4" w:space="0"/>
            </w:tcBorders>
            <w:shd w:val="clear" w:color="auto" w:fill="auto"/>
            <w:vAlign w:val="center"/>
          </w:tcPr>
          <w:p>
            <w:pPr>
              <w:widowControl/>
              <w:jc w:val="center"/>
              <w:rPr>
                <w:rFonts w:ascii="仿宋" w:hAnsi="仿宋" w:eastAsia="仿宋" w:cs="宋体"/>
                <w:sz w:val="24"/>
              </w:rPr>
            </w:pPr>
          </w:p>
        </w:tc>
        <w:tc>
          <w:tcPr>
            <w:tcW w:w="198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sz w:val="24"/>
              </w:rPr>
            </w:pPr>
            <w:r>
              <w:rPr>
                <w:rFonts w:hint="eastAsia" w:ascii="宋体" w:hAnsi="宋体" w:cs="宋体"/>
                <w:color w:val="000000"/>
                <w:sz w:val="22"/>
                <w:szCs w:val="22"/>
                <w:lang w:bidi="ar"/>
              </w:rPr>
              <w:t>431*450</w:t>
            </w:r>
          </w:p>
        </w:tc>
        <w:tc>
          <w:tcPr>
            <w:tcW w:w="750" w:type="dxa"/>
            <w:vMerge w:val="continue"/>
            <w:tcBorders>
              <w:left w:val="single" w:color="auto" w:sz="4" w:space="0"/>
              <w:right w:val="single" w:color="auto" w:sz="4" w:space="0"/>
            </w:tcBorders>
            <w:shd w:val="clear" w:color="auto" w:fill="auto"/>
            <w:vAlign w:val="center"/>
          </w:tcPr>
          <w:p>
            <w:pPr>
              <w:widowControl/>
              <w:jc w:val="center"/>
              <w:rPr>
                <w:rFonts w:ascii="仿宋" w:hAnsi="仿宋" w:eastAsia="仿宋" w:cs="宋体"/>
                <w:sz w:val="24"/>
              </w:rPr>
            </w:pPr>
          </w:p>
        </w:tc>
        <w:tc>
          <w:tcPr>
            <w:tcW w:w="810" w:type="dxa"/>
            <w:vMerge w:val="continue"/>
            <w:tcBorders>
              <w:left w:val="single" w:color="auto" w:sz="4" w:space="0"/>
              <w:right w:val="single" w:color="auto" w:sz="4" w:space="0"/>
            </w:tcBorders>
            <w:shd w:val="clear" w:color="auto" w:fill="auto"/>
            <w:vAlign w:val="center"/>
          </w:tcPr>
          <w:p>
            <w:pPr>
              <w:widowControl/>
              <w:jc w:val="center"/>
              <w:rPr>
                <w:rFonts w:ascii="仿宋" w:hAnsi="仿宋" w:eastAsia="仿宋" w:cs="宋体"/>
                <w:sz w:val="24"/>
              </w:rPr>
            </w:pPr>
          </w:p>
        </w:tc>
        <w:tc>
          <w:tcPr>
            <w:tcW w:w="226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sz w:val="24"/>
              </w:rPr>
            </w:pPr>
            <w:r>
              <w:rPr>
                <w:rFonts w:hint="eastAsia" w:ascii="宋体" w:hAnsi="宋体" w:cs="宋体"/>
                <w:color w:val="000000"/>
                <w:sz w:val="22"/>
                <w:szCs w:val="22"/>
                <w:lang w:bidi="ar"/>
              </w:rPr>
              <w:t>抽屉</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sz w:val="24"/>
              </w:rPr>
            </w:pPr>
          </w:p>
        </w:tc>
      </w:tr>
      <w:tr>
        <w:tblPrEx>
          <w:tblLayout w:type="fixed"/>
          <w:tblCellMar>
            <w:top w:w="0" w:type="dxa"/>
            <w:left w:w="108" w:type="dxa"/>
            <w:bottom w:w="0" w:type="dxa"/>
            <w:right w:w="108" w:type="dxa"/>
          </w:tblCellMar>
        </w:tblPrEx>
        <w:trPr>
          <w:trHeight w:val="300" w:hRule="atLeast"/>
          <w:jc w:val="center"/>
        </w:trPr>
        <w:tc>
          <w:tcPr>
            <w:tcW w:w="851" w:type="dxa"/>
            <w:vMerge w:val="continue"/>
            <w:tcBorders>
              <w:left w:val="single" w:color="auto" w:sz="4" w:space="0"/>
              <w:right w:val="single" w:color="auto" w:sz="4" w:space="0"/>
            </w:tcBorders>
            <w:shd w:val="clear" w:color="auto" w:fill="auto"/>
            <w:vAlign w:val="center"/>
          </w:tcPr>
          <w:p>
            <w:pPr>
              <w:widowControl/>
              <w:jc w:val="center"/>
              <w:rPr>
                <w:rFonts w:ascii="仿宋" w:hAnsi="仿宋" w:eastAsia="仿宋" w:cs="宋体"/>
                <w:sz w:val="24"/>
              </w:rPr>
            </w:pPr>
          </w:p>
        </w:tc>
        <w:tc>
          <w:tcPr>
            <w:tcW w:w="2268" w:type="dxa"/>
            <w:vMerge w:val="continue"/>
            <w:tcBorders>
              <w:left w:val="single" w:color="auto" w:sz="4" w:space="0"/>
              <w:right w:val="single" w:color="auto" w:sz="4" w:space="0"/>
            </w:tcBorders>
            <w:shd w:val="clear" w:color="auto" w:fill="auto"/>
            <w:vAlign w:val="center"/>
          </w:tcPr>
          <w:p>
            <w:pPr>
              <w:widowControl/>
              <w:jc w:val="center"/>
              <w:rPr>
                <w:rFonts w:ascii="仿宋" w:hAnsi="仿宋" w:eastAsia="仿宋" w:cs="宋体"/>
                <w:sz w:val="24"/>
              </w:rPr>
            </w:pPr>
          </w:p>
        </w:tc>
        <w:tc>
          <w:tcPr>
            <w:tcW w:w="198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sz w:val="22"/>
                <w:szCs w:val="22"/>
                <w:lang w:bidi="ar"/>
              </w:rPr>
            </w:pPr>
            <w:r>
              <w:rPr>
                <w:rFonts w:hint="eastAsia" w:ascii="宋体" w:hAnsi="宋体" w:cs="宋体"/>
                <w:color w:val="000000"/>
                <w:sz w:val="22"/>
                <w:szCs w:val="22"/>
                <w:lang w:bidi="ar"/>
              </w:rPr>
              <w:t>900*450*1800</w:t>
            </w:r>
          </w:p>
        </w:tc>
        <w:tc>
          <w:tcPr>
            <w:tcW w:w="750" w:type="dxa"/>
            <w:vMerge w:val="continue"/>
            <w:tcBorders>
              <w:left w:val="single" w:color="auto" w:sz="4" w:space="0"/>
              <w:right w:val="single" w:color="auto" w:sz="4" w:space="0"/>
            </w:tcBorders>
            <w:shd w:val="clear" w:color="auto" w:fill="auto"/>
            <w:vAlign w:val="center"/>
          </w:tcPr>
          <w:p>
            <w:pPr>
              <w:widowControl/>
              <w:jc w:val="center"/>
              <w:rPr>
                <w:rFonts w:ascii="仿宋" w:hAnsi="仿宋" w:eastAsia="仿宋" w:cs="宋体"/>
                <w:sz w:val="24"/>
              </w:rPr>
            </w:pPr>
          </w:p>
        </w:tc>
        <w:tc>
          <w:tcPr>
            <w:tcW w:w="810" w:type="dxa"/>
            <w:vMerge w:val="continue"/>
            <w:tcBorders>
              <w:left w:val="single" w:color="auto" w:sz="4" w:space="0"/>
              <w:right w:val="single" w:color="auto" w:sz="4" w:space="0"/>
            </w:tcBorders>
            <w:shd w:val="clear" w:color="auto" w:fill="auto"/>
            <w:vAlign w:val="center"/>
          </w:tcPr>
          <w:p>
            <w:pPr>
              <w:widowControl/>
              <w:jc w:val="center"/>
              <w:rPr>
                <w:rFonts w:ascii="仿宋" w:hAnsi="仿宋" w:eastAsia="仿宋" w:cs="宋体"/>
                <w:sz w:val="24"/>
              </w:rPr>
            </w:pPr>
          </w:p>
        </w:tc>
        <w:tc>
          <w:tcPr>
            <w:tcW w:w="226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sz w:val="22"/>
                <w:szCs w:val="22"/>
                <w:lang w:bidi="ar"/>
              </w:rPr>
            </w:pPr>
            <w:r>
              <w:rPr>
                <w:rFonts w:hint="eastAsia" w:ascii="宋体" w:hAnsi="宋体" w:cs="宋体"/>
                <w:color w:val="000000"/>
                <w:sz w:val="22"/>
                <w:szCs w:val="22"/>
                <w:lang w:bidi="ar"/>
              </w:rPr>
              <w:t>PP通风药品柜</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sz w:val="24"/>
              </w:rPr>
            </w:pPr>
          </w:p>
        </w:tc>
      </w:tr>
      <w:tr>
        <w:tblPrEx>
          <w:tblLayout w:type="fixed"/>
          <w:tblCellMar>
            <w:top w:w="0" w:type="dxa"/>
            <w:left w:w="108" w:type="dxa"/>
            <w:bottom w:w="0" w:type="dxa"/>
            <w:right w:w="108" w:type="dxa"/>
          </w:tblCellMar>
        </w:tblPrEx>
        <w:trPr>
          <w:trHeight w:val="300" w:hRule="atLeast"/>
          <w:jc w:val="center"/>
        </w:trPr>
        <w:tc>
          <w:tcPr>
            <w:tcW w:w="851" w:type="dxa"/>
            <w:vMerge w:val="continue"/>
            <w:tcBorders>
              <w:left w:val="single" w:color="auto" w:sz="4" w:space="0"/>
              <w:right w:val="single" w:color="auto" w:sz="4" w:space="0"/>
            </w:tcBorders>
            <w:shd w:val="clear" w:color="auto" w:fill="auto"/>
            <w:vAlign w:val="center"/>
          </w:tcPr>
          <w:p>
            <w:pPr>
              <w:widowControl/>
              <w:jc w:val="center"/>
              <w:rPr>
                <w:rFonts w:ascii="仿宋" w:hAnsi="仿宋" w:eastAsia="仿宋" w:cs="宋体"/>
                <w:sz w:val="24"/>
              </w:rPr>
            </w:pPr>
          </w:p>
        </w:tc>
        <w:tc>
          <w:tcPr>
            <w:tcW w:w="2268" w:type="dxa"/>
            <w:vMerge w:val="continue"/>
            <w:tcBorders>
              <w:left w:val="single" w:color="auto" w:sz="4" w:space="0"/>
              <w:right w:val="single" w:color="auto" w:sz="4" w:space="0"/>
            </w:tcBorders>
            <w:shd w:val="clear" w:color="auto" w:fill="auto"/>
            <w:vAlign w:val="center"/>
          </w:tcPr>
          <w:p>
            <w:pPr>
              <w:widowControl/>
              <w:jc w:val="center"/>
              <w:rPr>
                <w:rFonts w:ascii="仿宋" w:hAnsi="仿宋" w:eastAsia="仿宋" w:cs="宋体"/>
                <w:sz w:val="24"/>
              </w:rPr>
            </w:pPr>
          </w:p>
        </w:tc>
        <w:tc>
          <w:tcPr>
            <w:tcW w:w="198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sz w:val="22"/>
                <w:szCs w:val="22"/>
                <w:lang w:bidi="ar"/>
              </w:rPr>
            </w:pPr>
            <w:r>
              <w:rPr>
                <w:rFonts w:hint="eastAsia" w:ascii="宋体" w:hAnsi="宋体" w:cs="宋体"/>
                <w:color w:val="000000"/>
                <w:sz w:val="22"/>
                <w:szCs w:val="22"/>
                <w:lang w:bidi="ar"/>
              </w:rPr>
              <w:t>4300*850*750</w:t>
            </w:r>
          </w:p>
        </w:tc>
        <w:tc>
          <w:tcPr>
            <w:tcW w:w="750" w:type="dxa"/>
            <w:vMerge w:val="continue"/>
            <w:tcBorders>
              <w:left w:val="single" w:color="auto" w:sz="4" w:space="0"/>
              <w:right w:val="single" w:color="auto" w:sz="4" w:space="0"/>
            </w:tcBorders>
            <w:shd w:val="clear" w:color="auto" w:fill="auto"/>
            <w:vAlign w:val="center"/>
          </w:tcPr>
          <w:p>
            <w:pPr>
              <w:widowControl/>
              <w:jc w:val="center"/>
              <w:rPr>
                <w:rFonts w:ascii="仿宋" w:hAnsi="仿宋" w:eastAsia="仿宋" w:cs="宋体"/>
                <w:sz w:val="24"/>
              </w:rPr>
            </w:pPr>
          </w:p>
        </w:tc>
        <w:tc>
          <w:tcPr>
            <w:tcW w:w="810" w:type="dxa"/>
            <w:vMerge w:val="continue"/>
            <w:tcBorders>
              <w:left w:val="single" w:color="auto" w:sz="4" w:space="0"/>
              <w:right w:val="single" w:color="auto" w:sz="4" w:space="0"/>
            </w:tcBorders>
            <w:shd w:val="clear" w:color="auto" w:fill="auto"/>
            <w:vAlign w:val="center"/>
          </w:tcPr>
          <w:p>
            <w:pPr>
              <w:widowControl/>
              <w:jc w:val="center"/>
              <w:rPr>
                <w:rFonts w:ascii="仿宋" w:hAnsi="仿宋" w:eastAsia="仿宋" w:cs="宋体"/>
                <w:sz w:val="24"/>
              </w:rPr>
            </w:pPr>
          </w:p>
        </w:tc>
        <w:tc>
          <w:tcPr>
            <w:tcW w:w="226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sz w:val="22"/>
                <w:szCs w:val="22"/>
                <w:lang w:bidi="ar"/>
              </w:rPr>
            </w:pPr>
            <w:r>
              <w:rPr>
                <w:rFonts w:hint="eastAsia" w:ascii="宋体" w:hAnsi="宋体" w:cs="宋体"/>
                <w:color w:val="000000"/>
                <w:sz w:val="22"/>
                <w:szCs w:val="22"/>
                <w:lang w:bidi="ar"/>
              </w:rPr>
              <w:t>实验台面</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sz w:val="24"/>
              </w:rPr>
            </w:pPr>
          </w:p>
        </w:tc>
      </w:tr>
      <w:tr>
        <w:tblPrEx>
          <w:tblLayout w:type="fixed"/>
          <w:tblCellMar>
            <w:top w:w="0" w:type="dxa"/>
            <w:left w:w="108" w:type="dxa"/>
            <w:bottom w:w="0" w:type="dxa"/>
            <w:right w:w="108" w:type="dxa"/>
          </w:tblCellMar>
        </w:tblPrEx>
        <w:trPr>
          <w:trHeight w:val="300" w:hRule="atLeast"/>
          <w:jc w:val="center"/>
        </w:trPr>
        <w:tc>
          <w:tcPr>
            <w:tcW w:w="851" w:type="dxa"/>
            <w:vMerge w:val="continue"/>
            <w:tcBorders>
              <w:left w:val="single" w:color="auto" w:sz="4" w:space="0"/>
              <w:right w:val="single" w:color="auto" w:sz="4" w:space="0"/>
            </w:tcBorders>
            <w:shd w:val="clear" w:color="auto" w:fill="auto"/>
            <w:vAlign w:val="center"/>
          </w:tcPr>
          <w:p>
            <w:pPr>
              <w:widowControl/>
              <w:jc w:val="center"/>
              <w:rPr>
                <w:rFonts w:ascii="仿宋" w:hAnsi="仿宋" w:eastAsia="仿宋" w:cs="宋体"/>
                <w:sz w:val="24"/>
              </w:rPr>
            </w:pPr>
          </w:p>
        </w:tc>
        <w:tc>
          <w:tcPr>
            <w:tcW w:w="2268" w:type="dxa"/>
            <w:vMerge w:val="continue"/>
            <w:tcBorders>
              <w:left w:val="single" w:color="auto" w:sz="4" w:space="0"/>
              <w:right w:val="single" w:color="auto" w:sz="4" w:space="0"/>
            </w:tcBorders>
            <w:shd w:val="clear" w:color="auto" w:fill="auto"/>
            <w:vAlign w:val="center"/>
          </w:tcPr>
          <w:p>
            <w:pPr>
              <w:widowControl/>
              <w:jc w:val="center"/>
              <w:rPr>
                <w:rFonts w:ascii="仿宋" w:hAnsi="仿宋" w:eastAsia="仿宋" w:cs="宋体"/>
                <w:sz w:val="24"/>
              </w:rPr>
            </w:pPr>
          </w:p>
        </w:tc>
        <w:tc>
          <w:tcPr>
            <w:tcW w:w="198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sz w:val="22"/>
                <w:szCs w:val="22"/>
                <w:lang w:bidi="ar"/>
              </w:rPr>
            </w:pPr>
          </w:p>
        </w:tc>
        <w:tc>
          <w:tcPr>
            <w:tcW w:w="750" w:type="dxa"/>
            <w:vMerge w:val="continue"/>
            <w:tcBorders>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sz w:val="24"/>
              </w:rPr>
            </w:pPr>
          </w:p>
        </w:tc>
        <w:tc>
          <w:tcPr>
            <w:tcW w:w="810" w:type="dxa"/>
            <w:vMerge w:val="continue"/>
            <w:tcBorders>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sz w:val="24"/>
              </w:rPr>
            </w:pPr>
          </w:p>
        </w:tc>
        <w:tc>
          <w:tcPr>
            <w:tcW w:w="226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sz w:val="22"/>
                <w:szCs w:val="22"/>
                <w:lang w:bidi="ar"/>
              </w:rPr>
            </w:pPr>
            <w:r>
              <w:rPr>
                <w:rFonts w:hint="eastAsia" w:ascii="宋体" w:hAnsi="宋体" w:cs="宋体"/>
                <w:color w:val="000000"/>
              </w:rPr>
              <w:t>通风柜灯</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sz w:val="24"/>
              </w:rPr>
            </w:pPr>
          </w:p>
        </w:tc>
      </w:tr>
      <w:tr>
        <w:tblPrEx>
          <w:tblLayout w:type="fixed"/>
          <w:tblCellMar>
            <w:top w:w="0" w:type="dxa"/>
            <w:left w:w="108" w:type="dxa"/>
            <w:bottom w:w="0" w:type="dxa"/>
            <w:right w:w="108" w:type="dxa"/>
          </w:tblCellMar>
        </w:tblPrEx>
        <w:trPr>
          <w:trHeight w:val="300" w:hRule="atLeast"/>
          <w:jc w:val="center"/>
        </w:trPr>
        <w:tc>
          <w:tcPr>
            <w:tcW w:w="851" w:type="dxa"/>
            <w:vMerge w:val="continue"/>
            <w:tcBorders>
              <w:left w:val="single" w:color="auto" w:sz="4" w:space="0"/>
              <w:right w:val="single" w:color="auto" w:sz="4" w:space="0"/>
            </w:tcBorders>
            <w:shd w:val="clear" w:color="auto" w:fill="auto"/>
            <w:vAlign w:val="center"/>
          </w:tcPr>
          <w:p>
            <w:pPr>
              <w:widowControl/>
              <w:jc w:val="center"/>
              <w:rPr>
                <w:rFonts w:ascii="仿宋" w:hAnsi="仿宋" w:eastAsia="仿宋" w:cs="宋体"/>
                <w:sz w:val="24"/>
              </w:rPr>
            </w:pPr>
          </w:p>
        </w:tc>
        <w:tc>
          <w:tcPr>
            <w:tcW w:w="2268" w:type="dxa"/>
            <w:vMerge w:val="continue"/>
            <w:tcBorders>
              <w:left w:val="single" w:color="auto" w:sz="4" w:space="0"/>
              <w:right w:val="single" w:color="auto" w:sz="4" w:space="0"/>
            </w:tcBorders>
            <w:shd w:val="clear" w:color="auto" w:fill="auto"/>
            <w:vAlign w:val="center"/>
          </w:tcPr>
          <w:p>
            <w:pPr>
              <w:widowControl/>
              <w:jc w:val="center"/>
              <w:rPr>
                <w:rFonts w:ascii="仿宋" w:hAnsi="仿宋" w:eastAsia="仿宋" w:cs="宋体"/>
                <w:sz w:val="24"/>
              </w:rPr>
            </w:pPr>
          </w:p>
        </w:tc>
        <w:tc>
          <w:tcPr>
            <w:tcW w:w="1984"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cs="宋体"/>
                <w:color w:val="000000"/>
                <w:sz w:val="22"/>
                <w:szCs w:val="22"/>
                <w:lang w:bidi="ar"/>
              </w:rPr>
            </w:pPr>
            <w:r>
              <w:rPr>
                <w:rFonts w:hint="eastAsia" w:ascii="宋体" w:hAnsi="宋体" w:cs="宋体"/>
                <w:color w:val="000000"/>
              </w:rPr>
              <w:t>304不锈钢材质，阻尼铰链</w:t>
            </w:r>
          </w:p>
        </w:tc>
        <w:tc>
          <w:tcPr>
            <w:tcW w:w="750" w:type="dxa"/>
            <w:tcBorders>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sz w:val="24"/>
              </w:rPr>
            </w:pPr>
          </w:p>
        </w:tc>
        <w:tc>
          <w:tcPr>
            <w:tcW w:w="810" w:type="dxa"/>
            <w:tcBorders>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sz w:val="24"/>
              </w:rPr>
            </w:pPr>
          </w:p>
        </w:tc>
        <w:tc>
          <w:tcPr>
            <w:tcW w:w="226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rPr>
            </w:pPr>
            <w:r>
              <w:rPr>
                <w:rFonts w:hint="eastAsia" w:ascii="宋体" w:hAnsi="宋体" w:cs="宋体"/>
                <w:color w:val="000000"/>
              </w:rPr>
              <w:t>不锈钢铰链</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sz w:val="24"/>
              </w:rPr>
            </w:pPr>
          </w:p>
        </w:tc>
      </w:tr>
      <w:tr>
        <w:tblPrEx>
          <w:tblLayout w:type="fixed"/>
          <w:tblCellMar>
            <w:top w:w="0" w:type="dxa"/>
            <w:left w:w="108" w:type="dxa"/>
            <w:bottom w:w="0" w:type="dxa"/>
            <w:right w:w="108" w:type="dxa"/>
          </w:tblCellMar>
        </w:tblPrEx>
        <w:trPr>
          <w:trHeight w:val="300" w:hRule="atLeast"/>
          <w:jc w:val="center"/>
        </w:trPr>
        <w:tc>
          <w:tcPr>
            <w:tcW w:w="851" w:type="dxa"/>
            <w:vMerge w:val="continue"/>
            <w:tcBorders>
              <w:left w:val="single" w:color="auto" w:sz="4" w:space="0"/>
              <w:right w:val="single" w:color="auto" w:sz="4" w:space="0"/>
            </w:tcBorders>
            <w:shd w:val="clear" w:color="auto" w:fill="auto"/>
            <w:vAlign w:val="center"/>
          </w:tcPr>
          <w:p>
            <w:pPr>
              <w:widowControl/>
              <w:jc w:val="center"/>
              <w:rPr>
                <w:rFonts w:ascii="仿宋" w:hAnsi="仿宋" w:eastAsia="仿宋" w:cs="宋体"/>
                <w:sz w:val="24"/>
              </w:rPr>
            </w:pPr>
          </w:p>
        </w:tc>
        <w:tc>
          <w:tcPr>
            <w:tcW w:w="2268" w:type="dxa"/>
            <w:vMerge w:val="continue"/>
            <w:tcBorders>
              <w:left w:val="single" w:color="auto" w:sz="4" w:space="0"/>
              <w:right w:val="single" w:color="auto" w:sz="4" w:space="0"/>
            </w:tcBorders>
            <w:shd w:val="clear" w:color="auto" w:fill="auto"/>
            <w:vAlign w:val="center"/>
          </w:tcPr>
          <w:p>
            <w:pPr>
              <w:widowControl/>
              <w:jc w:val="center"/>
              <w:rPr>
                <w:rFonts w:ascii="仿宋" w:hAnsi="仿宋" w:eastAsia="仿宋" w:cs="宋体"/>
                <w:sz w:val="24"/>
              </w:rPr>
            </w:pPr>
          </w:p>
        </w:tc>
        <w:tc>
          <w:tcPr>
            <w:tcW w:w="1984"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cs="宋体"/>
                <w:color w:val="000000"/>
                <w:sz w:val="22"/>
                <w:szCs w:val="22"/>
                <w:lang w:bidi="ar"/>
              </w:rPr>
            </w:pPr>
            <w:r>
              <w:rPr>
                <w:rFonts w:hint="eastAsia" w:ascii="宋体" w:hAnsi="宋体" w:cs="宋体"/>
                <w:color w:val="000000"/>
              </w:rPr>
              <w:t>不锈钢材质，全铜锁芯</w:t>
            </w:r>
          </w:p>
        </w:tc>
        <w:tc>
          <w:tcPr>
            <w:tcW w:w="750" w:type="dxa"/>
            <w:tcBorders>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sz w:val="24"/>
              </w:rPr>
            </w:pPr>
          </w:p>
        </w:tc>
        <w:tc>
          <w:tcPr>
            <w:tcW w:w="810" w:type="dxa"/>
            <w:tcBorders>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sz w:val="24"/>
              </w:rPr>
            </w:pPr>
          </w:p>
        </w:tc>
        <w:tc>
          <w:tcPr>
            <w:tcW w:w="226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rPr>
            </w:pPr>
            <w:r>
              <w:rPr>
                <w:rFonts w:hint="eastAsia" w:ascii="宋体" w:hAnsi="宋体" w:cs="宋体"/>
                <w:color w:val="000000"/>
              </w:rPr>
              <w:t>不锈钢球锁</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sz w:val="24"/>
              </w:rPr>
            </w:pPr>
          </w:p>
        </w:tc>
      </w:tr>
      <w:tr>
        <w:tblPrEx>
          <w:tblLayout w:type="fixed"/>
          <w:tblCellMar>
            <w:top w:w="0" w:type="dxa"/>
            <w:left w:w="108" w:type="dxa"/>
            <w:bottom w:w="0" w:type="dxa"/>
            <w:right w:w="108" w:type="dxa"/>
          </w:tblCellMar>
        </w:tblPrEx>
        <w:trPr>
          <w:trHeight w:val="300" w:hRule="atLeast"/>
          <w:jc w:val="center"/>
        </w:trPr>
        <w:tc>
          <w:tcPr>
            <w:tcW w:w="851" w:type="dxa"/>
            <w:vMerge w:val="continue"/>
            <w:tcBorders>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sz w:val="24"/>
              </w:rPr>
            </w:pPr>
          </w:p>
        </w:tc>
        <w:tc>
          <w:tcPr>
            <w:tcW w:w="2268" w:type="dxa"/>
            <w:vMerge w:val="continue"/>
            <w:tcBorders>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sz w:val="24"/>
              </w:rPr>
            </w:pPr>
          </w:p>
        </w:tc>
        <w:tc>
          <w:tcPr>
            <w:tcW w:w="1984"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cs="宋体"/>
                <w:color w:val="000000"/>
              </w:rPr>
            </w:pPr>
            <w:r>
              <w:rPr>
                <w:rFonts w:hint="eastAsia" w:ascii="宋体" w:hAnsi="宋体" w:cs="宋体"/>
                <w:color w:val="000000"/>
              </w:rPr>
              <w:t>1117*500</w:t>
            </w:r>
          </w:p>
        </w:tc>
        <w:tc>
          <w:tcPr>
            <w:tcW w:w="750" w:type="dxa"/>
            <w:tcBorders>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sz w:val="24"/>
              </w:rPr>
            </w:pPr>
          </w:p>
        </w:tc>
        <w:tc>
          <w:tcPr>
            <w:tcW w:w="810" w:type="dxa"/>
            <w:tcBorders>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sz w:val="24"/>
              </w:rPr>
            </w:pPr>
          </w:p>
        </w:tc>
        <w:tc>
          <w:tcPr>
            <w:tcW w:w="226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rPr>
            </w:pPr>
            <w:r>
              <w:rPr>
                <w:rFonts w:hint="eastAsia" w:ascii="宋体" w:hAnsi="宋体" w:cs="宋体"/>
                <w:color w:val="000000"/>
              </w:rPr>
              <w:t>试剂架托架</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sz w:val="24"/>
              </w:rPr>
            </w:pPr>
          </w:p>
        </w:tc>
      </w:tr>
      <w:tr>
        <w:tblPrEx>
          <w:tblLayout w:type="fixed"/>
          <w:tblCellMar>
            <w:top w:w="0" w:type="dxa"/>
            <w:left w:w="108" w:type="dxa"/>
            <w:bottom w:w="0" w:type="dxa"/>
            <w:right w:w="108" w:type="dxa"/>
          </w:tblCellMar>
        </w:tblPrEx>
        <w:trPr>
          <w:trHeight w:val="300" w:hRule="atLeast"/>
          <w:jc w:val="center"/>
        </w:trPr>
        <w:tc>
          <w:tcPr>
            <w:tcW w:w="851" w:type="dxa"/>
            <w:vMerge w:val="restart"/>
            <w:tcBorders>
              <w:top w:val="single" w:color="auto" w:sz="4" w:space="0"/>
              <w:left w:val="single" w:color="auto" w:sz="4" w:space="0"/>
              <w:right w:val="single" w:color="auto" w:sz="4" w:space="0"/>
            </w:tcBorders>
            <w:shd w:val="clear" w:color="auto" w:fill="auto"/>
            <w:vAlign w:val="center"/>
          </w:tcPr>
          <w:p>
            <w:pPr>
              <w:widowControl/>
              <w:jc w:val="center"/>
              <w:rPr>
                <w:rFonts w:ascii="仿宋" w:hAnsi="仿宋" w:eastAsia="仿宋" w:cs="宋体"/>
                <w:sz w:val="24"/>
              </w:rPr>
            </w:pPr>
            <w:r>
              <w:rPr>
                <w:rFonts w:hint="eastAsia" w:ascii="仿宋" w:hAnsi="仿宋" w:eastAsia="仿宋" w:cs="宋体"/>
                <w:sz w:val="24"/>
              </w:rPr>
              <w:t>30</w:t>
            </w:r>
          </w:p>
        </w:tc>
        <w:tc>
          <w:tcPr>
            <w:tcW w:w="2268" w:type="dxa"/>
            <w:vMerge w:val="restart"/>
            <w:tcBorders>
              <w:top w:val="single" w:color="auto" w:sz="4" w:space="0"/>
              <w:left w:val="single" w:color="auto" w:sz="4" w:space="0"/>
              <w:right w:val="single" w:color="auto" w:sz="4" w:space="0"/>
            </w:tcBorders>
            <w:shd w:val="clear" w:color="auto" w:fill="auto"/>
            <w:vAlign w:val="center"/>
          </w:tcPr>
          <w:p>
            <w:pPr>
              <w:widowControl/>
              <w:jc w:val="center"/>
              <w:rPr>
                <w:rFonts w:ascii="仿宋" w:hAnsi="仿宋" w:eastAsia="仿宋" w:cs="宋体"/>
                <w:sz w:val="24"/>
              </w:rPr>
            </w:pPr>
            <w:r>
              <w:rPr>
                <w:rFonts w:hint="eastAsia" w:ascii="仿宋" w:hAnsi="仿宋" w:eastAsia="仿宋" w:cs="宋体"/>
                <w:sz w:val="24"/>
              </w:rPr>
              <w:t>氮气减压面板</w:t>
            </w:r>
          </w:p>
        </w:tc>
        <w:tc>
          <w:tcPr>
            <w:tcW w:w="1984" w:type="dxa"/>
            <w:vMerge w:val="restart"/>
            <w:tcBorders>
              <w:top w:val="single" w:color="auto" w:sz="4" w:space="0"/>
              <w:left w:val="single" w:color="auto" w:sz="4" w:space="0"/>
              <w:right w:val="single" w:color="auto" w:sz="4" w:space="0"/>
            </w:tcBorders>
            <w:shd w:val="clear" w:color="auto" w:fill="auto"/>
            <w:vAlign w:val="center"/>
          </w:tcPr>
          <w:p>
            <w:pPr>
              <w:widowControl/>
              <w:jc w:val="center"/>
              <w:rPr>
                <w:rFonts w:ascii="仿宋" w:hAnsi="仿宋" w:eastAsia="仿宋" w:cs="宋体"/>
                <w:sz w:val="24"/>
              </w:rPr>
            </w:pPr>
          </w:p>
        </w:tc>
        <w:tc>
          <w:tcPr>
            <w:tcW w:w="750" w:type="dxa"/>
            <w:vMerge w:val="restart"/>
            <w:tcBorders>
              <w:top w:val="single" w:color="auto" w:sz="4" w:space="0"/>
              <w:left w:val="single" w:color="auto" w:sz="4" w:space="0"/>
              <w:right w:val="single" w:color="auto" w:sz="4" w:space="0"/>
            </w:tcBorders>
            <w:shd w:val="clear" w:color="auto" w:fill="auto"/>
            <w:vAlign w:val="center"/>
          </w:tcPr>
          <w:p>
            <w:pPr>
              <w:widowControl/>
              <w:jc w:val="center"/>
              <w:rPr>
                <w:rFonts w:ascii="仿宋" w:hAnsi="仿宋" w:eastAsia="仿宋" w:cs="宋体"/>
                <w:sz w:val="24"/>
              </w:rPr>
            </w:pPr>
            <w:r>
              <w:rPr>
                <w:rFonts w:hint="eastAsia" w:ascii="仿宋" w:hAnsi="仿宋" w:eastAsia="仿宋" w:cs="宋体"/>
                <w:sz w:val="24"/>
              </w:rPr>
              <w:t>套</w:t>
            </w:r>
          </w:p>
        </w:tc>
        <w:tc>
          <w:tcPr>
            <w:tcW w:w="810" w:type="dxa"/>
            <w:vMerge w:val="restart"/>
            <w:tcBorders>
              <w:top w:val="single" w:color="auto" w:sz="4" w:space="0"/>
              <w:left w:val="single" w:color="auto" w:sz="4" w:space="0"/>
              <w:right w:val="single" w:color="auto" w:sz="4" w:space="0"/>
            </w:tcBorders>
            <w:shd w:val="clear" w:color="auto" w:fill="auto"/>
            <w:vAlign w:val="center"/>
          </w:tcPr>
          <w:p>
            <w:pPr>
              <w:widowControl/>
              <w:jc w:val="center"/>
              <w:rPr>
                <w:rFonts w:ascii="仿宋" w:hAnsi="仿宋" w:eastAsia="仿宋" w:cs="宋体"/>
                <w:sz w:val="24"/>
              </w:rPr>
            </w:pPr>
            <w:r>
              <w:rPr>
                <w:rFonts w:hint="eastAsia" w:ascii="仿宋" w:hAnsi="仿宋" w:eastAsia="仿宋" w:cs="宋体"/>
                <w:sz w:val="24"/>
              </w:rPr>
              <w:t>1</w:t>
            </w:r>
          </w:p>
        </w:tc>
        <w:tc>
          <w:tcPr>
            <w:tcW w:w="226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sz w:val="24"/>
              </w:rPr>
            </w:pPr>
            <w:r>
              <w:rPr>
                <w:rFonts w:hint="eastAsia" w:ascii="仿宋" w:hAnsi="仿宋" w:eastAsia="仿宋" w:cs="宋体"/>
                <w:sz w:val="24"/>
              </w:rPr>
              <w:t>更换面板</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sz w:val="24"/>
              </w:rPr>
            </w:pPr>
          </w:p>
        </w:tc>
      </w:tr>
      <w:tr>
        <w:tblPrEx>
          <w:tblLayout w:type="fixed"/>
          <w:tblCellMar>
            <w:top w:w="0" w:type="dxa"/>
            <w:left w:w="108" w:type="dxa"/>
            <w:bottom w:w="0" w:type="dxa"/>
            <w:right w:w="108" w:type="dxa"/>
          </w:tblCellMar>
        </w:tblPrEx>
        <w:trPr>
          <w:trHeight w:val="300" w:hRule="atLeast"/>
          <w:jc w:val="center"/>
        </w:trPr>
        <w:tc>
          <w:tcPr>
            <w:tcW w:w="851" w:type="dxa"/>
            <w:vMerge w:val="continue"/>
            <w:tcBorders>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sz w:val="24"/>
              </w:rPr>
            </w:pPr>
          </w:p>
        </w:tc>
        <w:tc>
          <w:tcPr>
            <w:tcW w:w="2268" w:type="dxa"/>
            <w:vMerge w:val="continue"/>
            <w:tcBorders>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sz w:val="24"/>
              </w:rPr>
            </w:pPr>
          </w:p>
        </w:tc>
        <w:tc>
          <w:tcPr>
            <w:tcW w:w="1984" w:type="dxa"/>
            <w:vMerge w:val="continue"/>
            <w:tcBorders>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sz w:val="24"/>
              </w:rPr>
            </w:pPr>
          </w:p>
        </w:tc>
        <w:tc>
          <w:tcPr>
            <w:tcW w:w="750" w:type="dxa"/>
            <w:vMerge w:val="continue"/>
            <w:tcBorders>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sz w:val="24"/>
              </w:rPr>
            </w:pPr>
          </w:p>
        </w:tc>
        <w:tc>
          <w:tcPr>
            <w:tcW w:w="810" w:type="dxa"/>
            <w:vMerge w:val="continue"/>
            <w:tcBorders>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sz w:val="24"/>
              </w:rPr>
            </w:pPr>
          </w:p>
        </w:tc>
        <w:tc>
          <w:tcPr>
            <w:tcW w:w="226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sz w:val="24"/>
              </w:rPr>
            </w:pPr>
            <w:r>
              <w:rPr>
                <w:rFonts w:hint="eastAsia" w:ascii="仿宋" w:hAnsi="仿宋" w:eastAsia="仿宋" w:cs="宋体"/>
                <w:sz w:val="24"/>
              </w:rPr>
              <w:t>更换针阀</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sz w:val="24"/>
              </w:rPr>
            </w:pPr>
          </w:p>
        </w:tc>
      </w:tr>
      <w:tr>
        <w:tblPrEx>
          <w:tblLayout w:type="fixed"/>
          <w:tblCellMar>
            <w:top w:w="0" w:type="dxa"/>
            <w:left w:w="108" w:type="dxa"/>
            <w:bottom w:w="0" w:type="dxa"/>
            <w:right w:w="108" w:type="dxa"/>
          </w:tblCellMar>
        </w:tblPrEx>
        <w:trPr>
          <w:trHeight w:val="300" w:hRule="atLeast"/>
          <w:jc w:val="center"/>
        </w:trPr>
        <w:tc>
          <w:tcPr>
            <w:tcW w:w="851" w:type="dxa"/>
            <w:vMerge w:val="restart"/>
            <w:tcBorders>
              <w:top w:val="single" w:color="auto" w:sz="4" w:space="0"/>
              <w:left w:val="single" w:color="auto" w:sz="4" w:space="0"/>
              <w:right w:val="single" w:color="auto" w:sz="4" w:space="0"/>
            </w:tcBorders>
            <w:shd w:val="clear" w:color="auto" w:fill="auto"/>
            <w:vAlign w:val="center"/>
          </w:tcPr>
          <w:p>
            <w:pPr>
              <w:widowControl/>
              <w:jc w:val="center"/>
              <w:rPr>
                <w:rFonts w:ascii="仿宋" w:hAnsi="仿宋" w:eastAsia="仿宋" w:cs="宋体"/>
                <w:sz w:val="24"/>
              </w:rPr>
            </w:pPr>
            <w:r>
              <w:rPr>
                <w:rFonts w:hint="eastAsia" w:ascii="仿宋" w:hAnsi="仿宋" w:eastAsia="仿宋" w:cs="宋体"/>
                <w:sz w:val="24"/>
              </w:rPr>
              <w:t>31</w:t>
            </w:r>
          </w:p>
        </w:tc>
        <w:tc>
          <w:tcPr>
            <w:tcW w:w="2268" w:type="dxa"/>
            <w:vMerge w:val="restart"/>
            <w:tcBorders>
              <w:top w:val="single" w:color="auto" w:sz="4" w:space="0"/>
              <w:left w:val="single" w:color="auto" w:sz="4" w:space="0"/>
              <w:right w:val="single" w:color="auto" w:sz="4" w:space="0"/>
            </w:tcBorders>
            <w:shd w:val="clear" w:color="auto" w:fill="auto"/>
            <w:vAlign w:val="center"/>
          </w:tcPr>
          <w:p>
            <w:pPr>
              <w:widowControl/>
              <w:jc w:val="center"/>
              <w:rPr>
                <w:rFonts w:ascii="仿宋" w:hAnsi="仿宋" w:eastAsia="仿宋" w:cs="宋体"/>
                <w:sz w:val="24"/>
              </w:rPr>
            </w:pPr>
            <w:r>
              <w:rPr>
                <w:rFonts w:hint="eastAsia" w:ascii="仿宋" w:hAnsi="仿宋" w:eastAsia="仿宋" w:cs="宋体"/>
                <w:sz w:val="24"/>
              </w:rPr>
              <w:t>氢气减压面板</w:t>
            </w:r>
          </w:p>
        </w:tc>
        <w:tc>
          <w:tcPr>
            <w:tcW w:w="1984" w:type="dxa"/>
            <w:vMerge w:val="restart"/>
            <w:tcBorders>
              <w:top w:val="single" w:color="auto" w:sz="4" w:space="0"/>
              <w:left w:val="single" w:color="auto" w:sz="4" w:space="0"/>
              <w:right w:val="single" w:color="auto" w:sz="4" w:space="0"/>
            </w:tcBorders>
            <w:shd w:val="clear" w:color="auto" w:fill="auto"/>
            <w:vAlign w:val="center"/>
          </w:tcPr>
          <w:p>
            <w:pPr>
              <w:widowControl/>
              <w:jc w:val="center"/>
              <w:rPr>
                <w:rFonts w:ascii="仿宋" w:hAnsi="仿宋" w:eastAsia="仿宋" w:cs="宋体"/>
                <w:sz w:val="24"/>
              </w:rPr>
            </w:pPr>
          </w:p>
        </w:tc>
        <w:tc>
          <w:tcPr>
            <w:tcW w:w="750" w:type="dxa"/>
            <w:vMerge w:val="restart"/>
            <w:tcBorders>
              <w:top w:val="single" w:color="auto" w:sz="4" w:space="0"/>
              <w:left w:val="single" w:color="auto" w:sz="4" w:space="0"/>
              <w:right w:val="single" w:color="auto" w:sz="4" w:space="0"/>
            </w:tcBorders>
            <w:shd w:val="clear" w:color="auto" w:fill="auto"/>
            <w:vAlign w:val="center"/>
          </w:tcPr>
          <w:p>
            <w:pPr>
              <w:widowControl/>
              <w:jc w:val="center"/>
              <w:rPr>
                <w:rFonts w:ascii="仿宋" w:hAnsi="仿宋" w:eastAsia="仿宋" w:cs="宋体"/>
                <w:sz w:val="24"/>
              </w:rPr>
            </w:pPr>
            <w:r>
              <w:rPr>
                <w:rFonts w:hint="eastAsia" w:ascii="仿宋" w:hAnsi="仿宋" w:eastAsia="仿宋" w:cs="宋体"/>
                <w:sz w:val="24"/>
              </w:rPr>
              <w:t>套</w:t>
            </w:r>
          </w:p>
        </w:tc>
        <w:tc>
          <w:tcPr>
            <w:tcW w:w="810" w:type="dxa"/>
            <w:vMerge w:val="restart"/>
            <w:tcBorders>
              <w:top w:val="single" w:color="auto" w:sz="4" w:space="0"/>
              <w:left w:val="single" w:color="auto" w:sz="4" w:space="0"/>
              <w:right w:val="single" w:color="auto" w:sz="4" w:space="0"/>
            </w:tcBorders>
            <w:shd w:val="clear" w:color="auto" w:fill="auto"/>
            <w:vAlign w:val="center"/>
          </w:tcPr>
          <w:p>
            <w:pPr>
              <w:widowControl/>
              <w:jc w:val="center"/>
              <w:rPr>
                <w:rFonts w:ascii="仿宋" w:hAnsi="仿宋" w:eastAsia="仿宋" w:cs="宋体"/>
                <w:sz w:val="24"/>
              </w:rPr>
            </w:pPr>
            <w:r>
              <w:rPr>
                <w:rFonts w:hint="eastAsia" w:ascii="仿宋" w:hAnsi="仿宋" w:eastAsia="仿宋" w:cs="宋体"/>
                <w:sz w:val="24"/>
              </w:rPr>
              <w:t>1</w:t>
            </w:r>
          </w:p>
        </w:tc>
        <w:tc>
          <w:tcPr>
            <w:tcW w:w="226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sz w:val="24"/>
              </w:rPr>
            </w:pPr>
            <w:r>
              <w:rPr>
                <w:rFonts w:hint="eastAsia" w:ascii="仿宋" w:hAnsi="仿宋" w:eastAsia="仿宋" w:cs="宋体"/>
                <w:sz w:val="24"/>
              </w:rPr>
              <w:t>更换面板</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sz w:val="24"/>
              </w:rPr>
            </w:pPr>
          </w:p>
        </w:tc>
      </w:tr>
      <w:tr>
        <w:tblPrEx>
          <w:tblLayout w:type="fixed"/>
          <w:tblCellMar>
            <w:top w:w="0" w:type="dxa"/>
            <w:left w:w="108" w:type="dxa"/>
            <w:bottom w:w="0" w:type="dxa"/>
            <w:right w:w="108" w:type="dxa"/>
          </w:tblCellMar>
        </w:tblPrEx>
        <w:trPr>
          <w:trHeight w:val="300" w:hRule="atLeast"/>
          <w:jc w:val="center"/>
        </w:trPr>
        <w:tc>
          <w:tcPr>
            <w:tcW w:w="851" w:type="dxa"/>
            <w:vMerge w:val="continue"/>
            <w:tcBorders>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sz w:val="24"/>
              </w:rPr>
            </w:pPr>
          </w:p>
        </w:tc>
        <w:tc>
          <w:tcPr>
            <w:tcW w:w="2268" w:type="dxa"/>
            <w:vMerge w:val="continue"/>
            <w:tcBorders>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sz w:val="24"/>
              </w:rPr>
            </w:pPr>
          </w:p>
        </w:tc>
        <w:tc>
          <w:tcPr>
            <w:tcW w:w="1984" w:type="dxa"/>
            <w:vMerge w:val="continue"/>
            <w:tcBorders>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sz w:val="24"/>
              </w:rPr>
            </w:pPr>
          </w:p>
        </w:tc>
        <w:tc>
          <w:tcPr>
            <w:tcW w:w="750" w:type="dxa"/>
            <w:vMerge w:val="continue"/>
            <w:tcBorders>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sz w:val="24"/>
              </w:rPr>
            </w:pPr>
          </w:p>
        </w:tc>
        <w:tc>
          <w:tcPr>
            <w:tcW w:w="810" w:type="dxa"/>
            <w:vMerge w:val="continue"/>
            <w:tcBorders>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sz w:val="24"/>
              </w:rPr>
            </w:pPr>
          </w:p>
        </w:tc>
        <w:tc>
          <w:tcPr>
            <w:tcW w:w="226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sz w:val="24"/>
              </w:rPr>
            </w:pPr>
            <w:r>
              <w:rPr>
                <w:rFonts w:hint="eastAsia" w:ascii="仿宋" w:hAnsi="仿宋" w:eastAsia="仿宋" w:cs="宋体"/>
                <w:sz w:val="24"/>
              </w:rPr>
              <w:t>更换针阀</w:t>
            </w:r>
          </w:p>
        </w:tc>
        <w:tc>
          <w:tcPr>
            <w:tcW w:w="149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sz w:val="24"/>
              </w:rPr>
            </w:pPr>
          </w:p>
        </w:tc>
      </w:tr>
    </w:tbl>
    <w:p>
      <w:pPr>
        <w:spacing w:line="360" w:lineRule="auto"/>
        <w:rPr>
          <w:sz w:val="24"/>
        </w:rPr>
      </w:pPr>
      <w:r>
        <w:rPr>
          <w:rFonts w:hint="eastAsia"/>
          <w:sz w:val="24"/>
        </w:rPr>
        <w:t>2.2</w:t>
      </w:r>
      <w:r>
        <w:rPr>
          <w:rFonts w:hint="eastAsia" w:ascii="宋体" w:hAnsi="宋体"/>
          <w:sz w:val="24"/>
        </w:rPr>
        <w:t>维修服务费用为全费用综合单价，它包含了</w:t>
      </w:r>
      <w:r>
        <w:rPr>
          <w:rFonts w:hint="eastAsia"/>
          <w:sz w:val="24"/>
        </w:rPr>
        <w:t>人工费、材料费、机械费、及检定费、利润、措施费、运费</w:t>
      </w:r>
      <w:r>
        <w:rPr>
          <w:rFonts w:hint="eastAsia" w:ascii="宋体" w:hAnsi="宋体"/>
          <w:sz w:val="24"/>
        </w:rPr>
        <w:t>、税费</w:t>
      </w:r>
      <w:r>
        <w:rPr>
          <w:rFonts w:hint="eastAsia"/>
          <w:sz w:val="24"/>
        </w:rPr>
        <w:t>等乙方履行本合同所需的全部费用，除非另有约定，甲方不再承担其他费用。</w:t>
      </w:r>
    </w:p>
    <w:p>
      <w:pPr>
        <w:spacing w:line="360" w:lineRule="auto"/>
        <w:rPr>
          <w:rFonts w:ascii="宋体" w:hAnsi="宋体" w:cs="宋体"/>
          <w:b/>
          <w:color w:val="333333"/>
          <w:sz w:val="24"/>
        </w:rPr>
      </w:pPr>
      <w:r>
        <w:rPr>
          <w:rFonts w:hint="eastAsia" w:ascii="宋体" w:hAnsi="宋体" w:cs="宋体"/>
          <w:b/>
          <w:color w:val="333333"/>
          <w:sz w:val="24"/>
        </w:rPr>
        <w:t>2. 付款方式</w:t>
      </w:r>
    </w:p>
    <w:p>
      <w:pPr>
        <w:rPr>
          <w:rFonts w:ascii="宋体" w:hAnsi="宋体" w:cs="宋体"/>
          <w:sz w:val="24"/>
          <w:szCs w:val="24"/>
        </w:rPr>
      </w:pPr>
      <w:r>
        <w:rPr>
          <w:rFonts w:hint="eastAsia" w:ascii="宋体" w:hAnsi="宋体" w:cs="宋体"/>
          <w:color w:val="333333"/>
          <w:sz w:val="24"/>
        </w:rPr>
        <w:t>2.1</w:t>
      </w:r>
      <w:r>
        <w:rPr>
          <w:rFonts w:hint="eastAsia" w:ascii="宋体" w:hAnsi="宋体" w:cs="宋体"/>
          <w:bCs/>
          <w:sz w:val="24"/>
          <w:szCs w:val="24"/>
        </w:rPr>
        <w:t>甲方在收到乙方维修服务开具的相应发票后，30个工作日内以现款转账方式支付相应的款项</w:t>
      </w:r>
      <w:r>
        <w:rPr>
          <w:rFonts w:hint="eastAsia" w:ascii="宋体" w:hAnsi="宋体" w:cs="宋体"/>
          <w:sz w:val="24"/>
          <w:szCs w:val="24"/>
        </w:rPr>
        <w:t>。</w:t>
      </w:r>
    </w:p>
    <w:p>
      <w:pPr>
        <w:rPr>
          <w:rFonts w:asciiTheme="minorEastAsia" w:hAnsiTheme="minorEastAsia" w:eastAsiaTheme="minorEastAsia"/>
          <w:bCs/>
          <w:sz w:val="24"/>
        </w:rPr>
      </w:pPr>
      <w:r>
        <w:rPr>
          <w:rFonts w:hint="eastAsia" w:asciiTheme="minorEastAsia" w:hAnsiTheme="minorEastAsia" w:eastAsiaTheme="minorEastAsia"/>
          <w:bCs/>
          <w:sz w:val="24"/>
        </w:rPr>
        <w:t>2.2</w:t>
      </w:r>
      <w:r>
        <w:rPr>
          <w:rFonts w:hint="eastAsia" w:ascii="宋体" w:hAnsi="宋体" w:cs="宋体"/>
          <w:sz w:val="24"/>
          <w:szCs w:val="24"/>
        </w:rPr>
        <w:t>税费：发票为16%增值税专用发票。</w:t>
      </w:r>
    </w:p>
    <w:p>
      <w:pPr>
        <w:tabs>
          <w:tab w:val="left" w:pos="2010"/>
        </w:tabs>
        <w:spacing w:line="520" w:lineRule="exact"/>
        <w:rPr>
          <w:b/>
          <w:sz w:val="28"/>
          <w:szCs w:val="28"/>
        </w:rPr>
      </w:pPr>
      <w:r>
        <w:rPr>
          <w:rFonts w:hint="eastAsia"/>
          <w:b/>
          <w:sz w:val="28"/>
          <w:szCs w:val="28"/>
        </w:rPr>
        <w:t>第三条 争议、违约和索赔</w:t>
      </w:r>
    </w:p>
    <w:p>
      <w:pPr>
        <w:spacing w:line="440" w:lineRule="exact"/>
        <w:rPr>
          <w:sz w:val="24"/>
        </w:rPr>
      </w:pPr>
      <w:r>
        <w:rPr>
          <w:rFonts w:hint="eastAsia"/>
          <w:sz w:val="24"/>
        </w:rPr>
        <w:t>1.维修服务质量不符合合同规定者，乙方负责无偿返工。</w:t>
      </w:r>
    </w:p>
    <w:p>
      <w:pPr>
        <w:spacing w:line="440" w:lineRule="exact"/>
        <w:rPr>
          <w:sz w:val="24"/>
        </w:rPr>
      </w:pPr>
      <w:r>
        <w:rPr>
          <w:rFonts w:hint="eastAsia"/>
          <w:sz w:val="24"/>
        </w:rPr>
        <w:t>2.甲、乙双方未能按合同规定履行各自应负责任者，违约一方承担相应的经济与法律责任。</w:t>
      </w:r>
    </w:p>
    <w:p>
      <w:pPr>
        <w:spacing w:line="440" w:lineRule="exact"/>
        <w:rPr>
          <w:sz w:val="24"/>
        </w:rPr>
      </w:pPr>
      <w:r>
        <w:rPr>
          <w:rFonts w:hint="eastAsia"/>
          <w:sz w:val="24"/>
        </w:rPr>
        <w:t>3.甲方延迟拨付维修款项，按实际延迟天数处于延付款总额每天千分之二的违约金。</w:t>
      </w:r>
    </w:p>
    <w:p>
      <w:pPr>
        <w:spacing w:line="440" w:lineRule="exact"/>
        <w:rPr>
          <w:sz w:val="24"/>
        </w:rPr>
      </w:pPr>
      <w:r>
        <w:rPr>
          <w:rFonts w:hint="eastAsia"/>
          <w:sz w:val="24"/>
        </w:rPr>
        <w:t>4.乙方延迟维修服务日期，按实际延迟天数处于合同总额每天千分之二的违约金。</w:t>
      </w:r>
    </w:p>
    <w:p>
      <w:pPr>
        <w:spacing w:line="440" w:lineRule="exact"/>
        <w:rPr>
          <w:sz w:val="24"/>
        </w:rPr>
      </w:pPr>
      <w:r>
        <w:rPr>
          <w:rFonts w:hint="eastAsia"/>
          <w:sz w:val="24"/>
        </w:rPr>
        <w:t>5. 因本合同或与本合同有关的一切事项发生争议，由双方友好协商解决。协商不成的，任何一方均可选择向有管辖权的人民法院提起诉讼解决：</w:t>
      </w:r>
    </w:p>
    <w:p>
      <w:pPr>
        <w:tabs>
          <w:tab w:val="left" w:pos="2010"/>
        </w:tabs>
        <w:spacing w:line="520" w:lineRule="exact"/>
        <w:rPr>
          <w:b/>
          <w:sz w:val="28"/>
          <w:szCs w:val="28"/>
        </w:rPr>
      </w:pPr>
      <w:r>
        <w:rPr>
          <w:rFonts w:hint="eastAsia"/>
          <w:b/>
          <w:sz w:val="28"/>
          <w:szCs w:val="28"/>
        </w:rPr>
        <w:t>第四条 合同份数及生效、失效：</w:t>
      </w:r>
    </w:p>
    <w:p>
      <w:pPr>
        <w:tabs>
          <w:tab w:val="left" w:pos="2010"/>
        </w:tabs>
        <w:spacing w:line="520" w:lineRule="exact"/>
        <w:rPr>
          <w:sz w:val="24"/>
        </w:rPr>
      </w:pPr>
      <w:r>
        <w:rPr>
          <w:rFonts w:hint="eastAsia"/>
          <w:sz w:val="24"/>
        </w:rPr>
        <w:t>1.本合同经双方签订后生效。合同正本陆份，甲方执肆份，乙方执贰份。</w:t>
      </w:r>
    </w:p>
    <w:p>
      <w:pPr>
        <w:tabs>
          <w:tab w:val="left" w:pos="2010"/>
        </w:tabs>
        <w:spacing w:line="520" w:lineRule="exact"/>
        <w:rPr>
          <w:b/>
          <w:sz w:val="28"/>
        </w:rPr>
      </w:pPr>
      <w:r>
        <w:rPr>
          <w:rFonts w:hint="eastAsia"/>
          <w:sz w:val="24"/>
        </w:rPr>
        <w:t>2.本合同未尽事宜，如需更改经双方协商后可另签补充协议。</w:t>
      </w:r>
    </w:p>
    <w:p>
      <w:pPr>
        <w:tabs>
          <w:tab w:val="left" w:pos="2010"/>
        </w:tabs>
        <w:spacing w:line="520" w:lineRule="exact"/>
        <w:rPr>
          <w:b/>
          <w:sz w:val="28"/>
        </w:rPr>
      </w:pPr>
    </w:p>
    <w:p>
      <w:pPr>
        <w:tabs>
          <w:tab w:val="left" w:pos="2010"/>
        </w:tabs>
        <w:spacing w:line="520" w:lineRule="exact"/>
        <w:rPr>
          <w:b/>
          <w:sz w:val="28"/>
        </w:rPr>
      </w:pPr>
    </w:p>
    <w:p>
      <w:pPr>
        <w:tabs>
          <w:tab w:val="left" w:pos="2010"/>
        </w:tabs>
        <w:spacing w:line="520" w:lineRule="exact"/>
        <w:rPr>
          <w:b/>
          <w:sz w:val="28"/>
        </w:rPr>
      </w:pPr>
    </w:p>
    <w:p>
      <w:pPr>
        <w:tabs>
          <w:tab w:val="left" w:pos="2010"/>
        </w:tabs>
        <w:spacing w:line="520" w:lineRule="exact"/>
        <w:rPr>
          <w:b/>
          <w:sz w:val="28"/>
        </w:rPr>
      </w:pPr>
    </w:p>
    <w:p>
      <w:pPr>
        <w:tabs>
          <w:tab w:val="left" w:pos="2010"/>
        </w:tabs>
        <w:spacing w:line="520" w:lineRule="exact"/>
        <w:rPr>
          <w:b/>
          <w:sz w:val="28"/>
        </w:rPr>
      </w:pPr>
    </w:p>
    <w:p>
      <w:pPr>
        <w:tabs>
          <w:tab w:val="left" w:pos="2010"/>
        </w:tabs>
        <w:spacing w:line="520" w:lineRule="exact"/>
        <w:rPr>
          <w:b/>
          <w:sz w:val="28"/>
        </w:rPr>
      </w:pPr>
    </w:p>
    <w:p>
      <w:pPr>
        <w:tabs>
          <w:tab w:val="left" w:pos="2010"/>
        </w:tabs>
        <w:spacing w:line="520" w:lineRule="exact"/>
        <w:rPr>
          <w:b/>
          <w:sz w:val="28"/>
        </w:rPr>
      </w:pPr>
    </w:p>
    <w:p>
      <w:pPr>
        <w:tabs>
          <w:tab w:val="left" w:pos="2010"/>
        </w:tabs>
        <w:spacing w:line="520" w:lineRule="exact"/>
        <w:rPr>
          <w:b/>
          <w:sz w:val="28"/>
        </w:rPr>
      </w:pPr>
    </w:p>
    <w:p>
      <w:pPr>
        <w:tabs>
          <w:tab w:val="left" w:pos="2010"/>
        </w:tabs>
        <w:spacing w:line="520" w:lineRule="exact"/>
        <w:rPr>
          <w:b/>
          <w:sz w:val="28"/>
        </w:rPr>
      </w:pPr>
    </w:p>
    <w:p>
      <w:pPr>
        <w:tabs>
          <w:tab w:val="left" w:pos="2010"/>
        </w:tabs>
        <w:spacing w:line="520" w:lineRule="exact"/>
        <w:rPr>
          <w:b/>
          <w:sz w:val="28"/>
        </w:rPr>
      </w:pPr>
      <w:r>
        <w:rPr>
          <w:rFonts w:hint="eastAsia"/>
          <w:b/>
          <w:sz w:val="28"/>
        </w:rPr>
        <w:t>签字页</w:t>
      </w:r>
    </w:p>
    <w:p>
      <w:pPr>
        <w:spacing w:line="480" w:lineRule="exact"/>
        <w:rPr>
          <w:sz w:val="24"/>
        </w:rPr>
      </w:pPr>
      <w:r>
        <w:rPr>
          <w:rFonts w:hint="eastAsia"/>
          <w:sz w:val="24"/>
        </w:rPr>
        <w:t>甲方（盖章）：</w:t>
      </w:r>
      <w:r>
        <w:rPr>
          <w:rFonts w:hint="eastAsia" w:ascii="宋体" w:hAnsi="宋体"/>
          <w:sz w:val="24"/>
        </w:rPr>
        <w:t>福建省东南电化股份有限公司</w:t>
      </w:r>
      <w:r>
        <w:rPr>
          <w:rFonts w:hint="eastAsia"/>
          <w:sz w:val="24"/>
        </w:rPr>
        <w:t xml:space="preserve">      乙方（盖章）：</w:t>
      </w:r>
      <w:r>
        <w:rPr>
          <w:rFonts w:hint="eastAsia" w:ascii="宋体" w:hAnsi="宋体"/>
          <w:sz w:val="24"/>
        </w:rPr>
        <w:t xml:space="preserve">          </w:t>
      </w:r>
    </w:p>
    <w:p>
      <w:pPr>
        <w:spacing w:line="480" w:lineRule="exact"/>
        <w:rPr>
          <w:sz w:val="24"/>
        </w:rPr>
      </w:pPr>
      <w:r>
        <w:rPr>
          <w:rFonts w:hint="eastAsia"/>
          <w:sz w:val="24"/>
        </w:rPr>
        <w:t xml:space="preserve">开户银行：                                   开户银行: </w:t>
      </w:r>
    </w:p>
    <w:p>
      <w:pPr>
        <w:spacing w:line="480" w:lineRule="exact"/>
        <w:rPr>
          <w:sz w:val="24"/>
        </w:rPr>
      </w:pPr>
      <w:r>
        <w:rPr>
          <w:rFonts w:hint="eastAsia"/>
          <w:sz w:val="24"/>
        </w:rPr>
        <w:t>开户账号：                                   开户账号：</w:t>
      </w:r>
    </w:p>
    <w:p>
      <w:pPr>
        <w:spacing w:line="480" w:lineRule="exact"/>
        <w:rPr>
          <w:rFonts w:ascii="宋体" w:hAnsi="宋体"/>
          <w:color w:val="000000"/>
          <w:sz w:val="24"/>
        </w:rPr>
      </w:pPr>
      <w:r>
        <w:rPr>
          <w:rFonts w:hint="eastAsia"/>
          <w:sz w:val="24"/>
        </w:rPr>
        <w:t xml:space="preserve">税号：               </w:t>
      </w:r>
      <w:r>
        <w:rPr>
          <w:rFonts w:hint="eastAsia" w:ascii="宋体" w:hAnsi="宋体"/>
          <w:color w:val="000000"/>
          <w:sz w:val="24"/>
        </w:rPr>
        <w:t xml:space="preserve">                        税号：</w:t>
      </w:r>
    </w:p>
    <w:p>
      <w:pPr>
        <w:spacing w:line="480" w:lineRule="exact"/>
        <w:rPr>
          <w:sz w:val="24"/>
        </w:rPr>
      </w:pPr>
      <w:r>
        <w:rPr>
          <w:rFonts w:hint="eastAsia"/>
          <w:sz w:val="24"/>
        </w:rPr>
        <w:t>法人代表：                                   法人代表：</w:t>
      </w:r>
    </w:p>
    <w:p>
      <w:pPr>
        <w:spacing w:line="480" w:lineRule="exact"/>
        <w:rPr>
          <w:sz w:val="24"/>
        </w:rPr>
      </w:pPr>
      <w:r>
        <w:rPr>
          <w:rFonts w:hint="eastAsia"/>
          <w:sz w:val="24"/>
        </w:rPr>
        <w:t>委 托 人：                                   委 托 人：</w:t>
      </w:r>
    </w:p>
    <w:p>
      <w:pPr>
        <w:spacing w:line="480" w:lineRule="exact"/>
        <w:rPr>
          <w:sz w:val="24"/>
        </w:rPr>
      </w:pPr>
      <w:r>
        <w:rPr>
          <w:rFonts w:hint="eastAsia"/>
          <w:sz w:val="24"/>
        </w:rPr>
        <w:t>联系电话：                                   联系电话：</w:t>
      </w:r>
    </w:p>
    <w:p>
      <w:pPr>
        <w:spacing w:line="480" w:lineRule="exact"/>
        <w:rPr>
          <w:sz w:val="24"/>
        </w:rPr>
      </w:pPr>
      <w:r>
        <w:rPr>
          <w:rFonts w:hint="eastAsia"/>
          <w:sz w:val="24"/>
        </w:rPr>
        <w:t>传    真：                                   传    真：</w:t>
      </w:r>
    </w:p>
    <w:p>
      <w:pPr>
        <w:spacing w:line="480" w:lineRule="exact"/>
        <w:rPr>
          <w:sz w:val="24"/>
        </w:rPr>
      </w:pPr>
      <w:r>
        <w:rPr>
          <w:rFonts w:hint="eastAsia"/>
          <w:sz w:val="24"/>
        </w:rPr>
        <w:t xml:space="preserve">签订日期：                                   签订日期： </w:t>
      </w:r>
    </w:p>
    <w:p>
      <w:pPr>
        <w:snapToGrid w:val="0"/>
        <w:spacing w:line="360" w:lineRule="auto"/>
        <w:rPr>
          <w:rFonts w:asciiTheme="minorEastAsia" w:hAnsiTheme="minorEastAsia" w:eastAsiaTheme="minorEastAsia"/>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0002A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modern"/>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597059"/>
    <w:multiLevelType w:val="multilevel"/>
    <w:tmpl w:val="59597059"/>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val="1"/>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doNotExpandShiftReturn/>
    <w:adjustLineHeightInTable/>
    <w:doNotBreakWrappedTables/>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76AC"/>
    <w:rsid w:val="00026F39"/>
    <w:rsid w:val="000476AC"/>
    <w:rsid w:val="000528A4"/>
    <w:rsid w:val="00074206"/>
    <w:rsid w:val="000843CC"/>
    <w:rsid w:val="000958FD"/>
    <w:rsid w:val="00097957"/>
    <w:rsid w:val="000A4BEF"/>
    <w:rsid w:val="000B35DD"/>
    <w:rsid w:val="000B4FA4"/>
    <w:rsid w:val="000B6959"/>
    <w:rsid w:val="000D65B4"/>
    <w:rsid w:val="00104C0E"/>
    <w:rsid w:val="00105B70"/>
    <w:rsid w:val="0015212F"/>
    <w:rsid w:val="00163134"/>
    <w:rsid w:val="001D015D"/>
    <w:rsid w:val="002207DC"/>
    <w:rsid w:val="00250B37"/>
    <w:rsid w:val="00251085"/>
    <w:rsid w:val="00274E8E"/>
    <w:rsid w:val="00286F10"/>
    <w:rsid w:val="002A17D6"/>
    <w:rsid w:val="002A3877"/>
    <w:rsid w:val="002E70EB"/>
    <w:rsid w:val="002F3C24"/>
    <w:rsid w:val="003100A5"/>
    <w:rsid w:val="003100AA"/>
    <w:rsid w:val="00311FF3"/>
    <w:rsid w:val="00323C67"/>
    <w:rsid w:val="00324D81"/>
    <w:rsid w:val="003312F9"/>
    <w:rsid w:val="003470E5"/>
    <w:rsid w:val="00356794"/>
    <w:rsid w:val="003631B3"/>
    <w:rsid w:val="00363BCA"/>
    <w:rsid w:val="003644D1"/>
    <w:rsid w:val="0038613B"/>
    <w:rsid w:val="003A3FB3"/>
    <w:rsid w:val="003A70B4"/>
    <w:rsid w:val="003C3EC9"/>
    <w:rsid w:val="003E46A5"/>
    <w:rsid w:val="003E7BE6"/>
    <w:rsid w:val="0040050E"/>
    <w:rsid w:val="00452059"/>
    <w:rsid w:val="00454DF8"/>
    <w:rsid w:val="00462236"/>
    <w:rsid w:val="0047278F"/>
    <w:rsid w:val="004B0019"/>
    <w:rsid w:val="004C2857"/>
    <w:rsid w:val="004D4012"/>
    <w:rsid w:val="004F3770"/>
    <w:rsid w:val="00503348"/>
    <w:rsid w:val="00527FA6"/>
    <w:rsid w:val="00587F69"/>
    <w:rsid w:val="005F08F6"/>
    <w:rsid w:val="006000D3"/>
    <w:rsid w:val="00607E40"/>
    <w:rsid w:val="0061573F"/>
    <w:rsid w:val="00645CDE"/>
    <w:rsid w:val="00647C3F"/>
    <w:rsid w:val="00675982"/>
    <w:rsid w:val="006759BD"/>
    <w:rsid w:val="006828DD"/>
    <w:rsid w:val="006B154C"/>
    <w:rsid w:val="00707107"/>
    <w:rsid w:val="00740542"/>
    <w:rsid w:val="007429B4"/>
    <w:rsid w:val="00755494"/>
    <w:rsid w:val="0075628A"/>
    <w:rsid w:val="00757528"/>
    <w:rsid w:val="007819A6"/>
    <w:rsid w:val="007900A4"/>
    <w:rsid w:val="007932AB"/>
    <w:rsid w:val="007D2E4B"/>
    <w:rsid w:val="007D4C46"/>
    <w:rsid w:val="00822A2C"/>
    <w:rsid w:val="00864D69"/>
    <w:rsid w:val="008813EE"/>
    <w:rsid w:val="008A44B3"/>
    <w:rsid w:val="008E21C0"/>
    <w:rsid w:val="009020B9"/>
    <w:rsid w:val="0091476F"/>
    <w:rsid w:val="00954762"/>
    <w:rsid w:val="00975D31"/>
    <w:rsid w:val="00976616"/>
    <w:rsid w:val="00991AC1"/>
    <w:rsid w:val="009B29EE"/>
    <w:rsid w:val="009C338E"/>
    <w:rsid w:val="009C3FE9"/>
    <w:rsid w:val="009D04DA"/>
    <w:rsid w:val="009E1671"/>
    <w:rsid w:val="009E5019"/>
    <w:rsid w:val="009E61FE"/>
    <w:rsid w:val="009E6348"/>
    <w:rsid w:val="009F72A5"/>
    <w:rsid w:val="00A1795B"/>
    <w:rsid w:val="00A36E75"/>
    <w:rsid w:val="00A81E00"/>
    <w:rsid w:val="00AA03A0"/>
    <w:rsid w:val="00AC48B9"/>
    <w:rsid w:val="00AE3CC2"/>
    <w:rsid w:val="00AE64E8"/>
    <w:rsid w:val="00AF06A6"/>
    <w:rsid w:val="00B142B7"/>
    <w:rsid w:val="00B155CD"/>
    <w:rsid w:val="00B378AB"/>
    <w:rsid w:val="00B57F7A"/>
    <w:rsid w:val="00B60611"/>
    <w:rsid w:val="00B63BAE"/>
    <w:rsid w:val="00B6660C"/>
    <w:rsid w:val="00B801EF"/>
    <w:rsid w:val="00B82466"/>
    <w:rsid w:val="00B827FD"/>
    <w:rsid w:val="00BA2470"/>
    <w:rsid w:val="00BC6D03"/>
    <w:rsid w:val="00C345D2"/>
    <w:rsid w:val="00C95D15"/>
    <w:rsid w:val="00CA5EF9"/>
    <w:rsid w:val="00CB52D2"/>
    <w:rsid w:val="00CC213F"/>
    <w:rsid w:val="00CD5597"/>
    <w:rsid w:val="00D05711"/>
    <w:rsid w:val="00D100AC"/>
    <w:rsid w:val="00D1532B"/>
    <w:rsid w:val="00D27CAA"/>
    <w:rsid w:val="00D3555C"/>
    <w:rsid w:val="00D53811"/>
    <w:rsid w:val="00D84369"/>
    <w:rsid w:val="00D951F7"/>
    <w:rsid w:val="00DB5A41"/>
    <w:rsid w:val="00E1359E"/>
    <w:rsid w:val="00E22D03"/>
    <w:rsid w:val="00E4135E"/>
    <w:rsid w:val="00E65523"/>
    <w:rsid w:val="00EA0A4D"/>
    <w:rsid w:val="00EB6D6B"/>
    <w:rsid w:val="00F01808"/>
    <w:rsid w:val="00F21D42"/>
    <w:rsid w:val="00F628AF"/>
    <w:rsid w:val="00F66B5F"/>
    <w:rsid w:val="00F67168"/>
    <w:rsid w:val="00F8440C"/>
    <w:rsid w:val="00FB4243"/>
    <w:rsid w:val="0103110C"/>
    <w:rsid w:val="01A33820"/>
    <w:rsid w:val="023835B4"/>
    <w:rsid w:val="028A11CF"/>
    <w:rsid w:val="02E70636"/>
    <w:rsid w:val="032061F2"/>
    <w:rsid w:val="03E202F7"/>
    <w:rsid w:val="03F40F30"/>
    <w:rsid w:val="042D218F"/>
    <w:rsid w:val="054B406C"/>
    <w:rsid w:val="05AA5FCD"/>
    <w:rsid w:val="0653049B"/>
    <w:rsid w:val="07FD361C"/>
    <w:rsid w:val="081318A6"/>
    <w:rsid w:val="08576EFF"/>
    <w:rsid w:val="08E91E2C"/>
    <w:rsid w:val="090C6809"/>
    <w:rsid w:val="09214D0B"/>
    <w:rsid w:val="096D2A2D"/>
    <w:rsid w:val="0A1443C3"/>
    <w:rsid w:val="0B381BF6"/>
    <w:rsid w:val="0C1E48B5"/>
    <w:rsid w:val="0C5D37E2"/>
    <w:rsid w:val="0CBA7981"/>
    <w:rsid w:val="0DC37A5D"/>
    <w:rsid w:val="0DC96D72"/>
    <w:rsid w:val="0F60670E"/>
    <w:rsid w:val="10EB5F32"/>
    <w:rsid w:val="11F44982"/>
    <w:rsid w:val="122722CD"/>
    <w:rsid w:val="12333AA4"/>
    <w:rsid w:val="12555DCC"/>
    <w:rsid w:val="13465952"/>
    <w:rsid w:val="13F628B1"/>
    <w:rsid w:val="14522D4A"/>
    <w:rsid w:val="14F56C0D"/>
    <w:rsid w:val="15101F78"/>
    <w:rsid w:val="15830300"/>
    <w:rsid w:val="15D42E12"/>
    <w:rsid w:val="168814C0"/>
    <w:rsid w:val="169C0214"/>
    <w:rsid w:val="177375CC"/>
    <w:rsid w:val="18476E25"/>
    <w:rsid w:val="187207C7"/>
    <w:rsid w:val="18E3489D"/>
    <w:rsid w:val="1A344651"/>
    <w:rsid w:val="1AE92434"/>
    <w:rsid w:val="1C634573"/>
    <w:rsid w:val="1C7E5CDB"/>
    <w:rsid w:val="1CCC33C3"/>
    <w:rsid w:val="1DC877DD"/>
    <w:rsid w:val="1ED076C3"/>
    <w:rsid w:val="1F232CF7"/>
    <w:rsid w:val="1F811419"/>
    <w:rsid w:val="20A05345"/>
    <w:rsid w:val="215F0686"/>
    <w:rsid w:val="21F96B14"/>
    <w:rsid w:val="22AA45C9"/>
    <w:rsid w:val="235055CF"/>
    <w:rsid w:val="2408402C"/>
    <w:rsid w:val="2482312E"/>
    <w:rsid w:val="25921FF2"/>
    <w:rsid w:val="25C15325"/>
    <w:rsid w:val="263832DF"/>
    <w:rsid w:val="26577AE9"/>
    <w:rsid w:val="26EE08CC"/>
    <w:rsid w:val="27BC55AF"/>
    <w:rsid w:val="28373FCD"/>
    <w:rsid w:val="28DD1AC7"/>
    <w:rsid w:val="292C26D4"/>
    <w:rsid w:val="29CE4685"/>
    <w:rsid w:val="2B2B77B5"/>
    <w:rsid w:val="2B5854D2"/>
    <w:rsid w:val="2B9043BD"/>
    <w:rsid w:val="2CB001AC"/>
    <w:rsid w:val="2D0B1640"/>
    <w:rsid w:val="2D6163A5"/>
    <w:rsid w:val="2E1D6E21"/>
    <w:rsid w:val="2F0F2EFC"/>
    <w:rsid w:val="2F9E337C"/>
    <w:rsid w:val="2FC84D06"/>
    <w:rsid w:val="304A376F"/>
    <w:rsid w:val="30EA0E30"/>
    <w:rsid w:val="30EE0FB2"/>
    <w:rsid w:val="3107004A"/>
    <w:rsid w:val="312E4B97"/>
    <w:rsid w:val="315D45FD"/>
    <w:rsid w:val="31D13AD7"/>
    <w:rsid w:val="335C0074"/>
    <w:rsid w:val="33D13965"/>
    <w:rsid w:val="34EC2BFB"/>
    <w:rsid w:val="35810DBC"/>
    <w:rsid w:val="35AD5057"/>
    <w:rsid w:val="35DF1CA0"/>
    <w:rsid w:val="363E4A46"/>
    <w:rsid w:val="37B95DE3"/>
    <w:rsid w:val="380C519F"/>
    <w:rsid w:val="383E303D"/>
    <w:rsid w:val="3A114894"/>
    <w:rsid w:val="3C90582C"/>
    <w:rsid w:val="3D4C543F"/>
    <w:rsid w:val="3D5503A0"/>
    <w:rsid w:val="3DCA0889"/>
    <w:rsid w:val="3ED34664"/>
    <w:rsid w:val="3F31438E"/>
    <w:rsid w:val="3F847C7D"/>
    <w:rsid w:val="41386F87"/>
    <w:rsid w:val="41E82C85"/>
    <w:rsid w:val="42680C17"/>
    <w:rsid w:val="428A0FC0"/>
    <w:rsid w:val="42AB33E4"/>
    <w:rsid w:val="42CD7427"/>
    <w:rsid w:val="42F07851"/>
    <w:rsid w:val="4329444C"/>
    <w:rsid w:val="43AE6059"/>
    <w:rsid w:val="45197C2B"/>
    <w:rsid w:val="451B4092"/>
    <w:rsid w:val="451C34B4"/>
    <w:rsid w:val="457F0AF3"/>
    <w:rsid w:val="4697716F"/>
    <w:rsid w:val="470D473A"/>
    <w:rsid w:val="478C4B2D"/>
    <w:rsid w:val="48DC7E5B"/>
    <w:rsid w:val="4A7C46F1"/>
    <w:rsid w:val="4B1D4068"/>
    <w:rsid w:val="4B3214FF"/>
    <w:rsid w:val="4B4614D4"/>
    <w:rsid w:val="4BBE5E52"/>
    <w:rsid w:val="4BC33A9F"/>
    <w:rsid w:val="4C217776"/>
    <w:rsid w:val="4E1E6BDF"/>
    <w:rsid w:val="4EEF574D"/>
    <w:rsid w:val="4EF3193B"/>
    <w:rsid w:val="4EF9772B"/>
    <w:rsid w:val="51027937"/>
    <w:rsid w:val="511E48DE"/>
    <w:rsid w:val="516F0822"/>
    <w:rsid w:val="51CA70ED"/>
    <w:rsid w:val="534E3B2D"/>
    <w:rsid w:val="53F97A2C"/>
    <w:rsid w:val="566F46B8"/>
    <w:rsid w:val="56D52B5C"/>
    <w:rsid w:val="57487BC3"/>
    <w:rsid w:val="57F718C1"/>
    <w:rsid w:val="58E1629D"/>
    <w:rsid w:val="59150D5A"/>
    <w:rsid w:val="59636C8C"/>
    <w:rsid w:val="59E84D10"/>
    <w:rsid w:val="59ED258B"/>
    <w:rsid w:val="5B4E458B"/>
    <w:rsid w:val="5C092CD8"/>
    <w:rsid w:val="5C54706D"/>
    <w:rsid w:val="5C5B4A5B"/>
    <w:rsid w:val="5CD823C4"/>
    <w:rsid w:val="5D717359"/>
    <w:rsid w:val="5E0327FA"/>
    <w:rsid w:val="5EAF7C1F"/>
    <w:rsid w:val="5F8D2393"/>
    <w:rsid w:val="5F9D3E48"/>
    <w:rsid w:val="5FAF2D30"/>
    <w:rsid w:val="5FDF2002"/>
    <w:rsid w:val="6150679A"/>
    <w:rsid w:val="6186604C"/>
    <w:rsid w:val="62C672FB"/>
    <w:rsid w:val="62D070E3"/>
    <w:rsid w:val="64441E99"/>
    <w:rsid w:val="645004F8"/>
    <w:rsid w:val="65FD0E03"/>
    <w:rsid w:val="66536B07"/>
    <w:rsid w:val="683069AC"/>
    <w:rsid w:val="69A768D6"/>
    <w:rsid w:val="6A0D0BE6"/>
    <w:rsid w:val="6ADE2C6F"/>
    <w:rsid w:val="6AF0070D"/>
    <w:rsid w:val="6BB312C4"/>
    <w:rsid w:val="6C1A3EF9"/>
    <w:rsid w:val="6CBE1B93"/>
    <w:rsid w:val="6DE74F1F"/>
    <w:rsid w:val="6DF95416"/>
    <w:rsid w:val="6F662EFF"/>
    <w:rsid w:val="6F7F64EC"/>
    <w:rsid w:val="719C7D2E"/>
    <w:rsid w:val="71A04B24"/>
    <w:rsid w:val="71D82732"/>
    <w:rsid w:val="72B7440F"/>
    <w:rsid w:val="72E80D91"/>
    <w:rsid w:val="73C61CD0"/>
    <w:rsid w:val="742E60F7"/>
    <w:rsid w:val="74344879"/>
    <w:rsid w:val="75B0593C"/>
    <w:rsid w:val="75F64E6B"/>
    <w:rsid w:val="761270B6"/>
    <w:rsid w:val="770B622D"/>
    <w:rsid w:val="78002DC7"/>
    <w:rsid w:val="798149F5"/>
    <w:rsid w:val="7A535C0D"/>
    <w:rsid w:val="7A9C191C"/>
    <w:rsid w:val="7B6D6232"/>
    <w:rsid w:val="7E1812BE"/>
    <w:rsid w:val="7E74392D"/>
    <w:rsid w:val="7F4D6C48"/>
    <w:rsid w:val="7F5E4985"/>
    <w:rsid w:val="7FF950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360" w:lineRule="atLeast"/>
      <w:jc w:val="both"/>
      <w:textAlignment w:val="baseline"/>
    </w:pPr>
    <w:rPr>
      <w:rFonts w:ascii="Times New Roman" w:hAnsi="Times New Roman" w:eastAsia="宋体" w:cs="Times New Roman"/>
      <w:lang w:val="en-US" w:eastAsia="zh-CN" w:bidi="ar-SA"/>
    </w:rPr>
  </w:style>
  <w:style w:type="paragraph" w:styleId="2">
    <w:name w:val="heading 1"/>
    <w:basedOn w:val="1"/>
    <w:next w:val="1"/>
    <w:link w:val="14"/>
    <w:qFormat/>
    <w:uiPriority w:val="0"/>
    <w:pPr>
      <w:keepNext/>
      <w:keepLines/>
      <w:adjustRightInd/>
      <w:spacing w:before="340" w:after="330" w:line="578" w:lineRule="auto"/>
      <w:textAlignment w:val="auto"/>
      <w:outlineLvl w:val="0"/>
    </w:pPr>
    <w:rPr>
      <w:b/>
      <w:bCs/>
      <w:kern w:val="44"/>
      <w:sz w:val="44"/>
      <w:szCs w:val="44"/>
      <w:lang w:val="zh-CN"/>
    </w:rPr>
  </w:style>
  <w:style w:type="character" w:default="1" w:styleId="7">
    <w:name w:val="Default Paragraph Font"/>
    <w:unhideWhenUsed/>
    <w:qFormat/>
    <w:uiPriority w:val="1"/>
  </w:style>
  <w:style w:type="table" w:default="1" w:styleId="10">
    <w:name w:val="Normal Table"/>
    <w:unhideWhenUsed/>
    <w:uiPriority w:val="99"/>
    <w:tblPr>
      <w:tblLayout w:type="fixed"/>
      <w:tblCellMar>
        <w:top w:w="0" w:type="dxa"/>
        <w:left w:w="108" w:type="dxa"/>
        <w:bottom w:w="0" w:type="dxa"/>
        <w:right w:w="108" w:type="dxa"/>
      </w:tblCellMar>
    </w:tblPr>
  </w:style>
  <w:style w:type="paragraph" w:styleId="3">
    <w:name w:val="Normal Indent"/>
    <w:basedOn w:val="1"/>
    <w:qFormat/>
    <w:uiPriority w:val="0"/>
    <w:pPr>
      <w:ind w:firstLine="420" w:firstLineChars="200"/>
    </w:pPr>
    <w:rPr>
      <w:kern w:val="2"/>
      <w:sz w:val="21"/>
      <w:szCs w:val="24"/>
    </w:rPr>
  </w:style>
  <w:style w:type="paragraph" w:styleId="4">
    <w:name w:val="Plain Text"/>
    <w:basedOn w:val="1"/>
    <w:link w:val="13"/>
    <w:qFormat/>
    <w:uiPriority w:val="0"/>
    <w:rPr>
      <w:rFonts w:ascii="宋体" w:hAnsi="Courier New"/>
      <w:kern w:val="2"/>
      <w:sz w:val="21"/>
    </w:rPr>
  </w:style>
  <w:style w:type="paragraph" w:styleId="5">
    <w:name w:val="footer"/>
    <w:basedOn w:val="1"/>
    <w:link w:val="18"/>
    <w:unhideWhenUsed/>
    <w:qFormat/>
    <w:uiPriority w:val="99"/>
    <w:pPr>
      <w:tabs>
        <w:tab w:val="center" w:pos="4153"/>
        <w:tab w:val="right" w:pos="8306"/>
      </w:tabs>
      <w:snapToGrid w:val="0"/>
      <w:spacing w:line="240" w:lineRule="atLeast"/>
      <w:jc w:val="left"/>
    </w:pPr>
    <w:rPr>
      <w:sz w:val="18"/>
      <w:szCs w:val="18"/>
    </w:rPr>
  </w:style>
  <w:style w:type="paragraph" w:styleId="6">
    <w:name w:val="header"/>
    <w:basedOn w:val="1"/>
    <w:link w:val="17"/>
    <w:unhideWhenUsed/>
    <w:qFormat/>
    <w:uiPriority w:val="99"/>
    <w:pPr>
      <w:pBdr>
        <w:bottom w:val="single" w:color="auto" w:sz="6" w:space="1"/>
      </w:pBdr>
      <w:tabs>
        <w:tab w:val="center" w:pos="4153"/>
        <w:tab w:val="right" w:pos="8306"/>
      </w:tabs>
      <w:snapToGrid w:val="0"/>
      <w:spacing w:line="240" w:lineRule="atLeast"/>
      <w:jc w:val="center"/>
    </w:pPr>
    <w:rPr>
      <w:sz w:val="18"/>
      <w:szCs w:val="18"/>
    </w:rPr>
  </w:style>
  <w:style w:type="character" w:styleId="8">
    <w:name w:val="FollowedHyperlink"/>
    <w:basedOn w:val="7"/>
    <w:unhideWhenUsed/>
    <w:qFormat/>
    <w:uiPriority w:val="99"/>
    <w:rPr>
      <w:color w:val="007CD2"/>
      <w:sz w:val="18"/>
      <w:szCs w:val="18"/>
      <w:u w:val="none"/>
    </w:rPr>
  </w:style>
  <w:style w:type="character" w:styleId="9">
    <w:name w:val="Hyperlink"/>
    <w:basedOn w:val="7"/>
    <w:unhideWhenUsed/>
    <w:qFormat/>
    <w:uiPriority w:val="99"/>
    <w:rPr>
      <w:color w:val="007CD2"/>
      <w:sz w:val="18"/>
      <w:szCs w:val="18"/>
      <w:u w:val="none"/>
    </w:rPr>
  </w:style>
  <w:style w:type="table" w:styleId="11">
    <w:name w:val="Table Grid"/>
    <w:basedOn w:val="10"/>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12">
    <w:name w:val="正文文本缩进1"/>
    <w:basedOn w:val="1"/>
    <w:qFormat/>
    <w:uiPriority w:val="0"/>
    <w:pPr>
      <w:ind w:firstLine="630"/>
    </w:pPr>
    <w:rPr>
      <w:rFonts w:eastAsia="仿宋_GB2312"/>
      <w:sz w:val="24"/>
      <w:szCs w:val="24"/>
    </w:rPr>
  </w:style>
  <w:style w:type="character" w:customStyle="1" w:styleId="13">
    <w:name w:val="纯文本 Char"/>
    <w:basedOn w:val="7"/>
    <w:link w:val="4"/>
    <w:qFormat/>
    <w:uiPriority w:val="0"/>
    <w:rPr>
      <w:rFonts w:ascii="宋体" w:hAnsi="Courier New" w:eastAsia="宋体" w:cs="Times New Roman"/>
      <w:szCs w:val="20"/>
    </w:rPr>
  </w:style>
  <w:style w:type="character" w:customStyle="1" w:styleId="14">
    <w:name w:val="标题 1 Char"/>
    <w:basedOn w:val="7"/>
    <w:link w:val="2"/>
    <w:qFormat/>
    <w:uiPriority w:val="0"/>
    <w:rPr>
      <w:rFonts w:ascii="Times New Roman" w:hAnsi="Times New Roman" w:eastAsia="宋体" w:cs="Times New Roman"/>
      <w:b/>
      <w:bCs/>
      <w:kern w:val="44"/>
      <w:sz w:val="44"/>
      <w:szCs w:val="44"/>
      <w:lang w:val="zh-CN" w:eastAsia="zh-CN"/>
    </w:rPr>
  </w:style>
  <w:style w:type="character" w:customStyle="1" w:styleId="15">
    <w:name w:val="正文1"/>
    <w:basedOn w:val="7"/>
    <w:qFormat/>
    <w:uiPriority w:val="0"/>
  </w:style>
  <w:style w:type="character" w:customStyle="1" w:styleId="16">
    <w:name w:val="normal2"/>
    <w:basedOn w:val="7"/>
    <w:qFormat/>
    <w:uiPriority w:val="0"/>
  </w:style>
  <w:style w:type="character" w:customStyle="1" w:styleId="17">
    <w:name w:val="页眉 Char"/>
    <w:basedOn w:val="7"/>
    <w:link w:val="6"/>
    <w:qFormat/>
    <w:uiPriority w:val="99"/>
    <w:rPr>
      <w:sz w:val="18"/>
      <w:szCs w:val="18"/>
    </w:rPr>
  </w:style>
  <w:style w:type="character" w:customStyle="1" w:styleId="18">
    <w:name w:val="页脚 Char"/>
    <w:basedOn w:val="7"/>
    <w:link w:val="5"/>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28</Pages>
  <Words>2163</Words>
  <Characters>12332</Characters>
  <Lines>102</Lines>
  <Paragraphs>28</Paragraphs>
  <ScaleCrop>false</ScaleCrop>
  <LinksUpToDate>false</LinksUpToDate>
  <CharactersWithSpaces>14467</CharactersWithSpaces>
  <Application>WPS Office_10.8.0.6108_F1E327BC-269C-435d-A152-05C5408002CA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2014-08-08T06:48:00Z</dcterms:created>
  <dc:creator>林哲宇</dc:creator>
  <cp:lastModifiedBy>许超</cp:lastModifiedBy>
  <cp:lastPrinted>2016-02-23T07:57:00Z</cp:lastPrinted>
  <dcterms:modified xsi:type="dcterms:W3CDTF">2019-01-25T05:43:52Z</dcterms:modified>
  <cp:revision>125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2052-10.8.0.6108</vt:lpwstr>
  </property>
</Properties>
</file>