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129" w:rsidRDefault="00E03870">
      <w:pPr>
        <w:jc w:val="center"/>
        <w:rPr>
          <w:rFonts w:ascii="宋体"/>
          <w:b/>
          <w:w w:val="90"/>
          <w:sz w:val="52"/>
          <w:szCs w:val="52"/>
        </w:rPr>
      </w:pPr>
      <w:r>
        <w:rPr>
          <w:rFonts w:ascii="宋体" w:hAnsi="宋体" w:hint="eastAsia"/>
          <w:b/>
          <w:w w:val="90"/>
          <w:sz w:val="52"/>
          <w:szCs w:val="52"/>
        </w:rPr>
        <w:t>福建省东南电化股份有限公司</w:t>
      </w:r>
    </w:p>
    <w:p w:rsidR="00D94129" w:rsidRDefault="00E03870">
      <w:pPr>
        <w:spacing w:beforeLines="50" w:before="156" w:afterLines="50" w:after="156"/>
        <w:jc w:val="center"/>
        <w:rPr>
          <w:rFonts w:ascii="宋体" w:cs="仿宋_GB2312"/>
          <w:b/>
          <w:sz w:val="36"/>
          <w:szCs w:val="36"/>
        </w:rPr>
      </w:pPr>
      <w:r>
        <w:rPr>
          <w:rFonts w:ascii="宋体" w:hAnsi="宋体"/>
          <w:b/>
          <w:w w:val="90"/>
          <w:sz w:val="36"/>
          <w:szCs w:val="36"/>
        </w:rPr>
        <w:t>201</w:t>
      </w:r>
      <w:r>
        <w:rPr>
          <w:rFonts w:ascii="宋体" w:hAnsi="宋体" w:hint="eastAsia"/>
          <w:b/>
          <w:w w:val="90"/>
          <w:sz w:val="36"/>
          <w:szCs w:val="36"/>
        </w:rPr>
        <w:t>9年01月</w:t>
      </w:r>
      <w:r>
        <w:rPr>
          <w:rFonts w:ascii="宋体" w:hAnsi="宋体"/>
          <w:b/>
          <w:w w:val="90"/>
          <w:sz w:val="36"/>
          <w:szCs w:val="36"/>
        </w:rPr>
        <w:t>-20</w:t>
      </w:r>
      <w:r>
        <w:rPr>
          <w:rFonts w:ascii="宋体" w:hAnsi="宋体" w:hint="eastAsia"/>
          <w:b/>
          <w:w w:val="90"/>
          <w:sz w:val="36"/>
          <w:szCs w:val="36"/>
        </w:rPr>
        <w:t>20年01月</w:t>
      </w:r>
      <w:r>
        <w:rPr>
          <w:rFonts w:ascii="宋体" w:hAnsi="宋体" w:cs="仿宋_GB2312" w:hint="eastAsia"/>
          <w:b/>
          <w:sz w:val="36"/>
          <w:szCs w:val="36"/>
        </w:rPr>
        <w:t>冷冻机组维护保养项目</w:t>
      </w:r>
    </w:p>
    <w:p w:rsidR="00D94129" w:rsidRDefault="00D94129">
      <w:pPr>
        <w:jc w:val="center"/>
        <w:rPr>
          <w:rFonts w:ascii="宋体"/>
          <w:b/>
          <w:w w:val="90"/>
          <w:sz w:val="52"/>
          <w:szCs w:val="52"/>
        </w:rPr>
      </w:pPr>
    </w:p>
    <w:p w:rsidR="00D94129" w:rsidRDefault="00D94129">
      <w:pPr>
        <w:jc w:val="center"/>
        <w:rPr>
          <w:rFonts w:ascii="宋体"/>
          <w:b/>
          <w:w w:val="90"/>
          <w:sz w:val="84"/>
          <w:szCs w:val="84"/>
        </w:rPr>
      </w:pPr>
    </w:p>
    <w:p w:rsidR="00D94129" w:rsidRDefault="00D94129">
      <w:pPr>
        <w:jc w:val="center"/>
        <w:rPr>
          <w:rFonts w:ascii="宋体"/>
          <w:b/>
          <w:w w:val="90"/>
          <w:sz w:val="84"/>
          <w:szCs w:val="84"/>
        </w:rPr>
      </w:pPr>
    </w:p>
    <w:p w:rsidR="00D94129" w:rsidRDefault="00E03870">
      <w:pPr>
        <w:jc w:val="center"/>
        <w:rPr>
          <w:rFonts w:ascii="宋体" w:cs="黑体"/>
          <w:b/>
          <w:bCs/>
          <w:sz w:val="52"/>
          <w:szCs w:val="52"/>
        </w:rPr>
      </w:pPr>
      <w:r>
        <w:rPr>
          <w:rFonts w:ascii="宋体" w:hAnsi="宋体" w:cs="黑体" w:hint="eastAsia"/>
          <w:b/>
          <w:bCs/>
          <w:sz w:val="52"/>
          <w:szCs w:val="52"/>
        </w:rPr>
        <w:t>自主比选文件</w:t>
      </w:r>
    </w:p>
    <w:p w:rsidR="00D94129" w:rsidRDefault="00D94129">
      <w:pPr>
        <w:jc w:val="center"/>
        <w:rPr>
          <w:rFonts w:ascii="宋体"/>
          <w:b/>
          <w:sz w:val="36"/>
          <w:szCs w:val="20"/>
        </w:rPr>
      </w:pPr>
    </w:p>
    <w:p w:rsidR="00D94129" w:rsidRDefault="00D94129">
      <w:pPr>
        <w:rPr>
          <w:rFonts w:ascii="宋体"/>
          <w:szCs w:val="20"/>
        </w:rPr>
      </w:pPr>
    </w:p>
    <w:p w:rsidR="00D94129" w:rsidRDefault="00D94129">
      <w:pPr>
        <w:spacing w:line="240" w:lineRule="atLeast"/>
        <w:jc w:val="center"/>
        <w:rPr>
          <w:rFonts w:ascii="宋体"/>
          <w:b/>
          <w:sz w:val="28"/>
          <w:szCs w:val="20"/>
        </w:rPr>
      </w:pPr>
    </w:p>
    <w:p w:rsidR="00D94129" w:rsidRDefault="00D94129">
      <w:pPr>
        <w:spacing w:line="240" w:lineRule="atLeast"/>
        <w:jc w:val="center"/>
        <w:rPr>
          <w:rFonts w:ascii="宋体"/>
          <w:b/>
          <w:sz w:val="28"/>
          <w:szCs w:val="20"/>
        </w:rPr>
      </w:pPr>
    </w:p>
    <w:p w:rsidR="00D94129" w:rsidRDefault="00D94129">
      <w:pPr>
        <w:spacing w:line="240" w:lineRule="atLeast"/>
        <w:jc w:val="center"/>
        <w:rPr>
          <w:rFonts w:ascii="宋体"/>
          <w:b/>
          <w:sz w:val="28"/>
          <w:szCs w:val="20"/>
        </w:rPr>
      </w:pPr>
    </w:p>
    <w:p w:rsidR="00D94129" w:rsidRDefault="00D94129">
      <w:pPr>
        <w:spacing w:line="240" w:lineRule="atLeast"/>
        <w:jc w:val="center"/>
        <w:rPr>
          <w:rFonts w:ascii="宋体"/>
          <w:b/>
          <w:sz w:val="28"/>
          <w:szCs w:val="20"/>
        </w:rPr>
      </w:pPr>
    </w:p>
    <w:p w:rsidR="00D94129" w:rsidRDefault="00D94129">
      <w:pPr>
        <w:spacing w:line="240" w:lineRule="atLeast"/>
        <w:jc w:val="center"/>
        <w:rPr>
          <w:rFonts w:ascii="宋体"/>
          <w:b/>
          <w:sz w:val="28"/>
          <w:szCs w:val="20"/>
        </w:rPr>
      </w:pPr>
    </w:p>
    <w:p w:rsidR="00D94129" w:rsidRDefault="00D94129">
      <w:pPr>
        <w:spacing w:line="240" w:lineRule="atLeast"/>
        <w:jc w:val="center"/>
        <w:rPr>
          <w:rFonts w:ascii="宋体"/>
          <w:b/>
          <w:sz w:val="28"/>
          <w:szCs w:val="20"/>
        </w:rPr>
      </w:pPr>
    </w:p>
    <w:p w:rsidR="00D94129" w:rsidRDefault="00E03870">
      <w:pPr>
        <w:spacing w:line="360" w:lineRule="auto"/>
        <w:rPr>
          <w:rFonts w:ascii="宋体"/>
          <w:b/>
          <w:sz w:val="36"/>
          <w:szCs w:val="36"/>
        </w:rPr>
      </w:pPr>
      <w:r>
        <w:rPr>
          <w:rFonts w:ascii="宋体" w:hAnsi="宋体"/>
          <w:b/>
          <w:sz w:val="36"/>
          <w:szCs w:val="36"/>
        </w:rPr>
        <w:t xml:space="preserve">     </w:t>
      </w:r>
    </w:p>
    <w:p w:rsidR="00D94129" w:rsidRDefault="00E03870">
      <w:pPr>
        <w:spacing w:line="360" w:lineRule="auto"/>
        <w:ind w:firstLineChars="250" w:firstLine="904"/>
        <w:rPr>
          <w:rFonts w:ascii="宋体"/>
          <w:b/>
          <w:sz w:val="36"/>
          <w:szCs w:val="36"/>
        </w:rPr>
      </w:pPr>
      <w:r>
        <w:rPr>
          <w:rFonts w:ascii="宋体" w:hAnsi="宋体" w:hint="eastAsia"/>
          <w:b/>
          <w:sz w:val="36"/>
          <w:szCs w:val="36"/>
        </w:rPr>
        <w:t>比选人：福建省东南电化股份有限公司</w:t>
      </w:r>
    </w:p>
    <w:p w:rsidR="00D94129" w:rsidRDefault="00E03870">
      <w:pPr>
        <w:jc w:val="center"/>
        <w:rPr>
          <w:rFonts w:ascii="宋体"/>
          <w:b/>
          <w:sz w:val="36"/>
          <w:szCs w:val="20"/>
        </w:rPr>
      </w:pPr>
      <w:r>
        <w:rPr>
          <w:rFonts w:ascii="宋体" w:hAnsi="宋体" w:hint="eastAsia"/>
          <w:b/>
          <w:sz w:val="36"/>
          <w:szCs w:val="20"/>
        </w:rPr>
        <w:t>二〇一九年一月</w:t>
      </w:r>
    </w:p>
    <w:p w:rsidR="00D94129" w:rsidRDefault="00D94129">
      <w:pPr>
        <w:jc w:val="center"/>
        <w:rPr>
          <w:rFonts w:ascii="宋体"/>
          <w:szCs w:val="24"/>
        </w:rPr>
      </w:pPr>
    </w:p>
    <w:p w:rsidR="00D94129" w:rsidRDefault="00D94129">
      <w:pPr>
        <w:jc w:val="center"/>
        <w:rPr>
          <w:rFonts w:ascii="宋体"/>
          <w:szCs w:val="24"/>
        </w:rPr>
      </w:pPr>
    </w:p>
    <w:p w:rsidR="00D94129" w:rsidRDefault="00D94129">
      <w:pPr>
        <w:jc w:val="center"/>
        <w:rPr>
          <w:rFonts w:ascii="宋体"/>
          <w:szCs w:val="24"/>
        </w:rPr>
      </w:pPr>
    </w:p>
    <w:p w:rsidR="00D94129" w:rsidRDefault="00D94129">
      <w:pPr>
        <w:jc w:val="center"/>
        <w:rPr>
          <w:rFonts w:ascii="宋体"/>
          <w:szCs w:val="24"/>
        </w:rPr>
      </w:pPr>
    </w:p>
    <w:p w:rsidR="00D94129" w:rsidRDefault="00D94129">
      <w:pPr>
        <w:jc w:val="center"/>
        <w:rPr>
          <w:rFonts w:ascii="宋体"/>
          <w:szCs w:val="24"/>
        </w:rPr>
      </w:pPr>
    </w:p>
    <w:p w:rsidR="00D94129" w:rsidRDefault="00D94129">
      <w:pPr>
        <w:jc w:val="center"/>
        <w:rPr>
          <w:rFonts w:ascii="宋体"/>
          <w:szCs w:val="24"/>
        </w:rPr>
      </w:pPr>
    </w:p>
    <w:p w:rsidR="00D94129" w:rsidRDefault="00D94129">
      <w:pPr>
        <w:jc w:val="center"/>
        <w:rPr>
          <w:rFonts w:ascii="宋体"/>
          <w:szCs w:val="24"/>
        </w:rPr>
      </w:pPr>
    </w:p>
    <w:p w:rsidR="00D94129" w:rsidRDefault="00D94129">
      <w:pPr>
        <w:jc w:val="center"/>
        <w:rPr>
          <w:rFonts w:ascii="宋体"/>
          <w:szCs w:val="24"/>
        </w:rPr>
      </w:pPr>
    </w:p>
    <w:p w:rsidR="00D94129" w:rsidRDefault="00E03870">
      <w:pPr>
        <w:jc w:val="center"/>
        <w:rPr>
          <w:rFonts w:ascii="宋体" w:cs="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D94129" w:rsidRDefault="00D94129">
      <w:pPr>
        <w:jc w:val="left"/>
        <w:rPr>
          <w:rFonts w:ascii="宋体" w:cs="宋体"/>
          <w:color w:val="000000"/>
          <w:sz w:val="32"/>
          <w:szCs w:val="32"/>
        </w:rPr>
      </w:pPr>
    </w:p>
    <w:p w:rsidR="00D94129" w:rsidRDefault="00E03870">
      <w:pPr>
        <w:ind w:firstLineChars="225" w:firstLine="720"/>
        <w:jc w:val="left"/>
        <w:rPr>
          <w:rFonts w:ascii="宋体" w:cs="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D94129" w:rsidRDefault="00E03870">
      <w:pPr>
        <w:ind w:firstLineChars="225" w:firstLine="720"/>
        <w:jc w:val="left"/>
        <w:rPr>
          <w:rFonts w:ascii="宋体" w:cs="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D94129" w:rsidRDefault="00E03870">
      <w:pPr>
        <w:ind w:firstLineChars="225" w:firstLine="720"/>
        <w:jc w:val="left"/>
        <w:rPr>
          <w:rFonts w:ascii="宋体" w:cs="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D94129" w:rsidRDefault="00E03870">
      <w:pPr>
        <w:ind w:firstLineChars="225" w:firstLine="720"/>
        <w:jc w:val="left"/>
        <w:rPr>
          <w:rFonts w:ascii="宋体" w:cs="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D94129" w:rsidRDefault="00E03870">
      <w:pPr>
        <w:ind w:firstLineChars="225" w:firstLine="720"/>
        <w:jc w:val="left"/>
        <w:rPr>
          <w:rFonts w:ascii="宋体" w:cs="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D94129" w:rsidRDefault="00E03870">
      <w:pPr>
        <w:ind w:firstLineChars="225" w:firstLine="720"/>
        <w:jc w:val="left"/>
        <w:rPr>
          <w:rFonts w:ascii="宋体" w:cs="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D94129" w:rsidRDefault="00E03870">
      <w:pPr>
        <w:tabs>
          <w:tab w:val="left" w:pos="1260"/>
          <w:tab w:val="left" w:pos="1800"/>
        </w:tabs>
        <w:ind w:firstLineChars="225" w:firstLine="720"/>
        <w:jc w:val="left"/>
        <w:rPr>
          <w:rFonts w:ascii="宋体" w:cs="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D94129" w:rsidRDefault="00E03870">
      <w:pPr>
        <w:tabs>
          <w:tab w:val="left" w:pos="1260"/>
          <w:tab w:val="left" w:pos="1800"/>
        </w:tabs>
        <w:ind w:firstLineChars="200" w:firstLine="640"/>
        <w:jc w:val="left"/>
        <w:rPr>
          <w:rFonts w:ascii="宋体" w:cs="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D94129" w:rsidRDefault="00D94129">
      <w:pPr>
        <w:ind w:firstLineChars="225" w:firstLine="720"/>
        <w:jc w:val="left"/>
        <w:rPr>
          <w:rFonts w:ascii="宋体" w:cs="宋体"/>
          <w:color w:val="000000"/>
          <w:sz w:val="32"/>
          <w:szCs w:val="32"/>
        </w:rPr>
      </w:pPr>
    </w:p>
    <w:p w:rsidR="00D94129" w:rsidRDefault="00E03870">
      <w:pPr>
        <w:ind w:firstLineChars="200" w:firstLine="640"/>
        <w:jc w:val="left"/>
        <w:rPr>
          <w:rFonts w:ascii="宋体" w:cs="宋体"/>
          <w:color w:val="000000"/>
          <w:sz w:val="32"/>
          <w:szCs w:val="32"/>
        </w:rPr>
      </w:pPr>
      <w:r>
        <w:rPr>
          <w:rFonts w:ascii="宋体" w:hAnsi="宋体" w:cs="宋体" w:hint="eastAsia"/>
          <w:color w:val="000000"/>
          <w:sz w:val="32"/>
          <w:szCs w:val="32"/>
        </w:rPr>
        <w:t>附件一：合同范本</w:t>
      </w:r>
    </w:p>
    <w:p w:rsidR="00D94129" w:rsidRDefault="00E03870">
      <w:pPr>
        <w:ind w:firstLineChars="200" w:firstLine="640"/>
        <w:jc w:val="left"/>
        <w:rPr>
          <w:rFonts w:ascii="宋体" w:cs="宋体"/>
          <w:color w:val="000000"/>
          <w:sz w:val="32"/>
          <w:szCs w:val="32"/>
        </w:rPr>
      </w:pPr>
      <w:r>
        <w:rPr>
          <w:rFonts w:ascii="宋体" w:hAnsi="宋体" w:cs="宋体" w:hint="eastAsia"/>
          <w:color w:val="000000"/>
          <w:sz w:val="32"/>
          <w:szCs w:val="32"/>
        </w:rPr>
        <w:t>附件二：</w:t>
      </w:r>
      <w:r>
        <w:rPr>
          <w:rFonts w:ascii="宋体" w:hAnsi="宋体" w:cs="仿宋_GB2312" w:hint="eastAsia"/>
          <w:sz w:val="32"/>
          <w:szCs w:val="32"/>
        </w:rPr>
        <w:t>日常维护保养服务内容</w:t>
      </w:r>
    </w:p>
    <w:p w:rsidR="00D94129" w:rsidRDefault="00E03870">
      <w:pPr>
        <w:spacing w:line="480" w:lineRule="auto"/>
        <w:ind w:leftChars="-1" w:left="-2" w:right="26" w:firstLineChars="200" w:firstLine="640"/>
        <w:rPr>
          <w:rFonts w:ascii="宋体" w:cs="仿宋_GB2312"/>
          <w:sz w:val="32"/>
          <w:szCs w:val="32"/>
        </w:rPr>
      </w:pPr>
      <w:r>
        <w:rPr>
          <w:rFonts w:ascii="宋体" w:hAnsi="宋体" w:cs="宋体" w:hint="eastAsia"/>
          <w:sz w:val="32"/>
          <w:szCs w:val="32"/>
        </w:rPr>
        <w:t>附件三：</w:t>
      </w:r>
      <w:r>
        <w:rPr>
          <w:rFonts w:ascii="宋体" w:hAnsi="宋体" w:cs="仿宋_GB2312" w:hint="eastAsia"/>
          <w:sz w:val="32"/>
          <w:szCs w:val="32"/>
        </w:rPr>
        <w:t>压缩机组中修、大修内容</w:t>
      </w:r>
    </w:p>
    <w:p w:rsidR="00D94129" w:rsidRDefault="00E03870">
      <w:pPr>
        <w:spacing w:line="480" w:lineRule="auto"/>
        <w:ind w:firstLineChars="200" w:firstLine="640"/>
        <w:rPr>
          <w:rFonts w:ascii="宋体" w:cs="仿宋_GB2312"/>
          <w:sz w:val="32"/>
          <w:szCs w:val="32"/>
        </w:rPr>
      </w:pPr>
      <w:r>
        <w:rPr>
          <w:rFonts w:ascii="宋体" w:hAnsi="宋体" w:cs="仿宋_GB2312" w:hint="eastAsia"/>
          <w:sz w:val="32"/>
          <w:szCs w:val="32"/>
        </w:rPr>
        <w:t>附件四：报价单</w:t>
      </w:r>
    </w:p>
    <w:p w:rsidR="00D94129" w:rsidRDefault="00E03870">
      <w:pPr>
        <w:ind w:firstLineChars="200" w:firstLine="640"/>
        <w:jc w:val="left"/>
        <w:rPr>
          <w:rFonts w:ascii="宋体" w:cs="宋体"/>
          <w:color w:val="000000"/>
          <w:sz w:val="32"/>
          <w:szCs w:val="32"/>
        </w:rPr>
      </w:pPr>
      <w:r>
        <w:rPr>
          <w:rFonts w:ascii="宋体" w:hAnsi="宋体" w:cs="宋体" w:hint="eastAsia"/>
          <w:color w:val="000000"/>
          <w:sz w:val="32"/>
          <w:szCs w:val="32"/>
        </w:rPr>
        <w:t>附件五：承诺函</w:t>
      </w:r>
    </w:p>
    <w:p w:rsidR="00D94129" w:rsidRDefault="00E03870">
      <w:pPr>
        <w:ind w:firstLineChars="200" w:firstLine="640"/>
        <w:jc w:val="left"/>
        <w:rPr>
          <w:rFonts w:ascii="宋体" w:cs="宋体"/>
          <w:color w:val="000000"/>
          <w:sz w:val="32"/>
          <w:szCs w:val="32"/>
        </w:rPr>
      </w:pPr>
      <w:r>
        <w:rPr>
          <w:rFonts w:ascii="宋体" w:hAnsi="宋体" w:cs="宋体" w:hint="eastAsia"/>
          <w:color w:val="000000"/>
          <w:sz w:val="32"/>
          <w:szCs w:val="32"/>
        </w:rPr>
        <w:t>附件六：法人授权书</w:t>
      </w:r>
    </w:p>
    <w:p w:rsidR="00D94129" w:rsidRDefault="00D94129">
      <w:pPr>
        <w:ind w:firstLineChars="200" w:firstLine="640"/>
        <w:jc w:val="left"/>
        <w:rPr>
          <w:rFonts w:ascii="宋体" w:cs="宋体"/>
          <w:color w:val="000000"/>
          <w:sz w:val="32"/>
          <w:szCs w:val="32"/>
        </w:rPr>
      </w:pPr>
    </w:p>
    <w:p w:rsidR="00D94129" w:rsidRDefault="00D94129">
      <w:pPr>
        <w:ind w:firstLineChars="200" w:firstLine="640"/>
        <w:jc w:val="left"/>
        <w:rPr>
          <w:rFonts w:ascii="宋体" w:cs="宋体"/>
          <w:color w:val="000000"/>
          <w:sz w:val="32"/>
          <w:szCs w:val="32"/>
        </w:rPr>
      </w:pPr>
    </w:p>
    <w:p w:rsidR="00D94129" w:rsidRDefault="00D94129">
      <w:pPr>
        <w:rPr>
          <w:rFonts w:ascii="宋体" w:cs="宋体"/>
          <w:color w:val="000000"/>
          <w:sz w:val="32"/>
          <w:szCs w:val="32"/>
        </w:rPr>
      </w:pPr>
    </w:p>
    <w:p w:rsidR="00D94129" w:rsidRDefault="00D94129"/>
    <w:p w:rsidR="00D94129" w:rsidRPr="00E03870" w:rsidRDefault="00E03870" w:rsidP="00E03870">
      <w:pPr>
        <w:spacing w:line="360" w:lineRule="auto"/>
        <w:ind w:firstLineChars="200" w:firstLine="562"/>
        <w:jc w:val="center"/>
        <w:rPr>
          <w:rFonts w:ascii="宋体" w:hAnsi="宋体"/>
          <w:b/>
          <w:sz w:val="28"/>
          <w:szCs w:val="28"/>
        </w:rPr>
      </w:pPr>
      <w:r w:rsidRPr="00E03870">
        <w:rPr>
          <w:rFonts w:ascii="宋体" w:hAnsi="宋体" w:hint="eastAsia"/>
          <w:b/>
          <w:sz w:val="28"/>
          <w:szCs w:val="28"/>
        </w:rPr>
        <w:lastRenderedPageBreak/>
        <w:t>第一章   比选公告</w:t>
      </w:r>
    </w:p>
    <w:p w:rsidR="00D94129" w:rsidRDefault="00E03870">
      <w:pPr>
        <w:spacing w:line="360" w:lineRule="auto"/>
        <w:ind w:firstLineChars="200" w:firstLine="560"/>
        <w:jc w:val="left"/>
        <w:rPr>
          <w:rFonts w:ascii="宋体" w:hAnsi="宋体"/>
          <w:sz w:val="28"/>
          <w:szCs w:val="28"/>
        </w:rPr>
      </w:pPr>
      <w:r>
        <w:rPr>
          <w:rFonts w:ascii="宋体" w:hAnsi="宋体" w:hint="eastAsia"/>
          <w:sz w:val="28"/>
          <w:szCs w:val="28"/>
        </w:rPr>
        <w:t>福建省东南电化股份有限公司拟对本公司2019年度冷冻机组维护保养项目进行公开比选。本项目基准价见比选文件。</w:t>
      </w:r>
    </w:p>
    <w:p w:rsidR="00D94129" w:rsidRDefault="00E03870">
      <w:pPr>
        <w:spacing w:line="360" w:lineRule="auto"/>
        <w:ind w:firstLineChars="200" w:firstLine="560"/>
        <w:jc w:val="left"/>
        <w:rPr>
          <w:rFonts w:ascii="宋体" w:hAnsi="宋体"/>
          <w:sz w:val="28"/>
          <w:szCs w:val="28"/>
        </w:rPr>
      </w:pPr>
      <w:r>
        <w:rPr>
          <w:rFonts w:ascii="宋体" w:hAnsi="宋体" w:hint="eastAsia"/>
          <w:sz w:val="28"/>
          <w:szCs w:val="28"/>
        </w:rPr>
        <w:t>一、参选人资格要求：</w:t>
      </w:r>
    </w:p>
    <w:p w:rsidR="00D94129" w:rsidRDefault="00E03870">
      <w:pPr>
        <w:spacing w:line="360" w:lineRule="auto"/>
        <w:ind w:firstLineChars="200" w:firstLine="560"/>
        <w:jc w:val="left"/>
        <w:rPr>
          <w:rFonts w:ascii="宋体" w:hAnsi="宋体"/>
          <w:sz w:val="28"/>
          <w:szCs w:val="28"/>
        </w:rPr>
      </w:pPr>
      <w:r>
        <w:rPr>
          <w:rFonts w:ascii="宋体" w:hAnsi="宋体" w:hint="eastAsia"/>
          <w:sz w:val="28"/>
          <w:szCs w:val="28"/>
        </w:rPr>
        <w:t>1.参选人必须具备独立法人资格、制冷设备维修资质，并能开具正式增值税发票。凡从事过制冷机组维护维修的单位，服务业绩优良，社会信誉好单位均可参加投标。</w:t>
      </w:r>
    </w:p>
    <w:p w:rsidR="00D94129" w:rsidRDefault="00E03870">
      <w:pPr>
        <w:spacing w:line="360" w:lineRule="auto"/>
        <w:ind w:firstLineChars="200" w:firstLine="560"/>
        <w:jc w:val="left"/>
        <w:rPr>
          <w:rFonts w:ascii="宋体" w:hAnsi="宋体"/>
          <w:sz w:val="28"/>
          <w:szCs w:val="28"/>
        </w:rPr>
      </w:pPr>
      <w:r>
        <w:rPr>
          <w:rFonts w:ascii="宋体" w:hAnsi="宋体" w:hint="eastAsia"/>
          <w:sz w:val="28"/>
          <w:szCs w:val="28"/>
        </w:rPr>
        <w:t>2.经营年限内</w:t>
      </w:r>
      <w:proofErr w:type="gramStart"/>
      <w:r>
        <w:rPr>
          <w:rFonts w:ascii="宋体" w:hAnsi="宋体" w:hint="eastAsia"/>
          <w:sz w:val="28"/>
          <w:szCs w:val="28"/>
        </w:rPr>
        <w:t>无商业</w:t>
      </w:r>
      <w:proofErr w:type="gramEnd"/>
      <w:r>
        <w:rPr>
          <w:rFonts w:ascii="宋体" w:hAnsi="宋体" w:hint="eastAsia"/>
          <w:sz w:val="28"/>
          <w:szCs w:val="28"/>
        </w:rPr>
        <w:t>纠纷案件，无偷税漏税行为，无税务欺诈行为。</w:t>
      </w:r>
    </w:p>
    <w:p w:rsidR="00D94129" w:rsidRDefault="00E03870">
      <w:pPr>
        <w:spacing w:line="360" w:lineRule="auto"/>
        <w:ind w:firstLineChars="200" w:firstLine="560"/>
        <w:jc w:val="left"/>
        <w:rPr>
          <w:rFonts w:ascii="宋体" w:hAnsi="宋体"/>
          <w:sz w:val="28"/>
          <w:szCs w:val="28"/>
        </w:rPr>
      </w:pPr>
      <w:r>
        <w:rPr>
          <w:rFonts w:ascii="宋体" w:hAnsi="宋体" w:hint="eastAsia"/>
          <w:sz w:val="28"/>
          <w:szCs w:val="28"/>
        </w:rPr>
        <w:t>3.本项目不接受联合体参选，不允许分包；本项目坚决杜绝挂靠行为，如发现挂靠行为，取消参选资格(签订合同的，取消合同并处罚金拾万元)，并上报建设主管部门备案。</w:t>
      </w:r>
    </w:p>
    <w:p w:rsidR="00D94129" w:rsidRDefault="00E03870">
      <w:pPr>
        <w:spacing w:line="360" w:lineRule="auto"/>
        <w:ind w:firstLineChars="200" w:firstLine="560"/>
        <w:jc w:val="left"/>
        <w:rPr>
          <w:rFonts w:ascii="宋体" w:hAnsi="宋体"/>
          <w:sz w:val="28"/>
          <w:szCs w:val="28"/>
        </w:rPr>
      </w:pPr>
      <w:r>
        <w:rPr>
          <w:rFonts w:ascii="宋体" w:hAnsi="宋体" w:hint="eastAsia"/>
          <w:sz w:val="28"/>
          <w:szCs w:val="28"/>
        </w:rPr>
        <w:t>4.其他资格要求详见比选文件，本项目采用资格后审方式对参选人进行资格审查，经资格审查合格的参选人才可能有资格成为中选候选人。</w:t>
      </w:r>
    </w:p>
    <w:p w:rsidR="00D94129" w:rsidRDefault="00E03870">
      <w:pPr>
        <w:spacing w:line="360" w:lineRule="auto"/>
        <w:ind w:firstLineChars="200" w:firstLine="560"/>
        <w:jc w:val="left"/>
        <w:rPr>
          <w:rFonts w:ascii="宋体" w:hAnsi="宋体"/>
          <w:sz w:val="28"/>
          <w:szCs w:val="28"/>
        </w:rPr>
      </w:pPr>
      <w:r>
        <w:rPr>
          <w:rFonts w:ascii="宋体" w:hAnsi="宋体" w:hint="eastAsia"/>
          <w:sz w:val="28"/>
          <w:szCs w:val="28"/>
        </w:rPr>
        <w:t>二、参选文件递交的截止时间： 2019 年 01月</w:t>
      </w:r>
      <w:r w:rsidR="001E149D">
        <w:rPr>
          <w:rFonts w:ascii="宋体" w:hAnsi="宋体"/>
          <w:sz w:val="28"/>
          <w:szCs w:val="28"/>
        </w:rPr>
        <w:t>11</w:t>
      </w:r>
      <w:r>
        <w:rPr>
          <w:rFonts w:ascii="宋体" w:hAnsi="宋体" w:hint="eastAsia"/>
          <w:sz w:val="28"/>
          <w:szCs w:val="28"/>
        </w:rPr>
        <w:t>日下午16时00分。</w:t>
      </w:r>
    </w:p>
    <w:p w:rsidR="00D94129" w:rsidRDefault="00E03870">
      <w:pPr>
        <w:spacing w:line="360" w:lineRule="auto"/>
        <w:ind w:firstLineChars="200" w:firstLine="560"/>
        <w:jc w:val="left"/>
        <w:rPr>
          <w:rFonts w:ascii="宋体" w:hAnsi="宋体"/>
          <w:sz w:val="28"/>
          <w:szCs w:val="28"/>
        </w:rPr>
      </w:pPr>
      <w:r>
        <w:rPr>
          <w:rFonts w:ascii="宋体" w:hAnsi="宋体" w:hint="eastAsia"/>
          <w:sz w:val="28"/>
          <w:szCs w:val="28"/>
        </w:rPr>
        <w:t>三、本自主比选采用综合评估法的评标办法。</w:t>
      </w:r>
    </w:p>
    <w:p w:rsidR="00D94129" w:rsidRDefault="00E03870">
      <w:pPr>
        <w:spacing w:line="360" w:lineRule="auto"/>
        <w:ind w:firstLineChars="200" w:firstLine="560"/>
        <w:jc w:val="left"/>
        <w:rPr>
          <w:rFonts w:ascii="宋体" w:hAnsi="宋体"/>
          <w:sz w:val="28"/>
          <w:szCs w:val="28"/>
        </w:rPr>
      </w:pPr>
      <w:r>
        <w:rPr>
          <w:rFonts w:ascii="宋体" w:hAnsi="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D94129" w:rsidRDefault="00E03870">
      <w:pPr>
        <w:spacing w:line="360" w:lineRule="auto"/>
        <w:ind w:firstLineChars="200" w:firstLine="560"/>
        <w:jc w:val="left"/>
        <w:rPr>
          <w:rFonts w:ascii="宋体" w:hAnsi="宋体"/>
          <w:sz w:val="28"/>
          <w:szCs w:val="28"/>
        </w:rPr>
      </w:pPr>
      <w:r>
        <w:rPr>
          <w:rFonts w:ascii="宋体" w:hAnsi="宋体" w:hint="eastAsia"/>
          <w:sz w:val="28"/>
          <w:szCs w:val="28"/>
        </w:rPr>
        <w:t>为了“公开、公平、公正、透明”，引导参选人进行正确参选，</w:t>
      </w:r>
      <w:r>
        <w:rPr>
          <w:rFonts w:ascii="宋体" w:hAnsi="宋体" w:hint="eastAsia"/>
          <w:sz w:val="28"/>
          <w:szCs w:val="28"/>
        </w:rPr>
        <w:lastRenderedPageBreak/>
        <w:t>特制定本规定文件。</w:t>
      </w:r>
    </w:p>
    <w:p w:rsidR="00D94129" w:rsidRDefault="00D94129">
      <w:pPr>
        <w:spacing w:line="360" w:lineRule="auto"/>
        <w:ind w:firstLineChars="200" w:firstLine="560"/>
        <w:jc w:val="left"/>
        <w:rPr>
          <w:rFonts w:ascii="宋体" w:hAnsi="宋体"/>
          <w:sz w:val="28"/>
          <w:szCs w:val="28"/>
        </w:rPr>
      </w:pPr>
    </w:p>
    <w:p w:rsidR="00D94129" w:rsidRDefault="00E03870">
      <w:pPr>
        <w:spacing w:line="360" w:lineRule="auto"/>
        <w:ind w:firstLineChars="200" w:firstLine="560"/>
        <w:jc w:val="left"/>
        <w:rPr>
          <w:rFonts w:ascii="宋体" w:hAnsi="宋体"/>
          <w:sz w:val="28"/>
          <w:szCs w:val="28"/>
        </w:rPr>
      </w:pPr>
      <w:r>
        <w:rPr>
          <w:rFonts w:ascii="宋体" w:hAnsi="宋体" w:hint="eastAsia"/>
          <w:sz w:val="28"/>
          <w:szCs w:val="28"/>
        </w:rPr>
        <w:t>联 系 人： 陈丹</w:t>
      </w:r>
    </w:p>
    <w:p w:rsidR="00D94129" w:rsidRDefault="00E03870">
      <w:pPr>
        <w:spacing w:line="360" w:lineRule="auto"/>
        <w:ind w:firstLineChars="200" w:firstLine="560"/>
        <w:jc w:val="left"/>
        <w:rPr>
          <w:rFonts w:ascii="宋体" w:hAnsi="宋体"/>
          <w:sz w:val="28"/>
          <w:szCs w:val="28"/>
        </w:rPr>
      </w:pPr>
      <w:r>
        <w:rPr>
          <w:rFonts w:ascii="宋体" w:hAnsi="宋体" w:hint="eastAsia"/>
          <w:sz w:val="28"/>
          <w:szCs w:val="28"/>
        </w:rPr>
        <w:t>电    话： 0591-86552023</w:t>
      </w:r>
    </w:p>
    <w:p w:rsidR="00D94129" w:rsidRDefault="00E03870">
      <w:pPr>
        <w:spacing w:line="360" w:lineRule="auto"/>
        <w:ind w:firstLineChars="200" w:firstLine="560"/>
        <w:jc w:val="left"/>
        <w:rPr>
          <w:rFonts w:ascii="宋体" w:hAnsi="宋体"/>
          <w:sz w:val="28"/>
          <w:szCs w:val="28"/>
        </w:rPr>
      </w:pPr>
      <w:r>
        <w:rPr>
          <w:rFonts w:ascii="宋体" w:hAnsi="宋体" w:hint="eastAsia"/>
          <w:sz w:val="28"/>
          <w:szCs w:val="28"/>
        </w:rPr>
        <w:t>传    真： 0591-86552003</w:t>
      </w:r>
    </w:p>
    <w:p w:rsidR="00D94129" w:rsidRDefault="00E03870">
      <w:pPr>
        <w:spacing w:line="360" w:lineRule="auto"/>
        <w:ind w:firstLineChars="200" w:firstLine="560"/>
        <w:jc w:val="left"/>
        <w:rPr>
          <w:rFonts w:ascii="宋体" w:hAnsi="宋体"/>
          <w:sz w:val="28"/>
          <w:szCs w:val="28"/>
        </w:rPr>
      </w:pPr>
      <w:r>
        <w:rPr>
          <w:rFonts w:ascii="宋体" w:hAnsi="宋体" w:hint="eastAsia"/>
          <w:sz w:val="28"/>
          <w:szCs w:val="28"/>
        </w:rPr>
        <w:t>联系地址： 福建省福清市江阴工业集中区</w:t>
      </w:r>
    </w:p>
    <w:p w:rsidR="00D94129" w:rsidRDefault="00E03870">
      <w:pPr>
        <w:spacing w:line="360" w:lineRule="auto"/>
        <w:ind w:firstLineChars="200" w:firstLine="560"/>
        <w:jc w:val="left"/>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编： 350309</w:t>
      </w:r>
    </w:p>
    <w:p w:rsidR="00D94129" w:rsidRDefault="00D94129">
      <w:pPr>
        <w:spacing w:line="360" w:lineRule="auto"/>
        <w:ind w:firstLineChars="200" w:firstLine="560"/>
        <w:jc w:val="left"/>
        <w:rPr>
          <w:rFonts w:ascii="宋体" w:hAnsi="宋体"/>
          <w:sz w:val="28"/>
          <w:szCs w:val="28"/>
        </w:rPr>
      </w:pPr>
    </w:p>
    <w:p w:rsidR="00D94129" w:rsidRDefault="00E03870">
      <w:pPr>
        <w:spacing w:line="360" w:lineRule="auto"/>
        <w:ind w:firstLineChars="200" w:firstLine="560"/>
        <w:jc w:val="left"/>
        <w:rPr>
          <w:rFonts w:ascii="宋体" w:hAnsi="宋体"/>
          <w:sz w:val="28"/>
          <w:szCs w:val="28"/>
        </w:rPr>
      </w:pPr>
      <w:r>
        <w:rPr>
          <w:rFonts w:ascii="宋体" w:hAnsi="宋体" w:hint="eastAsia"/>
          <w:sz w:val="28"/>
          <w:szCs w:val="28"/>
        </w:rPr>
        <w:t xml:space="preserve">                            福建省东南电化股份有限公司 </w:t>
      </w:r>
    </w:p>
    <w:p w:rsidR="00D94129" w:rsidRDefault="00E03870">
      <w:pPr>
        <w:spacing w:line="360" w:lineRule="auto"/>
        <w:ind w:firstLineChars="200" w:firstLine="560"/>
        <w:jc w:val="left"/>
        <w:rPr>
          <w:rFonts w:ascii="宋体" w:hAnsi="宋体"/>
          <w:sz w:val="28"/>
          <w:szCs w:val="28"/>
        </w:rPr>
      </w:pPr>
      <w:r>
        <w:rPr>
          <w:rFonts w:ascii="宋体" w:hAnsi="宋体" w:hint="eastAsia"/>
          <w:sz w:val="28"/>
          <w:szCs w:val="28"/>
        </w:rPr>
        <w:t xml:space="preserve">                                 2019年1月7日</w:t>
      </w:r>
    </w:p>
    <w:p w:rsidR="00D94129" w:rsidRDefault="00D94129">
      <w:pPr>
        <w:spacing w:line="360" w:lineRule="auto"/>
        <w:ind w:firstLineChars="200" w:firstLine="560"/>
        <w:jc w:val="left"/>
        <w:rPr>
          <w:rFonts w:ascii="宋体" w:hAnsi="宋体"/>
          <w:sz w:val="28"/>
          <w:szCs w:val="28"/>
        </w:rPr>
      </w:pPr>
    </w:p>
    <w:p w:rsidR="00D94129" w:rsidRDefault="00D94129">
      <w:pPr>
        <w:tabs>
          <w:tab w:val="left" w:pos="2595"/>
          <w:tab w:val="center" w:pos="4593"/>
        </w:tabs>
        <w:spacing w:line="480" w:lineRule="exact"/>
        <w:jc w:val="center"/>
        <w:rPr>
          <w:rFonts w:ascii="宋体"/>
          <w:b/>
          <w:color w:val="000000"/>
          <w:sz w:val="28"/>
          <w:szCs w:val="28"/>
        </w:rPr>
      </w:pPr>
    </w:p>
    <w:p w:rsidR="00D94129" w:rsidRDefault="00D94129">
      <w:pPr>
        <w:tabs>
          <w:tab w:val="left" w:pos="2595"/>
          <w:tab w:val="center" w:pos="4593"/>
        </w:tabs>
        <w:spacing w:line="480" w:lineRule="exact"/>
        <w:rPr>
          <w:rFonts w:ascii="宋体"/>
          <w:b/>
          <w:sz w:val="28"/>
          <w:szCs w:val="28"/>
        </w:rPr>
      </w:pPr>
    </w:p>
    <w:p w:rsidR="00D94129" w:rsidRDefault="00E03870">
      <w:pPr>
        <w:ind w:firstLineChars="225" w:firstLine="723"/>
        <w:jc w:val="center"/>
        <w:rPr>
          <w:rFonts w:ascii="宋体" w:cs="宋体"/>
          <w:b/>
          <w:sz w:val="32"/>
          <w:szCs w:val="32"/>
        </w:rPr>
      </w:pPr>
      <w:r>
        <w:rPr>
          <w:rFonts w:ascii="宋体" w:hAnsi="宋体" w:cs="宋体" w:hint="eastAsia"/>
          <w:b/>
          <w:sz w:val="32"/>
          <w:szCs w:val="32"/>
        </w:rPr>
        <w:t>第二章</w:t>
      </w:r>
      <w:r>
        <w:rPr>
          <w:rFonts w:ascii="宋体" w:hAnsi="宋体" w:cs="宋体"/>
          <w:b/>
          <w:sz w:val="32"/>
          <w:szCs w:val="32"/>
        </w:rPr>
        <w:t xml:space="preserve">   </w:t>
      </w:r>
      <w:r>
        <w:rPr>
          <w:rFonts w:ascii="宋体" w:hAnsi="宋体" w:cs="宋体" w:hint="eastAsia"/>
          <w:b/>
          <w:sz w:val="32"/>
          <w:szCs w:val="32"/>
        </w:rPr>
        <w:t>比选须知</w:t>
      </w:r>
    </w:p>
    <w:p w:rsidR="00D94129" w:rsidRDefault="00E03870">
      <w:pPr>
        <w:jc w:val="left"/>
        <w:rPr>
          <w:rFonts w:ascii="宋体"/>
          <w:b/>
          <w:sz w:val="28"/>
          <w:szCs w:val="28"/>
        </w:rPr>
      </w:pPr>
      <w:r>
        <w:rPr>
          <w:rFonts w:ascii="宋体" w:hAnsi="宋体"/>
          <w:b/>
          <w:sz w:val="28"/>
          <w:szCs w:val="28"/>
        </w:rPr>
        <w:t>1</w:t>
      </w:r>
      <w:r>
        <w:rPr>
          <w:rFonts w:ascii="宋体" w:hAnsi="宋体" w:hint="eastAsia"/>
          <w:b/>
          <w:sz w:val="28"/>
          <w:szCs w:val="28"/>
        </w:rPr>
        <w:t>、比选范围</w:t>
      </w:r>
    </w:p>
    <w:p w:rsidR="00D94129" w:rsidRDefault="00E03870">
      <w:pPr>
        <w:spacing w:beforeLines="50" w:before="156" w:afterLines="50" w:after="156"/>
        <w:jc w:val="center"/>
        <w:rPr>
          <w:rFonts w:ascii="宋体" w:cs="仿宋_GB2312"/>
          <w:sz w:val="28"/>
          <w:szCs w:val="28"/>
        </w:rPr>
      </w:pPr>
      <w:r>
        <w:rPr>
          <w:rFonts w:ascii="宋体" w:hAnsi="宋体" w:cs="宋体" w:hint="eastAsia"/>
          <w:color w:val="000000"/>
          <w:sz w:val="28"/>
          <w:szCs w:val="28"/>
        </w:rPr>
        <w:t>东南电化</w:t>
      </w:r>
      <w:r>
        <w:rPr>
          <w:rFonts w:ascii="宋体" w:hAnsi="宋体" w:cs="宋体"/>
          <w:color w:val="000000"/>
          <w:sz w:val="28"/>
          <w:szCs w:val="28"/>
        </w:rPr>
        <w:t>201</w:t>
      </w:r>
      <w:r>
        <w:rPr>
          <w:rFonts w:ascii="宋体" w:hAnsi="宋体" w:cs="宋体" w:hint="eastAsia"/>
          <w:color w:val="000000"/>
          <w:sz w:val="28"/>
          <w:szCs w:val="28"/>
        </w:rPr>
        <w:t>9年01月至</w:t>
      </w:r>
      <w:r>
        <w:rPr>
          <w:rFonts w:ascii="宋体" w:hAnsi="宋体" w:cs="宋体"/>
          <w:color w:val="000000"/>
          <w:sz w:val="28"/>
          <w:szCs w:val="28"/>
        </w:rPr>
        <w:t>20</w:t>
      </w:r>
      <w:r>
        <w:rPr>
          <w:rFonts w:ascii="宋体" w:hAnsi="宋体" w:cs="宋体" w:hint="eastAsia"/>
          <w:color w:val="000000"/>
          <w:sz w:val="28"/>
          <w:szCs w:val="28"/>
        </w:rPr>
        <w:t>20年01月</w:t>
      </w:r>
      <w:r>
        <w:rPr>
          <w:rFonts w:ascii="宋体" w:hAnsi="宋体" w:cs="仿宋_GB2312" w:hint="eastAsia"/>
          <w:sz w:val="28"/>
          <w:szCs w:val="28"/>
        </w:rPr>
        <w:t>冷冻机组维护保养合同</w:t>
      </w:r>
    </w:p>
    <w:p w:rsidR="00D94129" w:rsidRDefault="00E03870">
      <w:pPr>
        <w:jc w:val="left"/>
        <w:rPr>
          <w:rFonts w:ascii="宋体"/>
          <w:b/>
          <w:sz w:val="28"/>
          <w:szCs w:val="28"/>
        </w:rPr>
      </w:pPr>
      <w:r>
        <w:rPr>
          <w:rFonts w:ascii="宋体" w:hAnsi="宋体"/>
          <w:b/>
          <w:sz w:val="28"/>
          <w:szCs w:val="28"/>
        </w:rPr>
        <w:t>2</w:t>
      </w:r>
      <w:r>
        <w:rPr>
          <w:rFonts w:ascii="宋体" w:hAnsi="宋体" w:hint="eastAsia"/>
          <w:b/>
          <w:sz w:val="28"/>
          <w:szCs w:val="28"/>
        </w:rPr>
        <w:t>、定义和解释</w:t>
      </w:r>
    </w:p>
    <w:p w:rsidR="00D94129" w:rsidRDefault="00E03870">
      <w:pPr>
        <w:spacing w:line="360" w:lineRule="auto"/>
        <w:ind w:firstLineChars="200" w:firstLine="560"/>
        <w:jc w:val="left"/>
        <w:rPr>
          <w:rFonts w:ascii="宋体"/>
          <w:sz w:val="28"/>
          <w:szCs w:val="28"/>
        </w:rPr>
      </w:pPr>
      <w:r>
        <w:rPr>
          <w:rFonts w:ascii="宋体" w:hAnsi="宋体"/>
          <w:sz w:val="28"/>
          <w:szCs w:val="28"/>
        </w:rPr>
        <w:t xml:space="preserve">2.1 </w:t>
      </w:r>
      <w:r>
        <w:rPr>
          <w:rFonts w:ascii="宋体" w:hAnsi="宋体" w:hint="eastAsia"/>
          <w:sz w:val="28"/>
          <w:szCs w:val="28"/>
        </w:rPr>
        <w:t>“比选人”系福建省东南电化股份有限公司，即业主方。</w:t>
      </w:r>
    </w:p>
    <w:p w:rsidR="00D94129" w:rsidRDefault="00E03870">
      <w:pPr>
        <w:spacing w:line="360" w:lineRule="auto"/>
        <w:ind w:firstLineChars="200" w:firstLine="560"/>
        <w:jc w:val="left"/>
        <w:rPr>
          <w:rFonts w:ascii="宋体"/>
          <w:sz w:val="28"/>
          <w:szCs w:val="28"/>
        </w:rPr>
      </w:pPr>
      <w:r>
        <w:rPr>
          <w:rFonts w:ascii="宋体" w:hAnsi="宋体"/>
          <w:sz w:val="28"/>
          <w:szCs w:val="28"/>
        </w:rPr>
        <w:t xml:space="preserve">2.2 </w:t>
      </w:r>
      <w:r>
        <w:rPr>
          <w:rFonts w:ascii="宋体" w:hAnsi="宋体" w:hint="eastAsia"/>
          <w:sz w:val="28"/>
          <w:szCs w:val="28"/>
        </w:rPr>
        <w:t>“参选人”系指向比选人报名并接受邀请，领取比选文件，且已经提交或准备提交本次参选文件的法人。</w:t>
      </w:r>
    </w:p>
    <w:p w:rsidR="00D94129" w:rsidRDefault="00E03870">
      <w:pPr>
        <w:spacing w:line="360" w:lineRule="auto"/>
        <w:ind w:firstLineChars="200" w:firstLine="560"/>
        <w:jc w:val="left"/>
        <w:rPr>
          <w:rFonts w:ascii="宋体"/>
          <w:sz w:val="28"/>
          <w:szCs w:val="28"/>
        </w:rPr>
      </w:pPr>
      <w:r>
        <w:rPr>
          <w:rFonts w:ascii="宋体" w:hAnsi="宋体"/>
          <w:sz w:val="28"/>
          <w:szCs w:val="28"/>
        </w:rPr>
        <w:t xml:space="preserve">2.3 </w:t>
      </w:r>
      <w:r>
        <w:rPr>
          <w:rFonts w:ascii="宋体" w:hAnsi="宋体" w:hint="eastAsia"/>
          <w:sz w:val="28"/>
          <w:szCs w:val="28"/>
        </w:rPr>
        <w:t>“参选人代表”系指全权代表参选人参加本次投标活动并签署参选文件的人，如果参选人代表不是参选人的法定代表人，须持有</w:t>
      </w:r>
      <w:r>
        <w:rPr>
          <w:rFonts w:ascii="宋体" w:hAnsi="宋体" w:hint="eastAsia"/>
          <w:sz w:val="28"/>
          <w:szCs w:val="28"/>
        </w:rPr>
        <w:lastRenderedPageBreak/>
        <w:t>《法定代表人授权书》。</w:t>
      </w:r>
    </w:p>
    <w:p w:rsidR="00D94129" w:rsidRDefault="00E03870">
      <w:pPr>
        <w:spacing w:line="360" w:lineRule="auto"/>
        <w:ind w:firstLineChars="200" w:firstLine="560"/>
        <w:jc w:val="left"/>
        <w:rPr>
          <w:rFonts w:ascii="宋体"/>
          <w:sz w:val="28"/>
          <w:szCs w:val="28"/>
        </w:rPr>
      </w:pPr>
      <w:r>
        <w:rPr>
          <w:rFonts w:ascii="宋体" w:hAnsi="宋体"/>
          <w:sz w:val="28"/>
          <w:szCs w:val="28"/>
        </w:rPr>
        <w:t xml:space="preserve">2.4 </w:t>
      </w:r>
      <w:r>
        <w:rPr>
          <w:rFonts w:ascii="宋体" w:hAnsi="宋体" w:hint="eastAsia"/>
          <w:sz w:val="28"/>
          <w:szCs w:val="28"/>
        </w:rPr>
        <w:t>“服务”系指比选文件规定参选人为完成全部合同义务须承担的所有工作及其他类似的义务。</w:t>
      </w:r>
    </w:p>
    <w:p w:rsidR="00D94129" w:rsidRDefault="00E03870">
      <w:pPr>
        <w:jc w:val="left"/>
        <w:rPr>
          <w:rFonts w:ascii="宋体"/>
          <w:b/>
          <w:sz w:val="28"/>
          <w:szCs w:val="28"/>
        </w:rPr>
      </w:pPr>
      <w:r>
        <w:rPr>
          <w:rFonts w:ascii="宋体" w:hAnsi="宋体"/>
          <w:b/>
          <w:sz w:val="28"/>
          <w:szCs w:val="28"/>
        </w:rPr>
        <w:t>3</w:t>
      </w:r>
      <w:r>
        <w:rPr>
          <w:rFonts w:ascii="宋体" w:hAnsi="宋体" w:hint="eastAsia"/>
          <w:b/>
          <w:sz w:val="28"/>
          <w:szCs w:val="28"/>
        </w:rPr>
        <w:t>、比选文件组成</w:t>
      </w:r>
    </w:p>
    <w:p w:rsidR="00D94129" w:rsidRDefault="00E03870">
      <w:pPr>
        <w:snapToGrid w:val="0"/>
        <w:spacing w:line="360" w:lineRule="auto"/>
        <w:jc w:val="left"/>
        <w:rPr>
          <w:rFonts w:ascii="宋体" w:hAnsi="宋体"/>
          <w:sz w:val="28"/>
          <w:szCs w:val="28"/>
        </w:rPr>
      </w:pPr>
      <w:r>
        <w:rPr>
          <w:rFonts w:ascii="宋体" w:hAnsi="宋体"/>
          <w:sz w:val="28"/>
          <w:szCs w:val="28"/>
        </w:rPr>
        <w:t xml:space="preserve">3.1 </w:t>
      </w:r>
      <w:r>
        <w:rPr>
          <w:rFonts w:ascii="宋体" w:hAnsi="宋体" w:hint="eastAsia"/>
          <w:sz w:val="28"/>
          <w:szCs w:val="28"/>
        </w:rPr>
        <w:t>比选文件包括下列内容：</w:t>
      </w:r>
      <w:r>
        <w:rPr>
          <w:rFonts w:ascii="宋体" w:hAnsi="宋体"/>
          <w:sz w:val="28"/>
          <w:szCs w:val="28"/>
        </w:rPr>
        <w:t xml:space="preserve">    </w:t>
      </w:r>
    </w:p>
    <w:p w:rsidR="00D94129" w:rsidRDefault="00E03870">
      <w:pPr>
        <w:snapToGrid w:val="0"/>
        <w:spacing w:line="360" w:lineRule="auto"/>
        <w:ind w:firstLineChars="200" w:firstLine="560"/>
        <w:jc w:val="left"/>
        <w:rPr>
          <w:rFonts w:ascii="宋体"/>
          <w:sz w:val="28"/>
          <w:szCs w:val="28"/>
        </w:rPr>
      </w:pPr>
      <w:r>
        <w:rPr>
          <w:rFonts w:ascii="宋体" w:hAnsi="宋体" w:hint="eastAsia"/>
          <w:sz w:val="28"/>
          <w:szCs w:val="28"/>
        </w:rPr>
        <w:t>比选公告、比选须知、合同书格式、参选文件格式、服务需求一览表及技术规范和评标细则</w:t>
      </w:r>
    </w:p>
    <w:p w:rsidR="00D94129" w:rsidRDefault="00E03870">
      <w:pPr>
        <w:snapToGrid w:val="0"/>
        <w:spacing w:line="360" w:lineRule="auto"/>
        <w:jc w:val="left"/>
        <w:rPr>
          <w:rFonts w:ascii="宋体"/>
          <w:sz w:val="28"/>
          <w:szCs w:val="28"/>
        </w:rPr>
      </w:pPr>
      <w:r>
        <w:rPr>
          <w:rFonts w:ascii="宋体" w:hAnsi="宋体"/>
          <w:sz w:val="28"/>
          <w:szCs w:val="28"/>
        </w:rPr>
        <w:t xml:space="preserve">3.2 </w:t>
      </w:r>
      <w:r>
        <w:rPr>
          <w:rFonts w:ascii="宋体" w:hAnsi="宋体" w:hint="eastAsia"/>
          <w:sz w:val="28"/>
          <w:szCs w:val="28"/>
        </w:rPr>
        <w:t>比选文件除</w:t>
      </w:r>
      <w:r>
        <w:rPr>
          <w:rFonts w:ascii="宋体" w:hAnsi="宋体"/>
          <w:sz w:val="28"/>
          <w:szCs w:val="28"/>
        </w:rPr>
        <w:t>3.1</w:t>
      </w:r>
      <w:r>
        <w:rPr>
          <w:rFonts w:ascii="宋体" w:hAnsi="宋体" w:hint="eastAsia"/>
          <w:sz w:val="28"/>
          <w:szCs w:val="28"/>
        </w:rPr>
        <w:t>内容外，比选人在比选期间发出的书面文件和其他修改或补充函件，均是比选文件不可分割的组成部分。</w:t>
      </w:r>
    </w:p>
    <w:p w:rsidR="00D94129" w:rsidRDefault="00E03870">
      <w:pPr>
        <w:jc w:val="left"/>
        <w:rPr>
          <w:rFonts w:ascii="宋体"/>
          <w:b/>
          <w:sz w:val="28"/>
          <w:szCs w:val="28"/>
        </w:rPr>
      </w:pPr>
      <w:r>
        <w:rPr>
          <w:rFonts w:ascii="宋体" w:hAnsi="宋体"/>
          <w:b/>
          <w:sz w:val="28"/>
          <w:szCs w:val="28"/>
        </w:rPr>
        <w:t>4</w:t>
      </w:r>
      <w:r>
        <w:rPr>
          <w:rFonts w:ascii="宋体" w:hAnsi="宋体" w:hint="eastAsia"/>
          <w:b/>
          <w:sz w:val="28"/>
          <w:szCs w:val="28"/>
        </w:rPr>
        <w:t>、比选文件的澄清</w:t>
      </w:r>
    </w:p>
    <w:p w:rsidR="00D94129" w:rsidRDefault="00E03870">
      <w:pPr>
        <w:ind w:firstLineChars="200" w:firstLine="560"/>
        <w:jc w:val="left"/>
        <w:rPr>
          <w:rFonts w:ascii="宋体"/>
          <w:sz w:val="28"/>
          <w:szCs w:val="28"/>
        </w:rPr>
      </w:pPr>
      <w:r>
        <w:rPr>
          <w:rFonts w:ascii="宋体" w:hAnsi="宋体" w:hint="eastAsia"/>
          <w:sz w:val="28"/>
          <w:szCs w:val="28"/>
        </w:rPr>
        <w:t>参选人获取比选文件后，应仔细检查比选文件的所有内容，如有残缺等问题应在获得招标文件</w:t>
      </w:r>
      <w:r>
        <w:rPr>
          <w:rFonts w:ascii="宋体" w:hAnsi="宋体"/>
          <w:sz w:val="28"/>
          <w:szCs w:val="28"/>
        </w:rPr>
        <w:t>3</w:t>
      </w:r>
      <w:r>
        <w:rPr>
          <w:rFonts w:ascii="宋体" w:hAnsi="宋体" w:hint="eastAsia"/>
          <w:sz w:val="28"/>
          <w:szCs w:val="28"/>
        </w:rPr>
        <w:t>日内向比选人提出。参选人若对招标文件有任何疑问，应在参选截止时间前</w:t>
      </w:r>
      <w:r>
        <w:rPr>
          <w:rFonts w:ascii="宋体" w:hAnsi="宋体"/>
          <w:sz w:val="28"/>
          <w:szCs w:val="28"/>
        </w:rPr>
        <w:t>3</w:t>
      </w:r>
      <w:r>
        <w:rPr>
          <w:rFonts w:ascii="宋体" w:hAnsi="宋体" w:hint="eastAsia"/>
          <w:sz w:val="28"/>
          <w:szCs w:val="28"/>
        </w:rPr>
        <w:t>日，按参选须知载明的地址以书面形式（包括信函或传真，下同）通知到比选人。比选人将视情况确定采用适当方式予以澄清或以书面形式予以答复，澄清文件作为比选文件的组成部分，具有约束作用。</w:t>
      </w:r>
    </w:p>
    <w:p w:rsidR="00D94129" w:rsidRDefault="00E03870">
      <w:pPr>
        <w:jc w:val="left"/>
        <w:rPr>
          <w:rFonts w:ascii="宋体"/>
          <w:b/>
          <w:sz w:val="28"/>
          <w:szCs w:val="28"/>
        </w:rPr>
      </w:pPr>
      <w:r>
        <w:rPr>
          <w:rFonts w:ascii="宋体" w:hAnsi="宋体"/>
          <w:b/>
          <w:sz w:val="28"/>
          <w:szCs w:val="28"/>
        </w:rPr>
        <w:t>5</w:t>
      </w:r>
      <w:r>
        <w:rPr>
          <w:rFonts w:ascii="宋体" w:hAnsi="宋体" w:hint="eastAsia"/>
          <w:b/>
          <w:sz w:val="28"/>
          <w:szCs w:val="28"/>
        </w:rPr>
        <w:t>、比选文件的修改、补充</w:t>
      </w:r>
    </w:p>
    <w:p w:rsidR="00D94129" w:rsidRDefault="00E03870">
      <w:pPr>
        <w:jc w:val="left"/>
        <w:rPr>
          <w:rFonts w:ascii="宋体"/>
          <w:sz w:val="28"/>
          <w:szCs w:val="28"/>
        </w:rPr>
      </w:pPr>
      <w:r>
        <w:rPr>
          <w:rFonts w:ascii="宋体" w:hAnsi="宋体"/>
          <w:sz w:val="28"/>
          <w:szCs w:val="28"/>
        </w:rPr>
        <w:t xml:space="preserve">5.1 </w:t>
      </w:r>
      <w:r>
        <w:rPr>
          <w:rFonts w:ascii="宋体" w:hAnsi="宋体" w:hint="eastAsia"/>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D94129" w:rsidRDefault="00E03870">
      <w:pPr>
        <w:jc w:val="left"/>
        <w:rPr>
          <w:rFonts w:ascii="宋体"/>
          <w:sz w:val="28"/>
          <w:szCs w:val="28"/>
        </w:rPr>
      </w:pPr>
      <w:r>
        <w:rPr>
          <w:rFonts w:ascii="宋体" w:hAnsi="宋体"/>
          <w:sz w:val="28"/>
          <w:szCs w:val="28"/>
        </w:rPr>
        <w:t xml:space="preserve">5.2 </w:t>
      </w:r>
      <w:r>
        <w:rPr>
          <w:rFonts w:ascii="宋体" w:hAnsi="宋体" w:hint="eastAsia"/>
          <w:sz w:val="28"/>
          <w:szCs w:val="28"/>
        </w:rPr>
        <w:t>为使参选人在准备投标文件时有合理的时间考虑比选文件的修</w:t>
      </w:r>
      <w:r>
        <w:rPr>
          <w:rFonts w:ascii="宋体" w:hAnsi="宋体" w:hint="eastAsia"/>
          <w:sz w:val="28"/>
          <w:szCs w:val="28"/>
        </w:rPr>
        <w:lastRenderedPageBreak/>
        <w:t>改，比选人可酌情推迟参选截止时间和开评时间，并以书面形式通知已报名比选的每一参选人。</w:t>
      </w:r>
    </w:p>
    <w:p w:rsidR="00D94129" w:rsidRDefault="00E03870">
      <w:pPr>
        <w:jc w:val="left"/>
        <w:rPr>
          <w:rFonts w:ascii="宋体"/>
          <w:sz w:val="28"/>
          <w:szCs w:val="28"/>
        </w:rPr>
      </w:pPr>
      <w:r>
        <w:rPr>
          <w:rFonts w:ascii="宋体" w:hAnsi="宋体"/>
          <w:sz w:val="28"/>
          <w:szCs w:val="28"/>
        </w:rPr>
        <w:t xml:space="preserve">5.3 </w:t>
      </w:r>
      <w:r>
        <w:rPr>
          <w:rFonts w:ascii="宋体" w:hAnsi="宋体" w:hint="eastAsia"/>
          <w:sz w:val="28"/>
          <w:szCs w:val="28"/>
        </w:rPr>
        <w:t>比选文件的修改书将构成比选文件的一部分，对参选人具有约束作用。</w:t>
      </w:r>
    </w:p>
    <w:p w:rsidR="00D94129" w:rsidRDefault="00E03870">
      <w:pPr>
        <w:jc w:val="left"/>
        <w:rPr>
          <w:rFonts w:ascii="宋体"/>
          <w:b/>
          <w:sz w:val="28"/>
          <w:szCs w:val="28"/>
        </w:rPr>
      </w:pPr>
      <w:r>
        <w:rPr>
          <w:rFonts w:ascii="宋体" w:hAnsi="宋体"/>
          <w:b/>
          <w:sz w:val="28"/>
          <w:szCs w:val="28"/>
        </w:rPr>
        <w:t>6</w:t>
      </w:r>
      <w:r>
        <w:rPr>
          <w:rFonts w:ascii="宋体" w:hAnsi="宋体" w:hint="eastAsia"/>
          <w:b/>
          <w:sz w:val="28"/>
          <w:szCs w:val="28"/>
        </w:rPr>
        <w:t>、参选人资格</w:t>
      </w:r>
    </w:p>
    <w:p w:rsidR="00D94129" w:rsidRDefault="00E03870">
      <w:pPr>
        <w:snapToGrid w:val="0"/>
        <w:spacing w:line="360" w:lineRule="auto"/>
        <w:rPr>
          <w:rFonts w:ascii="宋体"/>
          <w:sz w:val="28"/>
          <w:szCs w:val="28"/>
        </w:rPr>
      </w:pPr>
      <w:r>
        <w:rPr>
          <w:rFonts w:ascii="宋体" w:hAnsi="宋体"/>
          <w:sz w:val="28"/>
          <w:szCs w:val="28"/>
        </w:rPr>
        <w:t xml:space="preserve">6.1  </w:t>
      </w:r>
      <w:r>
        <w:rPr>
          <w:rFonts w:ascii="宋体" w:hAnsi="宋体" w:hint="eastAsia"/>
          <w:sz w:val="28"/>
          <w:szCs w:val="28"/>
        </w:rPr>
        <w:t>参选人必须具备独立法人资格、制冷设备维修资质，并能开具正式增值税发票。凡从事过制冷机组维护维修的单位，服务业绩优良，社会信誉好单位均可参加投标。</w:t>
      </w:r>
    </w:p>
    <w:p w:rsidR="00D94129" w:rsidRDefault="00E03870">
      <w:pPr>
        <w:snapToGrid w:val="0"/>
        <w:spacing w:line="360" w:lineRule="auto"/>
        <w:rPr>
          <w:rFonts w:ascii="宋体"/>
          <w:color w:val="000000"/>
          <w:sz w:val="28"/>
          <w:szCs w:val="28"/>
        </w:rPr>
      </w:pPr>
      <w:r>
        <w:rPr>
          <w:rFonts w:ascii="宋体" w:hAnsi="宋体"/>
          <w:color w:val="000000"/>
          <w:sz w:val="28"/>
          <w:szCs w:val="28"/>
        </w:rPr>
        <w:t>6.2</w:t>
      </w:r>
      <w:r>
        <w:rPr>
          <w:rFonts w:ascii="宋体" w:hAnsi="宋体" w:hint="eastAsia"/>
          <w:color w:val="000000"/>
          <w:sz w:val="28"/>
          <w:szCs w:val="28"/>
        </w:rPr>
        <w:t>经营年限内</w:t>
      </w:r>
      <w:proofErr w:type="gramStart"/>
      <w:r>
        <w:rPr>
          <w:rFonts w:ascii="宋体" w:hAnsi="宋体" w:hint="eastAsia"/>
          <w:color w:val="000000"/>
          <w:sz w:val="28"/>
          <w:szCs w:val="28"/>
        </w:rPr>
        <w:t>无商业</w:t>
      </w:r>
      <w:proofErr w:type="gramEnd"/>
      <w:r>
        <w:rPr>
          <w:rFonts w:ascii="宋体" w:hAnsi="宋体" w:hint="eastAsia"/>
          <w:color w:val="000000"/>
          <w:sz w:val="28"/>
          <w:szCs w:val="28"/>
        </w:rPr>
        <w:t>纠纷案件，无偷税漏税行为，无税务欺诈行为。</w:t>
      </w:r>
    </w:p>
    <w:p w:rsidR="00D94129" w:rsidRDefault="00E03870">
      <w:pPr>
        <w:snapToGrid w:val="0"/>
        <w:spacing w:line="360" w:lineRule="auto"/>
        <w:rPr>
          <w:rFonts w:ascii="宋体"/>
          <w:color w:val="000000"/>
          <w:sz w:val="28"/>
          <w:szCs w:val="28"/>
        </w:rPr>
      </w:pPr>
      <w:r>
        <w:rPr>
          <w:rFonts w:ascii="宋体" w:hAnsi="宋体"/>
          <w:color w:val="000000"/>
          <w:sz w:val="28"/>
          <w:szCs w:val="28"/>
        </w:rPr>
        <w:t>6.3</w:t>
      </w:r>
      <w:r>
        <w:rPr>
          <w:rFonts w:ascii="宋体" w:hAnsi="宋体" w:hint="eastAsia"/>
          <w:color w:val="000000"/>
          <w:sz w:val="28"/>
          <w:szCs w:val="28"/>
        </w:rPr>
        <w:t>本次业务外包不接受联合体报名；</w:t>
      </w:r>
    </w:p>
    <w:p w:rsidR="00D94129" w:rsidRDefault="00E03870">
      <w:pPr>
        <w:jc w:val="left"/>
        <w:rPr>
          <w:rFonts w:ascii="宋体"/>
          <w:b/>
          <w:sz w:val="28"/>
          <w:szCs w:val="28"/>
        </w:rPr>
      </w:pPr>
      <w:r>
        <w:rPr>
          <w:rFonts w:ascii="宋体" w:hAnsi="宋体"/>
          <w:b/>
          <w:sz w:val="28"/>
          <w:szCs w:val="28"/>
        </w:rPr>
        <w:t>7</w:t>
      </w:r>
      <w:r>
        <w:rPr>
          <w:rFonts w:ascii="宋体" w:hAnsi="宋体" w:hint="eastAsia"/>
          <w:b/>
          <w:sz w:val="28"/>
          <w:szCs w:val="28"/>
        </w:rPr>
        <w:t>、比选文件的递交</w:t>
      </w:r>
    </w:p>
    <w:p w:rsidR="00D94129" w:rsidRDefault="00E03870">
      <w:pPr>
        <w:jc w:val="left"/>
        <w:rPr>
          <w:rFonts w:ascii="宋体"/>
          <w:sz w:val="28"/>
          <w:szCs w:val="28"/>
        </w:rPr>
      </w:pPr>
      <w:r>
        <w:rPr>
          <w:rFonts w:ascii="宋体" w:hAnsi="宋体"/>
          <w:sz w:val="28"/>
          <w:szCs w:val="28"/>
        </w:rPr>
        <w:t>7.1</w:t>
      </w:r>
      <w:r>
        <w:rPr>
          <w:rFonts w:ascii="宋体" w:hAnsi="宋体" w:hint="eastAsia"/>
          <w:sz w:val="28"/>
          <w:szCs w:val="28"/>
        </w:rPr>
        <w:t>比选文件递交的截止时间：</w:t>
      </w:r>
      <w:r>
        <w:rPr>
          <w:rFonts w:ascii="宋体" w:hAnsi="宋体"/>
          <w:sz w:val="28"/>
          <w:szCs w:val="28"/>
        </w:rPr>
        <w:t>201</w:t>
      </w:r>
      <w:r>
        <w:rPr>
          <w:rFonts w:ascii="宋体" w:hAnsi="宋体" w:hint="eastAsia"/>
          <w:sz w:val="28"/>
          <w:szCs w:val="28"/>
        </w:rPr>
        <w:t>9年1月</w:t>
      </w:r>
      <w:r w:rsidR="001E149D">
        <w:rPr>
          <w:rFonts w:ascii="宋体" w:hAnsi="宋体"/>
          <w:sz w:val="28"/>
          <w:szCs w:val="28"/>
        </w:rPr>
        <w:t>11</w:t>
      </w:r>
      <w:bookmarkStart w:id="0" w:name="_GoBack"/>
      <w:bookmarkEnd w:id="0"/>
      <w:r>
        <w:rPr>
          <w:rFonts w:ascii="宋体" w:hAnsi="宋体" w:hint="eastAsia"/>
          <w:sz w:val="28"/>
          <w:szCs w:val="28"/>
        </w:rPr>
        <w:t>日</w:t>
      </w:r>
      <w:r>
        <w:rPr>
          <w:rFonts w:ascii="宋体" w:hAnsi="宋体"/>
          <w:sz w:val="28"/>
          <w:szCs w:val="28"/>
        </w:rPr>
        <w:t>16</w:t>
      </w:r>
      <w:r>
        <w:rPr>
          <w:rFonts w:ascii="宋体" w:hAnsi="宋体" w:hint="eastAsia"/>
          <w:sz w:val="28"/>
          <w:szCs w:val="28"/>
        </w:rPr>
        <w:t>时</w:t>
      </w:r>
      <w:r>
        <w:rPr>
          <w:rFonts w:ascii="宋体"/>
          <w:sz w:val="28"/>
          <w:szCs w:val="28"/>
        </w:rPr>
        <w:t>00</w:t>
      </w:r>
      <w:r>
        <w:rPr>
          <w:rFonts w:ascii="宋体" w:hAnsi="宋体" w:hint="eastAsia"/>
          <w:sz w:val="28"/>
          <w:szCs w:val="28"/>
        </w:rPr>
        <w:t>分，</w:t>
      </w:r>
    </w:p>
    <w:p w:rsidR="00D94129" w:rsidRDefault="00E03870">
      <w:pPr>
        <w:jc w:val="left"/>
        <w:rPr>
          <w:rFonts w:ascii="宋体"/>
          <w:sz w:val="28"/>
          <w:szCs w:val="28"/>
        </w:rPr>
      </w:pPr>
      <w:r>
        <w:rPr>
          <w:rFonts w:ascii="宋体" w:hAnsi="宋体"/>
          <w:sz w:val="28"/>
          <w:szCs w:val="28"/>
        </w:rPr>
        <w:t>7.2</w:t>
      </w:r>
      <w:r>
        <w:rPr>
          <w:rFonts w:ascii="宋体" w:hAnsi="宋体" w:hint="eastAsia"/>
          <w:sz w:val="28"/>
          <w:szCs w:val="28"/>
        </w:rPr>
        <w:t>提交投标文件的地点为：福建省东南电化公司</w:t>
      </w:r>
      <w:proofErr w:type="gramStart"/>
      <w:r>
        <w:rPr>
          <w:rFonts w:ascii="宋体" w:hAnsi="宋体" w:hint="eastAsia"/>
          <w:sz w:val="28"/>
          <w:szCs w:val="28"/>
        </w:rPr>
        <w:t>商务室招投标</w:t>
      </w:r>
      <w:proofErr w:type="gramEnd"/>
      <w:r>
        <w:rPr>
          <w:rFonts w:ascii="宋体" w:hAnsi="宋体" w:hint="eastAsia"/>
          <w:sz w:val="28"/>
          <w:szCs w:val="28"/>
        </w:rPr>
        <w:t>箱内（福建省福州市江阴工业集中区内），联系人：陈智敏、联系电话：</w:t>
      </w:r>
      <w:r>
        <w:rPr>
          <w:rFonts w:ascii="宋体" w:hAnsi="宋体"/>
          <w:sz w:val="28"/>
          <w:szCs w:val="28"/>
        </w:rPr>
        <w:t>8655</w:t>
      </w:r>
      <w:r>
        <w:rPr>
          <w:rFonts w:ascii="宋体" w:hAnsi="宋体" w:hint="eastAsia"/>
          <w:sz w:val="28"/>
          <w:szCs w:val="28"/>
        </w:rPr>
        <w:t>2</w:t>
      </w:r>
      <w:r>
        <w:rPr>
          <w:rFonts w:ascii="宋体" w:hAnsi="宋体"/>
          <w:sz w:val="28"/>
          <w:szCs w:val="28"/>
        </w:rPr>
        <w:t>2</w:t>
      </w:r>
      <w:r>
        <w:rPr>
          <w:rFonts w:ascii="宋体" w:hAnsi="宋体" w:hint="eastAsia"/>
          <w:sz w:val="28"/>
          <w:szCs w:val="28"/>
        </w:rPr>
        <w:t>58。</w:t>
      </w:r>
    </w:p>
    <w:p w:rsidR="00D94129" w:rsidRDefault="00E03870">
      <w:pPr>
        <w:jc w:val="left"/>
        <w:rPr>
          <w:rFonts w:ascii="宋体"/>
          <w:sz w:val="28"/>
          <w:szCs w:val="28"/>
        </w:rPr>
      </w:pPr>
      <w:r>
        <w:rPr>
          <w:rFonts w:ascii="宋体" w:hAnsi="宋体"/>
          <w:sz w:val="28"/>
          <w:szCs w:val="28"/>
        </w:rPr>
        <w:t>7.3</w:t>
      </w:r>
      <w:r>
        <w:rPr>
          <w:rFonts w:ascii="宋体" w:hAnsi="宋体" w:hint="eastAsia"/>
          <w:sz w:val="28"/>
          <w:szCs w:val="28"/>
        </w:rPr>
        <w:t>逾期送达的或未送达指定地点或投标文件密封不符合规定要求的投标文件，比选人不予受理。</w:t>
      </w:r>
    </w:p>
    <w:p w:rsidR="00D94129" w:rsidRDefault="00D94129">
      <w:pPr>
        <w:rPr>
          <w:rFonts w:ascii="宋体"/>
          <w:sz w:val="28"/>
          <w:szCs w:val="28"/>
        </w:rPr>
      </w:pPr>
    </w:p>
    <w:p w:rsidR="00D94129" w:rsidRDefault="00E03870">
      <w:pPr>
        <w:spacing w:after="100" w:afterAutospacing="1"/>
        <w:jc w:val="center"/>
        <w:rPr>
          <w:rFonts w:ascii="宋体" w:cs="宋体"/>
          <w:b/>
          <w:color w:val="000000"/>
          <w:sz w:val="32"/>
          <w:szCs w:val="32"/>
        </w:rPr>
      </w:pPr>
      <w:r>
        <w:rPr>
          <w:rFonts w:ascii="宋体" w:hAnsi="宋体" w:cs="宋体"/>
          <w:b/>
          <w:color w:val="000000"/>
          <w:sz w:val="32"/>
          <w:szCs w:val="32"/>
        </w:rPr>
        <w:br w:type="page"/>
      </w: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D94129" w:rsidRDefault="00E03870">
      <w:pPr>
        <w:snapToGrid w:val="0"/>
        <w:spacing w:line="360" w:lineRule="auto"/>
        <w:rPr>
          <w:rFonts w:ascii="宋体"/>
          <w:b/>
          <w:sz w:val="28"/>
          <w:szCs w:val="28"/>
        </w:rPr>
      </w:pPr>
      <w:r>
        <w:rPr>
          <w:rFonts w:ascii="宋体" w:hAnsi="宋体"/>
          <w:b/>
          <w:sz w:val="28"/>
          <w:szCs w:val="28"/>
        </w:rPr>
        <w:t>1</w:t>
      </w:r>
      <w:r>
        <w:rPr>
          <w:rFonts w:ascii="宋体" w:hAnsi="宋体" w:hint="eastAsia"/>
          <w:b/>
          <w:sz w:val="28"/>
          <w:szCs w:val="28"/>
        </w:rPr>
        <w:t>、参选文件的组成：</w:t>
      </w:r>
    </w:p>
    <w:p w:rsidR="00D94129" w:rsidRDefault="00E03870">
      <w:pPr>
        <w:snapToGrid w:val="0"/>
        <w:spacing w:line="360" w:lineRule="auto"/>
        <w:ind w:firstLineChars="200" w:firstLine="560"/>
        <w:jc w:val="left"/>
        <w:rPr>
          <w:rFonts w:ascii="宋体"/>
          <w:sz w:val="28"/>
          <w:szCs w:val="28"/>
        </w:rPr>
      </w:pPr>
      <w:r>
        <w:rPr>
          <w:rFonts w:ascii="宋体" w:hAnsi="宋体" w:hint="eastAsia"/>
          <w:color w:val="000000"/>
          <w:sz w:val="28"/>
          <w:szCs w:val="28"/>
        </w:rPr>
        <w:t>①投标单位经营历史简介，经营能力介绍，企业法人营业执照（复印件）</w:t>
      </w:r>
      <w:r>
        <w:rPr>
          <w:rFonts w:ascii="宋体"/>
          <w:color w:val="000000"/>
          <w:sz w:val="28"/>
          <w:szCs w:val="28"/>
        </w:rPr>
        <w:t>,</w:t>
      </w:r>
      <w:r>
        <w:rPr>
          <w:rFonts w:ascii="宋体" w:hAnsi="宋体" w:hint="eastAsia"/>
          <w:color w:val="000000"/>
          <w:sz w:val="28"/>
          <w:szCs w:val="28"/>
        </w:rPr>
        <w:t>法人代表身份证（复印件）及联系方式；服务</w:t>
      </w:r>
      <w:r>
        <w:rPr>
          <w:rFonts w:ascii="宋体" w:hAnsi="宋体" w:hint="eastAsia"/>
          <w:sz w:val="28"/>
          <w:szCs w:val="28"/>
        </w:rPr>
        <w:t>承诺函</w:t>
      </w:r>
      <w:r>
        <w:rPr>
          <w:rFonts w:ascii="宋体" w:hAnsi="宋体" w:hint="eastAsia"/>
          <w:color w:val="000000"/>
          <w:sz w:val="28"/>
          <w:szCs w:val="28"/>
        </w:rPr>
        <w:t>。</w:t>
      </w:r>
    </w:p>
    <w:p w:rsidR="00D94129" w:rsidRDefault="00E03870">
      <w:pPr>
        <w:spacing w:line="360" w:lineRule="auto"/>
        <w:ind w:firstLineChars="200" w:firstLine="560"/>
        <w:rPr>
          <w:rFonts w:ascii="宋体"/>
          <w:color w:val="000000"/>
          <w:sz w:val="28"/>
          <w:szCs w:val="28"/>
        </w:rPr>
      </w:pPr>
      <w:r>
        <w:rPr>
          <w:rFonts w:ascii="宋体" w:hAnsi="宋体" w:hint="eastAsia"/>
          <w:color w:val="000000"/>
          <w:sz w:val="28"/>
          <w:szCs w:val="28"/>
        </w:rPr>
        <w:t>②</w:t>
      </w:r>
      <w:r>
        <w:rPr>
          <w:rFonts w:ascii="宋体" w:hAnsi="宋体" w:hint="eastAsia"/>
          <w:sz w:val="28"/>
          <w:szCs w:val="28"/>
        </w:rPr>
        <w:t>参选单位出具业务联系人的授权</w:t>
      </w:r>
      <w:r>
        <w:rPr>
          <w:rFonts w:ascii="宋体" w:hAnsi="宋体" w:hint="eastAsia"/>
          <w:color w:val="000000"/>
          <w:sz w:val="28"/>
          <w:szCs w:val="28"/>
        </w:rPr>
        <w:t>代表</w:t>
      </w:r>
      <w:r>
        <w:rPr>
          <w:rFonts w:ascii="宋体" w:hAnsi="宋体" w:hint="eastAsia"/>
          <w:sz w:val="28"/>
          <w:szCs w:val="28"/>
        </w:rPr>
        <w:t>证明，业务联系人或被授权代表变更时应取得相应的具有</w:t>
      </w:r>
      <w:r>
        <w:rPr>
          <w:rFonts w:ascii="宋体" w:hAnsi="宋体" w:hint="eastAsia"/>
          <w:color w:val="000000"/>
          <w:sz w:val="28"/>
          <w:szCs w:val="28"/>
        </w:rPr>
        <w:t>法律</w:t>
      </w:r>
      <w:r>
        <w:rPr>
          <w:rFonts w:ascii="宋体" w:hAnsi="宋体" w:hint="eastAsia"/>
          <w:sz w:val="28"/>
          <w:szCs w:val="28"/>
        </w:rPr>
        <w:t>效力的证明材料。</w:t>
      </w:r>
    </w:p>
    <w:p w:rsidR="00D94129" w:rsidRDefault="00E03870">
      <w:pPr>
        <w:spacing w:line="360" w:lineRule="auto"/>
        <w:ind w:firstLineChars="200" w:firstLine="560"/>
        <w:rPr>
          <w:rFonts w:ascii="宋体"/>
          <w:color w:val="000000"/>
          <w:sz w:val="28"/>
          <w:szCs w:val="28"/>
        </w:rPr>
      </w:pPr>
      <w:r>
        <w:rPr>
          <w:rFonts w:ascii="宋体" w:hAnsi="宋体" w:hint="eastAsia"/>
          <w:sz w:val="28"/>
          <w:szCs w:val="28"/>
        </w:rPr>
        <w:t>③</w:t>
      </w:r>
      <w:r>
        <w:rPr>
          <w:rFonts w:ascii="宋体" w:hAnsi="宋体" w:hint="eastAsia"/>
          <w:color w:val="000000"/>
          <w:sz w:val="28"/>
          <w:szCs w:val="28"/>
        </w:rPr>
        <w:t>参选单位所拥有冷冻机组的维护设备清单、资质等。</w:t>
      </w:r>
    </w:p>
    <w:p w:rsidR="00D94129" w:rsidRDefault="00E03870">
      <w:pPr>
        <w:spacing w:line="360" w:lineRule="auto"/>
        <w:ind w:firstLineChars="200" w:firstLine="560"/>
        <w:rPr>
          <w:rFonts w:ascii="宋体"/>
          <w:color w:val="000000"/>
          <w:sz w:val="28"/>
          <w:szCs w:val="28"/>
        </w:rPr>
      </w:pPr>
      <w:r>
        <w:rPr>
          <w:rFonts w:ascii="宋体" w:hAnsi="宋体" w:hint="eastAsia"/>
          <w:color w:val="000000"/>
          <w:sz w:val="28"/>
          <w:szCs w:val="28"/>
        </w:rPr>
        <w:t>④提供参选报价表。报价单参照附件四格式进行报价。</w:t>
      </w:r>
    </w:p>
    <w:p w:rsidR="00D94129" w:rsidRDefault="00E03870">
      <w:pPr>
        <w:spacing w:line="360" w:lineRule="auto"/>
        <w:ind w:firstLineChars="200" w:firstLine="560"/>
        <w:rPr>
          <w:rFonts w:ascii="宋体" w:hAnsi="宋体"/>
          <w:color w:val="000000"/>
          <w:sz w:val="28"/>
          <w:szCs w:val="28"/>
        </w:rPr>
      </w:pPr>
      <w:r>
        <w:rPr>
          <w:rFonts w:ascii="宋体" w:hAnsi="宋体" w:hint="eastAsia"/>
          <w:color w:val="000000"/>
          <w:sz w:val="28"/>
          <w:szCs w:val="28"/>
        </w:rPr>
        <w:t>⑤以上第1至3项内容合并密封并加盖公章；第4项内容单独密封并加盖公章；在密封封面上要有明确的注明表示密封内的项号。</w:t>
      </w:r>
    </w:p>
    <w:p w:rsidR="00D94129" w:rsidRDefault="00E03870">
      <w:pPr>
        <w:spacing w:line="360" w:lineRule="auto"/>
        <w:rPr>
          <w:rFonts w:ascii="宋体"/>
          <w:b/>
          <w:sz w:val="28"/>
          <w:szCs w:val="28"/>
        </w:rPr>
      </w:pPr>
      <w:r>
        <w:rPr>
          <w:rFonts w:ascii="宋体" w:hAnsi="宋体"/>
          <w:b/>
          <w:sz w:val="28"/>
          <w:szCs w:val="28"/>
        </w:rPr>
        <w:t>2</w:t>
      </w:r>
      <w:r>
        <w:rPr>
          <w:rFonts w:ascii="宋体" w:hAnsi="宋体" w:hint="eastAsia"/>
          <w:b/>
          <w:sz w:val="28"/>
          <w:szCs w:val="28"/>
        </w:rPr>
        <w:t>、参选书格式</w:t>
      </w:r>
    </w:p>
    <w:p w:rsidR="00D94129" w:rsidRDefault="00E03870">
      <w:pPr>
        <w:spacing w:line="360" w:lineRule="auto"/>
        <w:ind w:firstLineChars="196" w:firstLine="549"/>
        <w:rPr>
          <w:rFonts w:ascii="宋体"/>
          <w:sz w:val="28"/>
          <w:szCs w:val="28"/>
        </w:rPr>
      </w:pPr>
      <w:r>
        <w:rPr>
          <w:rFonts w:ascii="宋体" w:hAnsi="宋体" w:hint="eastAsia"/>
          <w:sz w:val="28"/>
          <w:szCs w:val="28"/>
        </w:rPr>
        <w:t>参选人应按规定制作参选文件并需加盖公司章，按规定填写报价表并需加盖公司章，法定代表人或委托代表人签字。</w:t>
      </w:r>
    </w:p>
    <w:p w:rsidR="00D94129" w:rsidRDefault="00E03870">
      <w:pPr>
        <w:snapToGrid w:val="0"/>
        <w:spacing w:line="360" w:lineRule="auto"/>
        <w:rPr>
          <w:rFonts w:ascii="宋体"/>
          <w:b/>
          <w:color w:val="000000"/>
          <w:sz w:val="28"/>
          <w:szCs w:val="28"/>
        </w:rPr>
      </w:pPr>
      <w:r>
        <w:rPr>
          <w:rFonts w:ascii="宋体" w:hAnsi="宋体"/>
          <w:b/>
          <w:color w:val="000000"/>
          <w:sz w:val="28"/>
          <w:szCs w:val="28"/>
        </w:rPr>
        <w:t>3</w:t>
      </w:r>
      <w:r>
        <w:rPr>
          <w:rFonts w:ascii="宋体" w:hAnsi="宋体" w:hint="eastAsia"/>
          <w:b/>
          <w:color w:val="000000"/>
          <w:sz w:val="28"/>
          <w:szCs w:val="28"/>
        </w:rPr>
        <w:t>、参选报价</w:t>
      </w:r>
    </w:p>
    <w:p w:rsidR="00D94129" w:rsidRDefault="00E03870">
      <w:pPr>
        <w:snapToGrid w:val="0"/>
        <w:spacing w:line="360" w:lineRule="auto"/>
        <w:ind w:firstLineChars="199" w:firstLine="557"/>
        <w:rPr>
          <w:rFonts w:ascii="宋体" w:hAnsi="宋体"/>
          <w:sz w:val="28"/>
          <w:szCs w:val="28"/>
        </w:rPr>
      </w:pPr>
      <w:r>
        <w:rPr>
          <w:rFonts w:ascii="宋体" w:hAnsi="宋体" w:hint="eastAsia"/>
          <w:color w:val="000000"/>
          <w:sz w:val="28"/>
          <w:szCs w:val="28"/>
        </w:rPr>
        <w:t>参选</w:t>
      </w:r>
      <w:r>
        <w:rPr>
          <w:rFonts w:ascii="宋体" w:hAnsi="宋体" w:hint="eastAsia"/>
          <w:sz w:val="28"/>
          <w:szCs w:val="28"/>
        </w:rPr>
        <w:t>人</w:t>
      </w:r>
      <w:proofErr w:type="gramStart"/>
      <w:r>
        <w:rPr>
          <w:rFonts w:ascii="宋体" w:hAnsi="宋体" w:hint="eastAsia"/>
          <w:sz w:val="28"/>
          <w:szCs w:val="28"/>
        </w:rPr>
        <w:t>须现场</w:t>
      </w:r>
      <w:proofErr w:type="gramEnd"/>
      <w:r>
        <w:rPr>
          <w:rFonts w:ascii="宋体" w:hAnsi="宋体" w:hint="eastAsia"/>
          <w:sz w:val="28"/>
          <w:szCs w:val="28"/>
        </w:rPr>
        <w:t>勘查，对参选报价负责，报价为含税价。</w:t>
      </w:r>
      <w:r>
        <w:rPr>
          <w:rFonts w:ascii="宋体" w:hAnsi="宋体" w:hint="eastAsia"/>
          <w:color w:val="000000"/>
          <w:sz w:val="28"/>
          <w:szCs w:val="28"/>
        </w:rPr>
        <w:t>参选报价应包括比选文件所确定的项目范围内的全部内容，以及为完成上述内容所必须的工具、劳务及所需的全部费用。</w:t>
      </w:r>
      <w:r>
        <w:rPr>
          <w:rFonts w:ascii="宋体" w:hAnsi="宋体" w:hint="eastAsia"/>
          <w:sz w:val="28"/>
          <w:szCs w:val="28"/>
        </w:rPr>
        <w:t>参选人须按照比选人提供的报价函填写，加盖参选人印章，字迹清晰，否则视为无效。</w:t>
      </w:r>
      <w:r>
        <w:rPr>
          <w:rFonts w:ascii="宋体" w:hAnsi="宋体"/>
          <w:sz w:val="28"/>
          <w:szCs w:val="28"/>
        </w:rPr>
        <w:t xml:space="preserve"> </w:t>
      </w:r>
    </w:p>
    <w:p w:rsidR="00D94129" w:rsidRDefault="00E03870">
      <w:pPr>
        <w:snapToGrid w:val="0"/>
        <w:spacing w:line="360" w:lineRule="auto"/>
        <w:rPr>
          <w:rFonts w:ascii="宋体"/>
          <w:b/>
          <w:sz w:val="28"/>
          <w:szCs w:val="28"/>
        </w:rPr>
      </w:pPr>
      <w:r>
        <w:rPr>
          <w:rFonts w:ascii="宋体" w:hAnsi="宋体"/>
          <w:b/>
          <w:sz w:val="28"/>
          <w:szCs w:val="28"/>
        </w:rPr>
        <w:t>4</w:t>
      </w:r>
      <w:r>
        <w:rPr>
          <w:rFonts w:ascii="宋体" w:hAnsi="宋体" w:hint="eastAsia"/>
          <w:b/>
          <w:sz w:val="28"/>
          <w:szCs w:val="28"/>
        </w:rPr>
        <w:t>、特别说明</w:t>
      </w:r>
    </w:p>
    <w:p w:rsidR="00D94129" w:rsidRDefault="00E03870">
      <w:pPr>
        <w:widowControl/>
        <w:snapToGrid w:val="0"/>
        <w:spacing w:line="360" w:lineRule="auto"/>
        <w:ind w:firstLineChars="200" w:firstLine="560"/>
        <w:rPr>
          <w:rFonts w:ascii="宋体"/>
          <w:sz w:val="28"/>
          <w:szCs w:val="28"/>
        </w:rPr>
      </w:pPr>
      <w:r>
        <w:rPr>
          <w:rFonts w:ascii="宋体" w:hAnsi="宋体"/>
          <w:sz w:val="28"/>
          <w:szCs w:val="28"/>
        </w:rPr>
        <w:t>4.1</w:t>
      </w:r>
      <w:r>
        <w:rPr>
          <w:rFonts w:ascii="宋体" w:hAnsi="宋体" w:hint="eastAsia"/>
          <w:sz w:val="28"/>
          <w:szCs w:val="28"/>
        </w:rPr>
        <w:t>参选人需承担所有与比选有关的费用，比选人在任何情况</w:t>
      </w:r>
    </w:p>
    <w:p w:rsidR="00D94129" w:rsidRDefault="00E03870">
      <w:pPr>
        <w:widowControl/>
        <w:snapToGrid w:val="0"/>
        <w:spacing w:line="360" w:lineRule="auto"/>
        <w:rPr>
          <w:rFonts w:ascii="宋体"/>
          <w:sz w:val="28"/>
          <w:szCs w:val="28"/>
        </w:rPr>
      </w:pPr>
      <w:r>
        <w:rPr>
          <w:rFonts w:ascii="宋体" w:hAnsi="宋体" w:hint="eastAsia"/>
          <w:sz w:val="28"/>
          <w:szCs w:val="28"/>
        </w:rPr>
        <w:t>下不负担上述费用。</w:t>
      </w:r>
    </w:p>
    <w:p w:rsidR="00D94129" w:rsidRDefault="00E03870">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4.2</w:t>
      </w:r>
      <w:r>
        <w:rPr>
          <w:rFonts w:ascii="宋体" w:hAnsi="宋体" w:hint="eastAsia"/>
          <w:color w:val="000000"/>
          <w:sz w:val="28"/>
          <w:szCs w:val="28"/>
        </w:rPr>
        <w:t>参选收到比选文件后，如有疑问需要澄清，请以书面、传真、电子邮件等形式在规定时间内报比选人汇总。</w:t>
      </w:r>
    </w:p>
    <w:p w:rsidR="00D94129" w:rsidRDefault="00E03870">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lastRenderedPageBreak/>
        <w:t>4.3</w:t>
      </w:r>
      <w:r>
        <w:rPr>
          <w:rFonts w:ascii="宋体" w:hAnsi="宋体" w:hint="eastAsia"/>
          <w:color w:val="000000"/>
          <w:sz w:val="28"/>
          <w:szCs w:val="28"/>
        </w:rPr>
        <w:t>参选人对比选人提供的比选文件所做出的推论、解释和结论，比选人概不负责。参选人由于对比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的任何推论和误解以及比选对有关问题的口头解释所造成的后果，均由参选人负责。</w:t>
      </w:r>
    </w:p>
    <w:p w:rsidR="00D94129" w:rsidRDefault="00E03870">
      <w:pPr>
        <w:spacing w:after="100" w:afterAutospacing="1"/>
        <w:jc w:val="center"/>
        <w:rPr>
          <w:rFonts w:ascii="宋体" w:cs="宋体"/>
          <w:b/>
          <w:color w:val="000000"/>
          <w:sz w:val="32"/>
          <w:szCs w:val="32"/>
        </w:rPr>
      </w:pPr>
      <w:r>
        <w:rPr>
          <w:rFonts w:ascii="宋体" w:hAnsi="宋体" w:cs="宋体"/>
          <w:b/>
          <w:color w:val="000000"/>
          <w:sz w:val="32"/>
          <w:szCs w:val="32"/>
        </w:rPr>
        <w:br w:type="page"/>
      </w:r>
      <w:r>
        <w:rPr>
          <w:rFonts w:ascii="宋体" w:hAnsi="宋体" w:cs="宋体" w:hint="eastAsia"/>
          <w:b/>
          <w:color w:val="000000"/>
          <w:sz w:val="32"/>
          <w:szCs w:val="32"/>
        </w:rPr>
        <w:lastRenderedPageBreak/>
        <w:t>第四章</w:t>
      </w:r>
      <w:r>
        <w:rPr>
          <w:rFonts w:ascii="宋体" w:hAnsi="宋体" w:cs="宋体"/>
          <w:b/>
          <w:color w:val="000000"/>
          <w:sz w:val="32"/>
          <w:szCs w:val="32"/>
        </w:rPr>
        <w:t xml:space="preserve">   </w:t>
      </w:r>
      <w:r>
        <w:rPr>
          <w:rFonts w:ascii="宋体" w:hAnsi="宋体" w:cs="宋体" w:hint="eastAsia"/>
          <w:b/>
          <w:color w:val="000000"/>
          <w:sz w:val="32"/>
          <w:szCs w:val="32"/>
        </w:rPr>
        <w:t>评比规则</w:t>
      </w:r>
    </w:p>
    <w:p w:rsidR="00D94129" w:rsidRDefault="00E03870">
      <w:pPr>
        <w:spacing w:line="510" w:lineRule="exact"/>
        <w:rPr>
          <w:rFonts w:ascii="宋体"/>
          <w:b/>
          <w:sz w:val="28"/>
          <w:szCs w:val="28"/>
        </w:rPr>
      </w:pPr>
      <w:r>
        <w:rPr>
          <w:rFonts w:ascii="宋体" w:hAnsi="宋体"/>
          <w:b/>
          <w:sz w:val="28"/>
          <w:szCs w:val="28"/>
        </w:rPr>
        <w:t>1</w:t>
      </w:r>
      <w:r>
        <w:rPr>
          <w:rFonts w:ascii="宋体" w:hAnsi="宋体" w:hint="eastAsia"/>
          <w:b/>
          <w:sz w:val="28"/>
          <w:szCs w:val="28"/>
        </w:rPr>
        <w:t>、评分规则：</w:t>
      </w:r>
    </w:p>
    <w:p w:rsidR="00D94129" w:rsidRDefault="00E03870">
      <w:pPr>
        <w:spacing w:line="360" w:lineRule="auto"/>
        <w:ind w:firstLineChars="200" w:firstLine="560"/>
        <w:rPr>
          <w:rFonts w:ascii="宋体"/>
          <w:color w:val="000000"/>
          <w:sz w:val="28"/>
          <w:szCs w:val="28"/>
        </w:rPr>
      </w:pPr>
      <w:r>
        <w:rPr>
          <w:rFonts w:ascii="宋体" w:hAnsi="宋体" w:hint="eastAsia"/>
          <w:color w:val="000000"/>
          <w:sz w:val="28"/>
          <w:szCs w:val="28"/>
        </w:rPr>
        <w:t>比选人在评选时，</w:t>
      </w:r>
      <w:r>
        <w:rPr>
          <w:rFonts w:ascii="宋体" w:hAnsi="宋体" w:hint="eastAsia"/>
          <w:sz w:val="28"/>
          <w:szCs w:val="28"/>
        </w:rPr>
        <w:t>原则上以参选最低价为中标单位，但不限于以参选高价中选</w:t>
      </w:r>
      <w:r>
        <w:rPr>
          <w:rFonts w:ascii="宋体" w:hAnsi="宋体" w:hint="eastAsia"/>
          <w:color w:val="000000"/>
          <w:sz w:val="28"/>
          <w:szCs w:val="28"/>
        </w:rPr>
        <w:t>，将会综合考虑以下因数：</w:t>
      </w:r>
    </w:p>
    <w:p w:rsidR="00D94129" w:rsidRDefault="00E03870">
      <w:pPr>
        <w:spacing w:line="360" w:lineRule="auto"/>
        <w:ind w:firstLineChars="200" w:firstLine="560"/>
        <w:rPr>
          <w:rFonts w:ascii="宋体"/>
          <w:color w:val="000000"/>
          <w:sz w:val="28"/>
          <w:szCs w:val="28"/>
        </w:rPr>
      </w:pPr>
      <w:r>
        <w:rPr>
          <w:rFonts w:ascii="宋体" w:hAnsi="宋体" w:hint="eastAsia"/>
          <w:color w:val="000000"/>
          <w:sz w:val="28"/>
          <w:szCs w:val="28"/>
        </w:rPr>
        <w:t>①参选人的服务保障能力、生产能力、管理能力；</w:t>
      </w:r>
    </w:p>
    <w:p w:rsidR="00D94129" w:rsidRDefault="00E03870">
      <w:pPr>
        <w:spacing w:line="360" w:lineRule="auto"/>
        <w:ind w:firstLineChars="200" w:firstLine="560"/>
        <w:rPr>
          <w:rFonts w:ascii="宋体"/>
          <w:color w:val="000000"/>
          <w:sz w:val="28"/>
          <w:szCs w:val="28"/>
        </w:rPr>
      </w:pPr>
      <w:r>
        <w:rPr>
          <w:rFonts w:ascii="宋体" w:hAnsi="宋体" w:hint="eastAsia"/>
          <w:color w:val="000000"/>
          <w:sz w:val="28"/>
          <w:szCs w:val="28"/>
        </w:rPr>
        <w:t>②与比选文件及合同条款规定的条件的偏差；</w:t>
      </w:r>
    </w:p>
    <w:p w:rsidR="00D94129" w:rsidRDefault="00E03870">
      <w:pPr>
        <w:tabs>
          <w:tab w:val="center" w:pos="4957"/>
        </w:tabs>
        <w:spacing w:line="360" w:lineRule="auto"/>
        <w:ind w:firstLineChars="200" w:firstLine="560"/>
        <w:rPr>
          <w:rFonts w:ascii="宋体"/>
          <w:color w:val="000000"/>
          <w:sz w:val="28"/>
          <w:szCs w:val="28"/>
        </w:rPr>
      </w:pPr>
      <w:r>
        <w:rPr>
          <w:rFonts w:ascii="宋体" w:hAnsi="宋体" w:hint="eastAsia"/>
          <w:color w:val="000000"/>
          <w:sz w:val="28"/>
          <w:szCs w:val="28"/>
        </w:rPr>
        <w:t>③提供相关服务的情况；</w:t>
      </w:r>
    </w:p>
    <w:p w:rsidR="00D94129" w:rsidRDefault="00E03870">
      <w:pPr>
        <w:spacing w:line="360" w:lineRule="auto"/>
        <w:ind w:firstLineChars="200" w:firstLine="560"/>
        <w:rPr>
          <w:rFonts w:ascii="宋体"/>
          <w:sz w:val="28"/>
          <w:szCs w:val="28"/>
        </w:rPr>
      </w:pPr>
      <w:r>
        <w:rPr>
          <w:rFonts w:ascii="宋体" w:hAnsi="宋体" w:hint="eastAsia"/>
          <w:sz w:val="28"/>
          <w:szCs w:val="28"/>
        </w:rPr>
        <w:t>④投标人在同类企业的经营业绩情况；</w:t>
      </w:r>
    </w:p>
    <w:p w:rsidR="00D94129" w:rsidRDefault="00E03870">
      <w:pPr>
        <w:spacing w:line="360" w:lineRule="auto"/>
        <w:ind w:firstLineChars="200" w:firstLine="560"/>
        <w:rPr>
          <w:rFonts w:ascii="宋体" w:hAnsi="宋体"/>
          <w:color w:val="000000"/>
          <w:sz w:val="28"/>
          <w:szCs w:val="28"/>
        </w:rPr>
      </w:pPr>
      <w:r>
        <w:rPr>
          <w:rFonts w:ascii="宋体" w:hAnsi="宋体" w:hint="eastAsia"/>
          <w:sz w:val="28"/>
          <w:szCs w:val="28"/>
        </w:rPr>
        <w:t>⑤</w:t>
      </w:r>
      <w:r>
        <w:rPr>
          <w:rFonts w:ascii="宋体" w:hAnsi="宋体" w:hint="eastAsia"/>
          <w:color w:val="000000"/>
          <w:sz w:val="28"/>
          <w:szCs w:val="28"/>
        </w:rPr>
        <w:t>投标人的资信等情况；</w:t>
      </w:r>
    </w:p>
    <w:p w:rsidR="00D94129" w:rsidRDefault="00E03870">
      <w:pPr>
        <w:spacing w:line="360" w:lineRule="auto"/>
        <w:rPr>
          <w:rFonts w:ascii="宋体" w:hAnsi="宋体"/>
          <w:color w:val="000000"/>
          <w:sz w:val="28"/>
          <w:szCs w:val="28"/>
        </w:rPr>
      </w:pPr>
      <w:r>
        <w:rPr>
          <w:rFonts w:ascii="宋体" w:hAnsi="宋体" w:hint="eastAsia"/>
          <w:color w:val="000000"/>
          <w:sz w:val="28"/>
          <w:szCs w:val="28"/>
        </w:rPr>
        <w:t>1.1 初步评审</w:t>
      </w:r>
    </w:p>
    <w:p w:rsidR="00D94129" w:rsidRDefault="00E03870">
      <w:pPr>
        <w:spacing w:line="360" w:lineRule="auto"/>
        <w:rPr>
          <w:rFonts w:ascii="宋体" w:hAnsi="宋体"/>
          <w:color w:val="000000"/>
          <w:sz w:val="28"/>
          <w:szCs w:val="28"/>
        </w:rPr>
      </w:pPr>
      <w:r>
        <w:rPr>
          <w:rFonts w:ascii="宋体" w:hAnsi="宋体" w:hint="eastAsia"/>
          <w:color w:val="000000"/>
          <w:sz w:val="28"/>
          <w:szCs w:val="28"/>
        </w:rPr>
        <w:t>1.1.1资格审查</w:t>
      </w:r>
    </w:p>
    <w:p w:rsidR="00D94129" w:rsidRDefault="00E03870">
      <w:pPr>
        <w:spacing w:line="360" w:lineRule="auto"/>
        <w:rPr>
          <w:rFonts w:ascii="宋体" w:hAnsi="宋体"/>
          <w:color w:val="000000"/>
          <w:sz w:val="28"/>
          <w:szCs w:val="28"/>
        </w:rPr>
      </w:pPr>
      <w:r>
        <w:rPr>
          <w:rFonts w:ascii="宋体" w:hAnsi="宋体" w:hint="eastAsia"/>
          <w:color w:val="000000"/>
          <w:sz w:val="28"/>
          <w:szCs w:val="28"/>
        </w:rPr>
        <w:t>评标委员会将按照比选文件第二章第6点“参选人资格”规定对参选人进行资格审查，以确定是否为符合比选文件规定要求的合格参选人。经上述资格审查合格的参选人进入下一程序的评审，经上述资格审查不合格的参选人，评标委员会将否决其投标。</w:t>
      </w:r>
    </w:p>
    <w:p w:rsidR="00D94129" w:rsidRDefault="00E03870">
      <w:pPr>
        <w:spacing w:line="360" w:lineRule="auto"/>
        <w:rPr>
          <w:rFonts w:ascii="宋体" w:hAnsi="宋体"/>
          <w:color w:val="000000"/>
          <w:sz w:val="28"/>
          <w:szCs w:val="28"/>
        </w:rPr>
      </w:pPr>
      <w:r>
        <w:rPr>
          <w:rFonts w:ascii="宋体" w:hAnsi="宋体" w:hint="eastAsia"/>
          <w:color w:val="000000"/>
          <w:sz w:val="28"/>
          <w:szCs w:val="28"/>
        </w:rPr>
        <w:t>1.1.2 比选文件的符合性检查和响应性确定</w:t>
      </w:r>
    </w:p>
    <w:p w:rsidR="00D94129" w:rsidRDefault="00E03870">
      <w:pPr>
        <w:spacing w:line="360" w:lineRule="auto"/>
        <w:rPr>
          <w:rFonts w:ascii="宋体" w:hAnsi="宋体"/>
          <w:color w:val="000000"/>
          <w:sz w:val="28"/>
          <w:szCs w:val="28"/>
        </w:rPr>
      </w:pPr>
      <w:r>
        <w:rPr>
          <w:rFonts w:ascii="宋体" w:hAnsi="宋体" w:hint="eastAsia"/>
          <w:color w:val="000000"/>
          <w:sz w:val="28"/>
          <w:szCs w:val="28"/>
        </w:rPr>
        <w:t>1.1.2.1在详细评标之前，评标委员会将确定每一投标是否对参选文件的要求</w:t>
      </w:r>
      <w:proofErr w:type="gramStart"/>
      <w:r>
        <w:rPr>
          <w:rFonts w:ascii="宋体" w:hAnsi="宋体" w:hint="eastAsia"/>
          <w:color w:val="000000"/>
          <w:sz w:val="28"/>
          <w:szCs w:val="28"/>
        </w:rPr>
        <w:t>作出</w:t>
      </w:r>
      <w:proofErr w:type="gramEnd"/>
      <w:r>
        <w:rPr>
          <w:rFonts w:ascii="宋体" w:hAnsi="宋体" w:hint="eastAsia"/>
          <w:color w:val="000000"/>
          <w:sz w:val="28"/>
          <w:szCs w:val="28"/>
        </w:rPr>
        <w:t>了实质性响应，而没有重大偏离。实质性响应的投标是指投标符合参选文件的所有条款、条件和规定且没有重大偏离或保留。重大偏离或保留系指影响到参选文件规定的供货范围和关键的质量和性能，或限制了买方的权力，或保留、反对参选人的义务的规定，而纠正这些偏离将影响到其它提交实质性响应参选的参选人的公平</w:t>
      </w:r>
      <w:r>
        <w:rPr>
          <w:rFonts w:ascii="宋体" w:hAnsi="宋体" w:hint="eastAsia"/>
          <w:color w:val="000000"/>
          <w:sz w:val="28"/>
          <w:szCs w:val="28"/>
        </w:rPr>
        <w:lastRenderedPageBreak/>
        <w:t>竞争地位。</w:t>
      </w:r>
    </w:p>
    <w:p w:rsidR="00D94129" w:rsidRDefault="00E03870">
      <w:pPr>
        <w:spacing w:line="360" w:lineRule="auto"/>
        <w:rPr>
          <w:rFonts w:ascii="宋体" w:hAnsi="宋体"/>
          <w:color w:val="000000"/>
          <w:sz w:val="28"/>
          <w:szCs w:val="28"/>
        </w:rPr>
      </w:pPr>
      <w:r>
        <w:rPr>
          <w:rFonts w:ascii="宋体" w:hAnsi="宋体" w:hint="eastAsia"/>
          <w:color w:val="000000"/>
          <w:sz w:val="28"/>
          <w:szCs w:val="28"/>
        </w:rPr>
        <w:t>1.1.2.2评标委员会判断参选文件的响应性仅基于参选文件本身而不靠外部证据。评标委员会将拒绝被确定为非实质性响应的参选，参选人不能通过修正或撤销不符之处而使其参选成为实质性响应的参选。</w:t>
      </w:r>
    </w:p>
    <w:p w:rsidR="00D94129" w:rsidRDefault="00E03870">
      <w:pPr>
        <w:spacing w:line="360" w:lineRule="auto"/>
        <w:ind w:firstLineChars="200" w:firstLine="562"/>
        <w:rPr>
          <w:rFonts w:ascii="宋体" w:hAnsi="宋体"/>
          <w:b/>
          <w:color w:val="000000"/>
          <w:sz w:val="28"/>
          <w:szCs w:val="28"/>
        </w:rPr>
      </w:pPr>
      <w:r>
        <w:rPr>
          <w:rFonts w:ascii="宋体" w:hAnsi="宋体" w:hint="eastAsia"/>
          <w:b/>
          <w:color w:val="000000"/>
          <w:sz w:val="28"/>
          <w:szCs w:val="28"/>
        </w:rPr>
        <w:t>凡有下列情况之一者，参选文件视为未实质性响应比选文件要求，其参选将被否决，不得进入下一步的详细评审：</w:t>
      </w:r>
    </w:p>
    <w:p w:rsidR="00D94129" w:rsidRDefault="00E03870">
      <w:pPr>
        <w:spacing w:line="360" w:lineRule="auto"/>
        <w:ind w:firstLineChars="200" w:firstLine="562"/>
        <w:rPr>
          <w:rFonts w:ascii="宋体" w:hAnsi="宋体"/>
          <w:b/>
          <w:color w:val="000000"/>
          <w:sz w:val="28"/>
          <w:szCs w:val="28"/>
        </w:rPr>
      </w:pPr>
      <w:r>
        <w:rPr>
          <w:rFonts w:ascii="宋体" w:hAnsi="宋体" w:hint="eastAsia"/>
          <w:b/>
          <w:color w:val="000000"/>
          <w:sz w:val="28"/>
          <w:szCs w:val="28"/>
        </w:rPr>
        <w:t>（1）参选有效期不满足参选文件要求；</w:t>
      </w:r>
    </w:p>
    <w:p w:rsidR="00D94129" w:rsidRDefault="00E03870">
      <w:pPr>
        <w:spacing w:line="360" w:lineRule="auto"/>
        <w:ind w:firstLineChars="200" w:firstLine="562"/>
        <w:rPr>
          <w:rFonts w:ascii="宋体" w:hAnsi="宋体"/>
          <w:b/>
          <w:color w:val="000000"/>
          <w:sz w:val="28"/>
          <w:szCs w:val="28"/>
        </w:rPr>
      </w:pPr>
      <w:r>
        <w:rPr>
          <w:rFonts w:ascii="宋体" w:hAnsi="宋体" w:hint="eastAsia"/>
          <w:b/>
          <w:color w:val="000000"/>
          <w:sz w:val="28"/>
          <w:szCs w:val="28"/>
        </w:rPr>
        <w:t>（2）参选文件无法人代表（或正式授权的参选人代表）签字或未盖法人单位公章的；或签字人未经法定代表人有效委托的；</w:t>
      </w:r>
    </w:p>
    <w:p w:rsidR="00D94129" w:rsidRDefault="00E03870">
      <w:pPr>
        <w:spacing w:line="360" w:lineRule="auto"/>
        <w:ind w:firstLineChars="200" w:firstLine="562"/>
        <w:rPr>
          <w:rFonts w:ascii="宋体" w:hAnsi="宋体"/>
          <w:b/>
          <w:color w:val="000000"/>
          <w:sz w:val="28"/>
          <w:szCs w:val="28"/>
        </w:rPr>
      </w:pPr>
      <w:r>
        <w:rPr>
          <w:rFonts w:ascii="宋体" w:hAnsi="宋体" w:hint="eastAsia"/>
          <w:b/>
          <w:color w:val="000000"/>
          <w:sz w:val="28"/>
          <w:szCs w:val="28"/>
        </w:rPr>
        <w:t>（3）未按规定提交参选保证金的(本项目不适用)；</w:t>
      </w:r>
    </w:p>
    <w:p w:rsidR="00D94129" w:rsidRDefault="00E03870">
      <w:pPr>
        <w:spacing w:line="360" w:lineRule="auto"/>
        <w:ind w:firstLineChars="200" w:firstLine="562"/>
        <w:rPr>
          <w:rFonts w:ascii="宋体" w:hAnsi="宋体"/>
          <w:b/>
          <w:color w:val="000000"/>
          <w:sz w:val="28"/>
          <w:szCs w:val="28"/>
        </w:rPr>
      </w:pPr>
      <w:r>
        <w:rPr>
          <w:rFonts w:ascii="宋体" w:hAnsi="宋体" w:hint="eastAsia"/>
          <w:b/>
          <w:color w:val="000000"/>
          <w:sz w:val="28"/>
          <w:szCs w:val="28"/>
        </w:rPr>
        <w:t>（4）不满足参选文件所规定的合格性标准；</w:t>
      </w:r>
    </w:p>
    <w:p w:rsidR="00D94129" w:rsidRDefault="00E03870">
      <w:pPr>
        <w:spacing w:line="360" w:lineRule="auto"/>
        <w:ind w:firstLineChars="200" w:firstLine="562"/>
        <w:rPr>
          <w:rFonts w:ascii="宋体" w:hAnsi="宋体"/>
          <w:b/>
          <w:color w:val="000000"/>
          <w:sz w:val="28"/>
          <w:szCs w:val="28"/>
        </w:rPr>
      </w:pPr>
      <w:r>
        <w:rPr>
          <w:rFonts w:ascii="宋体" w:hAnsi="宋体" w:hint="eastAsia"/>
          <w:b/>
          <w:color w:val="000000"/>
          <w:sz w:val="28"/>
          <w:szCs w:val="28"/>
        </w:rPr>
        <w:t>（5）同一参选人提交两个及以上不同的参选文件或者投标报价的，但招标文件要求提交备选投标的除外；</w:t>
      </w:r>
    </w:p>
    <w:p w:rsidR="00D94129" w:rsidRDefault="00E03870">
      <w:pPr>
        <w:spacing w:line="360" w:lineRule="auto"/>
        <w:ind w:firstLineChars="200" w:firstLine="562"/>
        <w:rPr>
          <w:rFonts w:ascii="宋体" w:hAnsi="宋体"/>
          <w:b/>
          <w:color w:val="000000"/>
          <w:sz w:val="28"/>
          <w:szCs w:val="28"/>
        </w:rPr>
      </w:pPr>
      <w:r>
        <w:rPr>
          <w:rFonts w:ascii="宋体" w:hAnsi="宋体" w:hint="eastAsia"/>
          <w:b/>
          <w:color w:val="000000"/>
          <w:sz w:val="28"/>
          <w:szCs w:val="28"/>
        </w:rPr>
        <w:t>（6）参选内容与比选内容及要求有重大偏离或保留的；</w:t>
      </w:r>
    </w:p>
    <w:p w:rsidR="00D94129" w:rsidRDefault="00E03870">
      <w:pPr>
        <w:spacing w:line="360" w:lineRule="auto"/>
        <w:ind w:firstLineChars="200" w:firstLine="562"/>
        <w:rPr>
          <w:rFonts w:ascii="宋体" w:hAnsi="宋体"/>
          <w:b/>
          <w:color w:val="000000"/>
          <w:sz w:val="28"/>
          <w:szCs w:val="28"/>
        </w:rPr>
      </w:pPr>
      <w:r>
        <w:rPr>
          <w:rFonts w:ascii="宋体" w:hAnsi="宋体" w:hint="eastAsia"/>
          <w:b/>
          <w:color w:val="000000"/>
          <w:sz w:val="28"/>
          <w:szCs w:val="28"/>
        </w:rPr>
        <w:t>（7）参选人有串通投标、弄虚作假、行贿等违法行为的。</w:t>
      </w:r>
    </w:p>
    <w:p w:rsidR="00D94129" w:rsidRDefault="00E03870">
      <w:pPr>
        <w:spacing w:line="360" w:lineRule="auto"/>
        <w:ind w:firstLineChars="200" w:firstLine="562"/>
        <w:rPr>
          <w:rFonts w:ascii="宋体" w:hAnsi="宋体"/>
          <w:b/>
          <w:color w:val="000000"/>
          <w:sz w:val="28"/>
          <w:szCs w:val="28"/>
        </w:rPr>
      </w:pPr>
      <w:r>
        <w:rPr>
          <w:rFonts w:ascii="宋体" w:hAnsi="宋体" w:hint="eastAsia"/>
          <w:b/>
          <w:color w:val="000000"/>
          <w:sz w:val="28"/>
          <w:szCs w:val="28"/>
        </w:rPr>
        <w:t>（8）参选人所报参选总价高于最高限价的；</w:t>
      </w:r>
    </w:p>
    <w:p w:rsidR="00D94129" w:rsidRDefault="00E03870">
      <w:pPr>
        <w:spacing w:line="360" w:lineRule="auto"/>
        <w:ind w:firstLineChars="200" w:firstLine="562"/>
        <w:rPr>
          <w:rFonts w:ascii="宋体" w:hAnsi="宋体"/>
          <w:b/>
          <w:color w:val="000000"/>
          <w:sz w:val="28"/>
          <w:szCs w:val="28"/>
        </w:rPr>
      </w:pPr>
      <w:r>
        <w:rPr>
          <w:rFonts w:ascii="宋体" w:hAnsi="宋体" w:hint="eastAsia"/>
          <w:b/>
          <w:color w:val="000000"/>
          <w:sz w:val="28"/>
          <w:szCs w:val="28"/>
        </w:rPr>
        <w:t>（9）合同付款方式不符合比</w:t>
      </w:r>
      <w:proofErr w:type="gramStart"/>
      <w:r>
        <w:rPr>
          <w:rFonts w:ascii="宋体" w:hAnsi="宋体" w:hint="eastAsia"/>
          <w:b/>
          <w:color w:val="000000"/>
          <w:sz w:val="28"/>
          <w:szCs w:val="28"/>
        </w:rPr>
        <w:t>选文件</w:t>
      </w:r>
      <w:proofErr w:type="gramEnd"/>
      <w:r>
        <w:rPr>
          <w:rFonts w:ascii="宋体" w:hAnsi="宋体" w:hint="eastAsia"/>
          <w:b/>
          <w:color w:val="000000"/>
          <w:sz w:val="28"/>
          <w:szCs w:val="28"/>
        </w:rPr>
        <w:t>规定的；</w:t>
      </w:r>
    </w:p>
    <w:p w:rsidR="00D94129" w:rsidRDefault="00E03870">
      <w:pPr>
        <w:spacing w:line="360" w:lineRule="auto"/>
        <w:ind w:firstLineChars="200" w:firstLine="562"/>
        <w:rPr>
          <w:rFonts w:ascii="宋体" w:hAnsi="宋体"/>
          <w:b/>
          <w:color w:val="000000"/>
          <w:sz w:val="28"/>
          <w:szCs w:val="28"/>
        </w:rPr>
      </w:pPr>
      <w:r>
        <w:rPr>
          <w:rFonts w:ascii="宋体" w:hAnsi="宋体" w:hint="eastAsia"/>
          <w:b/>
          <w:color w:val="000000"/>
          <w:sz w:val="28"/>
          <w:szCs w:val="28"/>
        </w:rPr>
        <w:t>（10）比选文件中有规定的其它否决投标条款。</w:t>
      </w:r>
    </w:p>
    <w:p w:rsidR="00D94129" w:rsidRDefault="00E03870">
      <w:pPr>
        <w:spacing w:line="360" w:lineRule="auto"/>
        <w:rPr>
          <w:rFonts w:ascii="宋体" w:hAnsi="宋体"/>
          <w:color w:val="000000"/>
          <w:sz w:val="28"/>
          <w:szCs w:val="28"/>
        </w:rPr>
      </w:pPr>
      <w:r>
        <w:rPr>
          <w:rFonts w:ascii="宋体" w:hAnsi="宋体" w:hint="eastAsia"/>
          <w:color w:val="000000"/>
          <w:sz w:val="28"/>
          <w:szCs w:val="28"/>
        </w:rPr>
        <w:t>1.2详细评审</w:t>
      </w:r>
    </w:p>
    <w:p w:rsidR="00D94129" w:rsidRDefault="00E03870">
      <w:pPr>
        <w:spacing w:line="360" w:lineRule="auto"/>
        <w:rPr>
          <w:rFonts w:ascii="宋体" w:hAnsi="宋体"/>
          <w:color w:val="000000"/>
          <w:sz w:val="28"/>
          <w:szCs w:val="28"/>
        </w:rPr>
      </w:pPr>
      <w:r>
        <w:rPr>
          <w:rFonts w:ascii="宋体" w:hAnsi="宋体" w:hint="eastAsia"/>
          <w:color w:val="000000"/>
          <w:sz w:val="28"/>
          <w:szCs w:val="28"/>
        </w:rPr>
        <w:t>1.2.1评标委员会将仅对通过初步评审的参选文件，进行详细评审。</w:t>
      </w:r>
    </w:p>
    <w:p w:rsidR="00D94129" w:rsidRDefault="00E03870">
      <w:pPr>
        <w:spacing w:line="360" w:lineRule="auto"/>
        <w:rPr>
          <w:rFonts w:ascii="宋体" w:hAnsi="宋体"/>
          <w:color w:val="000000"/>
          <w:sz w:val="28"/>
          <w:szCs w:val="28"/>
        </w:rPr>
      </w:pPr>
      <w:r>
        <w:rPr>
          <w:rFonts w:ascii="宋体" w:hAnsi="宋体" w:hint="eastAsia"/>
          <w:color w:val="000000"/>
          <w:sz w:val="28"/>
          <w:szCs w:val="28"/>
        </w:rPr>
        <w:t>1.2.2评标委员会将根据以下评标办法和标准，对参选文件进行评审和比较：</w:t>
      </w:r>
    </w:p>
    <w:p w:rsidR="00D94129" w:rsidRDefault="00E03870">
      <w:pPr>
        <w:spacing w:line="360" w:lineRule="auto"/>
        <w:rPr>
          <w:rFonts w:ascii="宋体" w:hAnsi="宋体"/>
          <w:color w:val="000000"/>
          <w:sz w:val="28"/>
          <w:szCs w:val="28"/>
        </w:rPr>
      </w:pPr>
      <w:r>
        <w:rPr>
          <w:rFonts w:ascii="宋体" w:hAnsi="宋体" w:hint="eastAsia"/>
          <w:color w:val="000000"/>
          <w:sz w:val="28"/>
          <w:szCs w:val="28"/>
        </w:rPr>
        <w:lastRenderedPageBreak/>
        <w:t>1.2.3评标委员会推荐的中标候选人数为不超过三名。</w:t>
      </w:r>
    </w:p>
    <w:p w:rsidR="00D94129" w:rsidRDefault="00E03870">
      <w:pPr>
        <w:spacing w:line="360" w:lineRule="auto"/>
        <w:rPr>
          <w:rFonts w:ascii="宋体" w:hAnsi="宋体"/>
          <w:color w:val="000000"/>
          <w:sz w:val="28"/>
          <w:szCs w:val="28"/>
        </w:rPr>
      </w:pPr>
      <w:r>
        <w:rPr>
          <w:rFonts w:ascii="宋体" w:hAnsi="宋体" w:hint="eastAsia"/>
          <w:color w:val="000000"/>
          <w:sz w:val="28"/>
          <w:szCs w:val="28"/>
        </w:rPr>
        <w:t>1.2.4本项目评审采用最低价评标法。评标委员会将对通过资格及符合性检查和响应</w:t>
      </w:r>
      <w:proofErr w:type="gramStart"/>
      <w:r>
        <w:rPr>
          <w:rFonts w:ascii="宋体" w:hAnsi="宋体" w:hint="eastAsia"/>
          <w:color w:val="000000"/>
          <w:sz w:val="28"/>
          <w:szCs w:val="28"/>
        </w:rPr>
        <w:t>性确定</w:t>
      </w:r>
      <w:proofErr w:type="gramEnd"/>
      <w:r>
        <w:rPr>
          <w:rFonts w:ascii="宋体" w:hAnsi="宋体" w:hint="eastAsia"/>
          <w:color w:val="000000"/>
          <w:sz w:val="28"/>
          <w:szCs w:val="28"/>
        </w:rPr>
        <w:t>的各合格参选人进行综合分析、比较，在全部满足比选文件实质性要求前提下，经评审的有效参选人按评标价格从低到高进行排序，排序第一的参选人作为第一中标候选人，排序第二的参选人作为第二中标候选人，依次类推，排序在前三名的参选人将被推荐为中标候选人。注：此处评标价格指附件四的报价单</w:t>
      </w:r>
      <w:proofErr w:type="gramStart"/>
      <w:r>
        <w:rPr>
          <w:rFonts w:ascii="宋体" w:hAnsi="宋体" w:hint="eastAsia"/>
          <w:color w:val="000000"/>
          <w:sz w:val="28"/>
          <w:szCs w:val="28"/>
        </w:rPr>
        <w:t>一</w:t>
      </w:r>
      <w:proofErr w:type="gramEnd"/>
      <w:r>
        <w:rPr>
          <w:rFonts w:ascii="宋体" w:hAnsi="宋体" w:hint="eastAsia"/>
          <w:color w:val="000000"/>
          <w:sz w:val="28"/>
          <w:szCs w:val="28"/>
        </w:rPr>
        <w:t>“一年压缩机组维护保养消耗件和维修工作的内容报价（此报价包含机组保养消耗品、辅料、密封垫和保养人工费，最高限价含税不超过35万）”</w:t>
      </w:r>
    </w:p>
    <w:p w:rsidR="00D94129" w:rsidRDefault="00E03870">
      <w:pPr>
        <w:spacing w:line="360" w:lineRule="auto"/>
        <w:ind w:firstLineChars="200" w:firstLine="560"/>
        <w:rPr>
          <w:rFonts w:ascii="宋体" w:hAnsi="宋体"/>
          <w:color w:val="000000"/>
          <w:sz w:val="28"/>
          <w:szCs w:val="28"/>
        </w:rPr>
      </w:pPr>
      <w:r>
        <w:rPr>
          <w:rFonts w:ascii="宋体" w:hAnsi="宋体" w:hint="eastAsia"/>
          <w:color w:val="000000"/>
          <w:sz w:val="28"/>
          <w:szCs w:val="28"/>
        </w:rPr>
        <w:t>若有相同的评标价格，评标委员会则对附件四的报价单二、三、四、五、六报价按照我公司的使用量权重系数进行修正后计算评标价，评标价格低的排序在前。</w:t>
      </w:r>
    </w:p>
    <w:p w:rsidR="00D94129" w:rsidRDefault="00E03870">
      <w:pPr>
        <w:spacing w:line="360" w:lineRule="auto"/>
        <w:ind w:firstLineChars="200" w:firstLine="560"/>
        <w:rPr>
          <w:rFonts w:ascii="宋体" w:hAnsi="宋体"/>
          <w:color w:val="000000"/>
          <w:sz w:val="28"/>
          <w:szCs w:val="28"/>
        </w:rPr>
      </w:pPr>
      <w:r>
        <w:rPr>
          <w:rFonts w:ascii="宋体" w:hAnsi="宋体" w:hint="eastAsia"/>
          <w:color w:val="000000"/>
          <w:sz w:val="28"/>
          <w:szCs w:val="28"/>
        </w:rPr>
        <w:t>若以上两种评标价格方法</w:t>
      </w:r>
      <w:proofErr w:type="gramStart"/>
      <w:r>
        <w:rPr>
          <w:rFonts w:ascii="宋体" w:hAnsi="宋体" w:hint="eastAsia"/>
          <w:color w:val="000000"/>
          <w:sz w:val="28"/>
          <w:szCs w:val="28"/>
        </w:rPr>
        <w:t>排序仍</w:t>
      </w:r>
      <w:proofErr w:type="gramEnd"/>
      <w:r>
        <w:rPr>
          <w:rFonts w:ascii="宋体" w:hAnsi="宋体" w:hint="eastAsia"/>
          <w:color w:val="000000"/>
          <w:sz w:val="28"/>
          <w:szCs w:val="28"/>
        </w:rPr>
        <w:t>相同，则由评标委员会全体成员记名投票表决，得票超过半数的将被排序在前。</w:t>
      </w:r>
    </w:p>
    <w:p w:rsidR="00D94129" w:rsidRDefault="00E03870">
      <w:pPr>
        <w:spacing w:line="360" w:lineRule="auto"/>
        <w:rPr>
          <w:rFonts w:ascii="宋体"/>
          <w:sz w:val="28"/>
          <w:szCs w:val="28"/>
        </w:rPr>
      </w:pPr>
      <w:r>
        <w:rPr>
          <w:rFonts w:ascii="宋体" w:hAnsi="宋体"/>
          <w:sz w:val="28"/>
          <w:szCs w:val="28"/>
        </w:rPr>
        <w:t>1.2</w:t>
      </w:r>
      <w:r>
        <w:rPr>
          <w:rFonts w:ascii="宋体" w:hAnsi="宋体" w:hint="eastAsia"/>
          <w:sz w:val="28"/>
          <w:szCs w:val="28"/>
        </w:rPr>
        <w:t>.5参选报价符合当前市场通行标准，如出现恶意竞标、</w:t>
      </w:r>
      <w:r>
        <w:rPr>
          <w:rFonts w:ascii="宋体" w:hAnsi="宋体" w:hint="eastAsia"/>
          <w:bCs/>
          <w:sz w:val="28"/>
          <w:szCs w:val="28"/>
        </w:rPr>
        <w:t>串</w:t>
      </w:r>
      <w:r>
        <w:rPr>
          <w:rFonts w:ascii="宋体" w:hAnsi="宋体" w:hint="eastAsia"/>
          <w:sz w:val="28"/>
          <w:szCs w:val="28"/>
        </w:rPr>
        <w:t>标现象，或</w:t>
      </w:r>
      <w:r>
        <w:rPr>
          <w:rFonts w:ascii="宋体" w:hAnsi="宋体" w:hint="eastAsia"/>
          <w:bCs/>
          <w:sz w:val="28"/>
          <w:szCs w:val="28"/>
        </w:rPr>
        <w:t>参选以各种方式对评选委员会施加影响；及其它违反招投标法、以及本次比选规定的，</w:t>
      </w:r>
      <w:r>
        <w:rPr>
          <w:rFonts w:ascii="宋体" w:hAnsi="宋体" w:hint="eastAsia"/>
          <w:sz w:val="28"/>
          <w:szCs w:val="28"/>
        </w:rPr>
        <w:t>比选人有权单方面终止参选人此次参选活动，并取消恶意竞标、</w:t>
      </w:r>
      <w:r>
        <w:rPr>
          <w:rFonts w:ascii="宋体" w:hAnsi="宋体" w:hint="eastAsia"/>
          <w:bCs/>
          <w:sz w:val="28"/>
          <w:szCs w:val="28"/>
        </w:rPr>
        <w:t>串</w:t>
      </w:r>
      <w:proofErr w:type="gramStart"/>
      <w:r>
        <w:rPr>
          <w:rFonts w:ascii="宋体" w:hAnsi="宋体" w:hint="eastAsia"/>
          <w:sz w:val="28"/>
          <w:szCs w:val="28"/>
        </w:rPr>
        <w:t>标单位</w:t>
      </w:r>
      <w:proofErr w:type="gramEnd"/>
      <w:r>
        <w:rPr>
          <w:rFonts w:ascii="宋体" w:hAnsi="宋体" w:hint="eastAsia"/>
          <w:sz w:val="28"/>
          <w:szCs w:val="28"/>
        </w:rPr>
        <w:t>在我公司三年之内的业务外包比选活动中的参选资格；</w:t>
      </w:r>
    </w:p>
    <w:p w:rsidR="00D94129" w:rsidRDefault="00E03870">
      <w:pPr>
        <w:spacing w:line="360" w:lineRule="auto"/>
        <w:rPr>
          <w:rFonts w:ascii="宋体"/>
          <w:sz w:val="28"/>
          <w:szCs w:val="28"/>
        </w:rPr>
      </w:pPr>
      <w:r>
        <w:rPr>
          <w:rFonts w:ascii="宋体" w:hAnsi="宋体" w:hint="eastAsia"/>
          <w:sz w:val="28"/>
          <w:szCs w:val="28"/>
        </w:rPr>
        <w:t>1.2.6有较强的冷冻机组维修能力，能及时完成甲、乙双方所规定合同内容。</w:t>
      </w:r>
    </w:p>
    <w:p w:rsidR="00D94129" w:rsidRDefault="00E03870">
      <w:pPr>
        <w:spacing w:line="360" w:lineRule="auto"/>
        <w:rPr>
          <w:rFonts w:ascii="宋体"/>
          <w:sz w:val="28"/>
          <w:szCs w:val="28"/>
        </w:rPr>
      </w:pPr>
      <w:r>
        <w:rPr>
          <w:rFonts w:ascii="宋体" w:hAnsi="宋体" w:hint="eastAsia"/>
          <w:sz w:val="28"/>
          <w:szCs w:val="28"/>
        </w:rPr>
        <w:t>1.2.7以往的业绩及相关证明材料，可附表提供；</w:t>
      </w:r>
    </w:p>
    <w:p w:rsidR="00D94129" w:rsidRDefault="00E03870">
      <w:pPr>
        <w:spacing w:after="100" w:afterAutospacing="1"/>
        <w:jc w:val="center"/>
        <w:rPr>
          <w:rFonts w:ascii="宋体" w:cs="宋体"/>
          <w:b/>
          <w:color w:val="000000"/>
          <w:sz w:val="32"/>
          <w:szCs w:val="32"/>
        </w:rPr>
      </w:pPr>
      <w:r>
        <w:rPr>
          <w:rFonts w:ascii="宋体" w:hAnsi="宋体" w:cs="宋体"/>
          <w:b/>
          <w:color w:val="000000"/>
          <w:sz w:val="32"/>
          <w:szCs w:val="32"/>
        </w:rPr>
        <w:br w:type="page"/>
      </w:r>
      <w:r>
        <w:rPr>
          <w:rFonts w:ascii="宋体" w:hAnsi="宋体" w:cs="宋体" w:hint="eastAsia"/>
          <w:b/>
          <w:color w:val="000000"/>
          <w:sz w:val="32"/>
          <w:szCs w:val="32"/>
        </w:rPr>
        <w:lastRenderedPageBreak/>
        <w:t>第五章</w:t>
      </w:r>
      <w:r>
        <w:rPr>
          <w:rFonts w:ascii="宋体" w:hAnsi="宋体" w:cs="宋体"/>
          <w:b/>
          <w:color w:val="000000"/>
          <w:sz w:val="32"/>
          <w:szCs w:val="32"/>
        </w:rPr>
        <w:t xml:space="preserve">   </w:t>
      </w:r>
      <w:r>
        <w:rPr>
          <w:rFonts w:ascii="宋体" w:hAnsi="宋体" w:cs="宋体" w:hint="eastAsia"/>
          <w:b/>
          <w:color w:val="000000"/>
          <w:sz w:val="32"/>
          <w:szCs w:val="32"/>
        </w:rPr>
        <w:t>参选人选定</w:t>
      </w:r>
    </w:p>
    <w:p w:rsidR="00D94129" w:rsidRDefault="00E03870">
      <w:pPr>
        <w:widowControl/>
        <w:spacing w:line="500" w:lineRule="exact"/>
        <w:ind w:firstLineChars="200" w:firstLine="536"/>
        <w:jc w:val="left"/>
        <w:rPr>
          <w:rFonts w:ascii="宋体"/>
          <w:sz w:val="28"/>
          <w:szCs w:val="28"/>
        </w:rPr>
      </w:pPr>
      <w:r>
        <w:rPr>
          <w:rFonts w:ascii="宋体" w:hAnsi="宋体"/>
          <w:spacing w:val="-6"/>
          <w:sz w:val="28"/>
          <w:szCs w:val="28"/>
        </w:rPr>
        <w:t>1</w:t>
      </w:r>
      <w:r>
        <w:rPr>
          <w:rFonts w:ascii="宋体" w:hAnsi="宋体" w:hint="eastAsia"/>
          <w:spacing w:val="-6"/>
          <w:sz w:val="28"/>
          <w:szCs w:val="28"/>
        </w:rPr>
        <w:t>、</w:t>
      </w:r>
      <w:r>
        <w:rPr>
          <w:rFonts w:ascii="宋体" w:hAnsi="宋体" w:hint="eastAsia"/>
          <w:sz w:val="28"/>
          <w:szCs w:val="28"/>
        </w:rPr>
        <w:t>比选人将在投标截至日期后另行组织比选会，参选人选定工作在比选人有关部门监督下，由比选人依法组建的招投标小组负责。</w:t>
      </w:r>
    </w:p>
    <w:p w:rsidR="00D94129" w:rsidRDefault="00E03870">
      <w:pPr>
        <w:pStyle w:val="2"/>
        <w:rPr>
          <w:rFonts w:ascii="宋体"/>
        </w:rPr>
      </w:pPr>
      <w:r>
        <w:rPr>
          <w:rFonts w:ascii="宋体" w:hAnsi="宋体"/>
        </w:rPr>
        <w:t>2</w:t>
      </w:r>
      <w:r>
        <w:rPr>
          <w:rFonts w:ascii="宋体" w:hAnsi="宋体" w:hint="eastAsia"/>
        </w:rPr>
        <w:t>、东南电化公司招标小组按规定程序</w:t>
      </w:r>
      <w:r>
        <w:rPr>
          <w:rFonts w:ascii="宋体"/>
        </w:rPr>
        <w:t>,</w:t>
      </w:r>
      <w:r>
        <w:rPr>
          <w:rFonts w:ascii="宋体" w:hAnsi="宋体" w:hint="eastAsia"/>
        </w:rPr>
        <w:t>根据评标的标准和要求综合评定确定中选单位。</w:t>
      </w:r>
    </w:p>
    <w:p w:rsidR="00D94129" w:rsidRDefault="00E03870">
      <w:pPr>
        <w:widowControl/>
        <w:spacing w:line="500" w:lineRule="exact"/>
        <w:ind w:firstLineChars="200" w:firstLine="536"/>
        <w:jc w:val="left"/>
        <w:rPr>
          <w:rFonts w:ascii="宋体"/>
          <w:spacing w:val="-6"/>
          <w:sz w:val="28"/>
          <w:szCs w:val="28"/>
        </w:rPr>
      </w:pPr>
      <w:r>
        <w:rPr>
          <w:rFonts w:ascii="宋体" w:hAnsi="宋体"/>
          <w:spacing w:val="-6"/>
          <w:sz w:val="28"/>
          <w:szCs w:val="28"/>
        </w:rPr>
        <w:t>3</w:t>
      </w:r>
      <w:r>
        <w:rPr>
          <w:rFonts w:ascii="宋体" w:hAnsi="宋体" w:hint="eastAsia"/>
          <w:spacing w:val="-6"/>
          <w:sz w:val="28"/>
          <w:szCs w:val="28"/>
        </w:rPr>
        <w:t>、公布中选单位（中选结果公示在比选人公司官网）。</w:t>
      </w:r>
    </w:p>
    <w:p w:rsidR="00D94129" w:rsidRDefault="00D94129">
      <w:pPr>
        <w:widowControl/>
        <w:spacing w:line="500" w:lineRule="exact"/>
        <w:ind w:firstLineChars="200" w:firstLine="536"/>
        <w:jc w:val="left"/>
        <w:rPr>
          <w:rFonts w:ascii="宋体"/>
          <w:spacing w:val="-6"/>
          <w:sz w:val="28"/>
          <w:szCs w:val="28"/>
        </w:rPr>
      </w:pPr>
    </w:p>
    <w:p w:rsidR="00D94129" w:rsidRDefault="00E03870">
      <w:pPr>
        <w:spacing w:after="100" w:afterAutospacing="1"/>
        <w:jc w:val="center"/>
        <w:rPr>
          <w:rFonts w:ascii="宋体" w:cs="宋体"/>
          <w:b/>
          <w:color w:val="000000"/>
          <w:sz w:val="32"/>
          <w:szCs w:val="32"/>
        </w:rPr>
      </w:pPr>
      <w:r>
        <w:rPr>
          <w:rFonts w:ascii="宋体" w:hAnsi="宋体" w:cs="宋体"/>
          <w:b/>
          <w:color w:val="000000"/>
          <w:sz w:val="32"/>
          <w:szCs w:val="32"/>
        </w:rPr>
        <w:br w:type="page"/>
      </w:r>
      <w:r>
        <w:rPr>
          <w:rFonts w:ascii="宋体" w:hAnsi="宋体" w:cs="宋体" w:hint="eastAsia"/>
          <w:b/>
          <w:color w:val="000000"/>
          <w:sz w:val="32"/>
          <w:szCs w:val="32"/>
        </w:rPr>
        <w:lastRenderedPageBreak/>
        <w:t>第六章</w:t>
      </w:r>
      <w:r>
        <w:rPr>
          <w:rFonts w:ascii="宋体" w:hAnsi="宋体" w:cs="宋体"/>
          <w:b/>
          <w:color w:val="000000"/>
          <w:sz w:val="32"/>
          <w:szCs w:val="32"/>
        </w:rPr>
        <w:t xml:space="preserve">   </w:t>
      </w:r>
      <w:r>
        <w:rPr>
          <w:rFonts w:ascii="宋体" w:hAnsi="宋体" w:cs="宋体" w:hint="eastAsia"/>
          <w:b/>
          <w:color w:val="000000"/>
          <w:sz w:val="32"/>
          <w:szCs w:val="32"/>
        </w:rPr>
        <w:t>合同授予</w:t>
      </w:r>
    </w:p>
    <w:p w:rsidR="00D94129" w:rsidRDefault="00E03870">
      <w:pPr>
        <w:snapToGrid w:val="0"/>
        <w:spacing w:line="360" w:lineRule="auto"/>
        <w:ind w:firstLineChars="200"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、比选人将把合同授予中选人；在授予前，仍需进行资格审查。</w:t>
      </w:r>
      <w:r>
        <w:rPr>
          <w:rFonts w:ascii="宋体" w:hAnsi="宋体"/>
          <w:color w:val="000000"/>
          <w:sz w:val="28"/>
          <w:szCs w:val="28"/>
        </w:rPr>
        <w:t xml:space="preserve"> </w:t>
      </w:r>
    </w:p>
    <w:p w:rsidR="00D94129" w:rsidRDefault="00E03870">
      <w:pPr>
        <w:snapToGrid w:val="0"/>
        <w:spacing w:line="360" w:lineRule="auto"/>
        <w:rPr>
          <w:rFonts w:ascii="宋体"/>
          <w:color w:val="000000"/>
          <w:sz w:val="28"/>
          <w:szCs w:val="28"/>
        </w:rPr>
      </w:pPr>
      <w:r>
        <w:rPr>
          <w:rFonts w:ascii="宋体" w:hAnsi="宋体"/>
          <w:color w:val="000000"/>
          <w:sz w:val="28"/>
          <w:szCs w:val="28"/>
        </w:rPr>
        <w:t xml:space="preserve">    2</w:t>
      </w:r>
      <w:r>
        <w:rPr>
          <w:rFonts w:ascii="宋体" w:hAnsi="宋体" w:hint="eastAsia"/>
          <w:color w:val="000000"/>
          <w:sz w:val="28"/>
          <w:szCs w:val="28"/>
        </w:rPr>
        <w:t>、中选人确定后，比选将通知中选人。</w:t>
      </w:r>
    </w:p>
    <w:p w:rsidR="00D94129" w:rsidRDefault="00E03870">
      <w:pPr>
        <w:snapToGrid w:val="0"/>
        <w:spacing w:line="360" w:lineRule="auto"/>
        <w:ind w:firstLineChars="200" w:firstLine="560"/>
        <w:rPr>
          <w:rFonts w:ascii="宋体"/>
          <w:sz w:val="28"/>
          <w:szCs w:val="28"/>
        </w:rPr>
      </w:pPr>
      <w:r>
        <w:rPr>
          <w:rFonts w:ascii="宋体" w:hAnsi="宋体"/>
          <w:color w:val="000000"/>
          <w:sz w:val="28"/>
          <w:szCs w:val="28"/>
        </w:rPr>
        <w:t>3</w:t>
      </w:r>
      <w:r>
        <w:rPr>
          <w:rFonts w:ascii="宋体" w:hAnsi="宋体" w:hint="eastAsia"/>
          <w:color w:val="000000"/>
          <w:sz w:val="28"/>
          <w:szCs w:val="28"/>
        </w:rPr>
        <w:t>、中选通知对比选人和参选人具有法律效力。中选单位需在比选人通知中选后</w:t>
      </w:r>
      <w:r>
        <w:rPr>
          <w:rFonts w:ascii="宋体" w:hAnsi="宋体"/>
          <w:color w:val="000000"/>
          <w:sz w:val="28"/>
          <w:szCs w:val="28"/>
        </w:rPr>
        <w:t>10</w:t>
      </w:r>
      <w:r>
        <w:rPr>
          <w:rFonts w:ascii="宋体" w:hAnsi="宋体" w:hint="eastAsia"/>
          <w:color w:val="000000"/>
          <w:sz w:val="28"/>
          <w:szCs w:val="28"/>
        </w:rPr>
        <w:t>个工作日内与比选人签订合同。</w:t>
      </w:r>
      <w:r>
        <w:rPr>
          <w:rFonts w:ascii="宋体" w:hAnsi="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D94129" w:rsidRDefault="00E03870">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、中选人签署合同后需在</w:t>
      </w:r>
      <w:r>
        <w:rPr>
          <w:rFonts w:ascii="宋体" w:hAnsi="宋体"/>
          <w:sz w:val="28"/>
          <w:szCs w:val="28"/>
        </w:rPr>
        <w:t>10</w:t>
      </w:r>
      <w:r>
        <w:rPr>
          <w:rFonts w:ascii="宋体" w:hAnsi="宋体" w:hint="eastAsia"/>
          <w:sz w:val="28"/>
          <w:szCs w:val="28"/>
        </w:rPr>
        <w:t>个工作日内按比选人要求提供办理相关资质。若因中选单位原因未在规定的时间内提供相关手续资质，则比选人有权单方面取消中选单位的资格。同时，由此给比选人造成的损失，比选人有权追究中选单位的全部责任。</w:t>
      </w:r>
    </w:p>
    <w:p w:rsidR="00D94129" w:rsidRDefault="00E03870">
      <w:pPr>
        <w:snapToGrid w:val="0"/>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中选人必须履行中选价格，执行合同过程中不得要求降价，不得拒绝执行合同内容等行为，如出现上述情况，将扣除全部合同履约保证金，并取消参选人三年内在比选人的业务中的参选资格，由此给比选人造成的损失，比选人有权追究中标单位的全部责任。</w:t>
      </w:r>
    </w:p>
    <w:p w:rsidR="00D94129" w:rsidRDefault="00E03870">
      <w:pPr>
        <w:snapToGrid w:val="0"/>
        <w:spacing w:line="360" w:lineRule="auto"/>
        <w:ind w:firstLineChars="200" w:firstLine="560"/>
        <w:rPr>
          <w:rFonts w:ascii="宋体"/>
          <w:sz w:val="28"/>
          <w:szCs w:val="28"/>
        </w:rPr>
      </w:pPr>
      <w:r>
        <w:rPr>
          <w:rFonts w:ascii="宋体" w:hAnsi="宋体"/>
          <w:sz w:val="28"/>
          <w:szCs w:val="28"/>
        </w:rPr>
        <w:t>6</w:t>
      </w:r>
      <w:r>
        <w:rPr>
          <w:rFonts w:ascii="宋体" w:hAnsi="宋体" w:hint="eastAsia"/>
          <w:sz w:val="28"/>
          <w:szCs w:val="28"/>
        </w:rPr>
        <w:t>、比选文件与合同附件作为</w:t>
      </w:r>
      <w:proofErr w:type="gramStart"/>
      <w:r>
        <w:rPr>
          <w:rFonts w:ascii="宋体" w:hAnsi="宋体" w:hint="eastAsia"/>
          <w:sz w:val="28"/>
          <w:szCs w:val="28"/>
        </w:rPr>
        <w:t>签定</w:t>
      </w:r>
      <w:proofErr w:type="gramEnd"/>
      <w:r>
        <w:rPr>
          <w:rFonts w:ascii="宋体" w:hAnsi="宋体" w:hint="eastAsia"/>
          <w:sz w:val="28"/>
          <w:szCs w:val="28"/>
        </w:rPr>
        <w:t>合同的条款，比选文件合同条款中没有规定的内容，比选人、参选人认为有必要进行补充，可另行商定解决。</w:t>
      </w:r>
      <w:r>
        <w:rPr>
          <w:rFonts w:ascii="宋体" w:hAnsi="宋体"/>
          <w:sz w:val="28"/>
          <w:szCs w:val="28"/>
        </w:rPr>
        <w:t xml:space="preserve"> </w:t>
      </w:r>
    </w:p>
    <w:p w:rsidR="00D94129" w:rsidRDefault="00E03870">
      <w:pPr>
        <w:tabs>
          <w:tab w:val="left" w:pos="1260"/>
          <w:tab w:val="left" w:pos="1800"/>
        </w:tabs>
        <w:spacing w:after="100" w:afterAutospacing="1"/>
        <w:jc w:val="center"/>
        <w:rPr>
          <w:rFonts w:ascii="宋体" w:cs="宋体"/>
          <w:b/>
          <w:color w:val="000000"/>
          <w:sz w:val="32"/>
          <w:szCs w:val="32"/>
        </w:rPr>
      </w:pPr>
      <w:r>
        <w:rPr>
          <w:rFonts w:ascii="宋体" w:hAnsi="宋体" w:cs="宋体"/>
          <w:color w:val="000000"/>
          <w:sz w:val="32"/>
          <w:szCs w:val="32"/>
        </w:rPr>
        <w:br w:type="page"/>
      </w:r>
      <w:r>
        <w:rPr>
          <w:rFonts w:ascii="宋体" w:hAnsi="宋体" w:cs="宋体" w:hint="eastAsia"/>
          <w:b/>
          <w:color w:val="000000"/>
          <w:sz w:val="32"/>
          <w:szCs w:val="32"/>
        </w:rPr>
        <w:lastRenderedPageBreak/>
        <w:t>第七章</w:t>
      </w:r>
      <w:r>
        <w:rPr>
          <w:rFonts w:ascii="宋体" w:hAnsi="宋体" w:cs="宋体"/>
          <w:b/>
          <w:color w:val="000000"/>
          <w:sz w:val="32"/>
          <w:szCs w:val="32"/>
        </w:rPr>
        <w:t xml:space="preserve">   </w:t>
      </w:r>
      <w:r>
        <w:rPr>
          <w:rFonts w:ascii="宋体" w:hAnsi="宋体" w:cs="宋体" w:hint="eastAsia"/>
          <w:b/>
          <w:color w:val="000000"/>
          <w:sz w:val="32"/>
          <w:szCs w:val="32"/>
        </w:rPr>
        <w:t>中选后相关履约要求</w:t>
      </w:r>
    </w:p>
    <w:p w:rsidR="00D94129" w:rsidRDefault="00E03870">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中选单位须服从比选人的管理规定，不得影响甲方的生产运行，若因组织不力或其它服务质量等问题造成第三方索赔和追究法律责任，则发生一切费用由中选单位承担，且比选人有权单方取消中选单位的继续履行合同的资格，同时，由此给比选人造成的损失，比选人有权追究中选单位的全部责任。</w:t>
      </w:r>
    </w:p>
    <w:p w:rsidR="00D94129" w:rsidRDefault="00E03870">
      <w:pPr>
        <w:spacing w:beforeLines="50" w:before="156" w:afterLines="50" w:after="156"/>
        <w:ind w:firstLineChars="200" w:firstLine="560"/>
        <w:rPr>
          <w:rFonts w:ascii="宋体" w:cs="仿宋_GB2312"/>
          <w:sz w:val="28"/>
          <w:szCs w:val="28"/>
        </w:rPr>
      </w:pPr>
      <w:r>
        <w:rPr>
          <w:rFonts w:ascii="宋体" w:hAnsi="宋体"/>
          <w:sz w:val="28"/>
          <w:szCs w:val="28"/>
        </w:rPr>
        <w:t>2</w:t>
      </w:r>
      <w:r>
        <w:rPr>
          <w:rFonts w:ascii="宋体" w:hAnsi="宋体" w:hint="eastAsia"/>
          <w:sz w:val="28"/>
          <w:szCs w:val="28"/>
        </w:rPr>
        <w:t>、中选人必须严格执行《</w:t>
      </w:r>
      <w:r>
        <w:rPr>
          <w:rFonts w:ascii="宋体" w:hAnsi="宋体" w:cs="仿宋_GB2312" w:hint="eastAsia"/>
          <w:sz w:val="28"/>
          <w:szCs w:val="28"/>
        </w:rPr>
        <w:t>冷冻机组维护保养合同</w:t>
      </w:r>
      <w:r>
        <w:rPr>
          <w:rFonts w:ascii="宋体" w:hAnsi="宋体" w:hint="eastAsia"/>
          <w:sz w:val="28"/>
          <w:szCs w:val="28"/>
        </w:rPr>
        <w:t>》。</w:t>
      </w:r>
    </w:p>
    <w:p w:rsidR="00D94129" w:rsidRDefault="00E03870">
      <w:pPr>
        <w:snapToGrid w:val="0"/>
        <w:spacing w:line="360" w:lineRule="auto"/>
        <w:ind w:firstLineChars="200" w:firstLine="560"/>
        <w:rPr>
          <w:rFonts w:ascii="宋体"/>
          <w:sz w:val="28"/>
          <w:szCs w:val="28"/>
        </w:rPr>
      </w:pPr>
      <w:r>
        <w:rPr>
          <w:rFonts w:ascii="宋体" w:hAnsi="宋体" w:hint="eastAsia"/>
          <w:sz w:val="28"/>
          <w:szCs w:val="28"/>
        </w:rPr>
        <w:t>3、中选人需遵守甲方的各项管理规章制度。如触犯相关条例者则按福建省东南电化股份有限公司相应处罚条款进行处罚。</w:t>
      </w:r>
    </w:p>
    <w:p w:rsidR="00D94129" w:rsidRDefault="00E03870">
      <w:pPr>
        <w:snapToGrid w:val="0"/>
        <w:spacing w:line="360" w:lineRule="auto"/>
        <w:ind w:firstLineChars="200" w:firstLine="560"/>
        <w:rPr>
          <w:rFonts w:ascii="宋体"/>
          <w:b/>
          <w:sz w:val="28"/>
          <w:szCs w:val="28"/>
        </w:rPr>
      </w:pPr>
      <w:r>
        <w:rPr>
          <w:rFonts w:ascii="宋体" w:hAnsi="宋体" w:hint="eastAsia"/>
          <w:sz w:val="28"/>
          <w:szCs w:val="28"/>
        </w:rPr>
        <w:t>4、严禁中选单位任何形式的业务转包、分包，一经发现甲方将取消乙方的合同资格。</w:t>
      </w:r>
    </w:p>
    <w:p w:rsidR="00D94129" w:rsidRDefault="00E03870">
      <w:pPr>
        <w:tabs>
          <w:tab w:val="left" w:pos="1260"/>
          <w:tab w:val="left" w:pos="1800"/>
        </w:tabs>
        <w:spacing w:after="100" w:afterAutospacing="1"/>
        <w:jc w:val="center"/>
        <w:rPr>
          <w:rFonts w:ascii="宋体" w:cs="宋体"/>
          <w:b/>
          <w:color w:val="000000"/>
          <w:sz w:val="32"/>
          <w:szCs w:val="32"/>
        </w:rPr>
      </w:pPr>
      <w:r>
        <w:rPr>
          <w:rFonts w:ascii="宋体" w:hAnsi="宋体" w:cs="宋体"/>
          <w:b/>
          <w:color w:val="000000"/>
          <w:sz w:val="32"/>
          <w:szCs w:val="32"/>
        </w:rPr>
        <w:br w:type="page"/>
      </w:r>
      <w:r>
        <w:rPr>
          <w:rFonts w:ascii="宋体" w:hAnsi="宋体" w:cs="宋体" w:hint="eastAsia"/>
          <w:b/>
          <w:color w:val="000000"/>
          <w:sz w:val="32"/>
          <w:szCs w:val="32"/>
        </w:rPr>
        <w:lastRenderedPageBreak/>
        <w:t>第八章</w:t>
      </w:r>
      <w:r>
        <w:rPr>
          <w:rFonts w:ascii="宋体" w:hAnsi="宋体" w:cs="宋体"/>
          <w:b/>
          <w:color w:val="000000"/>
          <w:sz w:val="32"/>
          <w:szCs w:val="32"/>
        </w:rPr>
        <w:t xml:space="preserve">   </w:t>
      </w:r>
      <w:r>
        <w:rPr>
          <w:rFonts w:ascii="宋体" w:hAnsi="宋体" w:cs="宋体" w:hint="eastAsia"/>
          <w:b/>
          <w:color w:val="000000"/>
          <w:sz w:val="32"/>
          <w:szCs w:val="32"/>
        </w:rPr>
        <w:t>其它</w:t>
      </w:r>
    </w:p>
    <w:p w:rsidR="00D94129" w:rsidRDefault="00E03870">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、参选人的参选文件无论其是否中选，均不退回。</w:t>
      </w:r>
    </w:p>
    <w:p w:rsidR="00D94129" w:rsidRDefault="00E03870">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D94129" w:rsidRDefault="00E03870">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、本比选文件的解释权归福建省东南电化股份有限公司。</w:t>
      </w:r>
    </w:p>
    <w:p w:rsidR="00D94129" w:rsidRDefault="00E03870">
      <w:pPr>
        <w:spacing w:line="360" w:lineRule="auto"/>
        <w:ind w:firstLineChars="200" w:firstLine="560"/>
        <w:rPr>
          <w:rFonts w:ascii="宋体"/>
          <w:color w:val="000000"/>
          <w:sz w:val="28"/>
          <w:szCs w:val="28"/>
        </w:rPr>
      </w:pPr>
      <w:r>
        <w:rPr>
          <w:rFonts w:ascii="宋体"/>
          <w:color w:val="000000"/>
          <w:sz w:val="28"/>
          <w:szCs w:val="28"/>
        </w:rPr>
        <w:t xml:space="preserve"> </w:t>
      </w:r>
    </w:p>
    <w:p w:rsidR="00D94129" w:rsidRDefault="00D94129">
      <w:pPr>
        <w:spacing w:line="360" w:lineRule="auto"/>
        <w:ind w:firstLineChars="200" w:firstLine="560"/>
        <w:rPr>
          <w:rFonts w:ascii="宋体"/>
          <w:sz w:val="28"/>
          <w:szCs w:val="28"/>
        </w:rPr>
      </w:pPr>
    </w:p>
    <w:p w:rsidR="00D94129" w:rsidRDefault="00D94129">
      <w:pPr>
        <w:spacing w:line="360" w:lineRule="auto"/>
        <w:ind w:firstLineChars="200" w:firstLine="560"/>
        <w:rPr>
          <w:rFonts w:ascii="宋体"/>
          <w:sz w:val="28"/>
          <w:szCs w:val="28"/>
        </w:rPr>
      </w:pPr>
    </w:p>
    <w:p w:rsidR="00D94129" w:rsidRDefault="00D94129">
      <w:pPr>
        <w:spacing w:line="360" w:lineRule="auto"/>
        <w:ind w:firstLineChars="200" w:firstLine="560"/>
        <w:rPr>
          <w:rFonts w:ascii="宋体"/>
          <w:sz w:val="28"/>
          <w:szCs w:val="28"/>
        </w:rPr>
      </w:pPr>
    </w:p>
    <w:p w:rsidR="00D94129" w:rsidRDefault="00D94129">
      <w:pPr>
        <w:spacing w:line="360" w:lineRule="auto"/>
        <w:ind w:firstLineChars="200" w:firstLine="560"/>
        <w:rPr>
          <w:rFonts w:ascii="宋体"/>
          <w:sz w:val="28"/>
          <w:szCs w:val="28"/>
        </w:rPr>
      </w:pPr>
    </w:p>
    <w:p w:rsidR="00D94129" w:rsidRDefault="00D94129">
      <w:pPr>
        <w:spacing w:line="360" w:lineRule="auto"/>
        <w:ind w:firstLineChars="200" w:firstLine="560"/>
        <w:rPr>
          <w:rFonts w:ascii="宋体"/>
          <w:sz w:val="28"/>
          <w:szCs w:val="28"/>
        </w:rPr>
      </w:pPr>
    </w:p>
    <w:p w:rsidR="00D94129" w:rsidRDefault="00D94129">
      <w:pPr>
        <w:spacing w:line="360" w:lineRule="auto"/>
        <w:ind w:firstLineChars="200" w:firstLine="560"/>
        <w:rPr>
          <w:rFonts w:ascii="宋体"/>
          <w:sz w:val="28"/>
          <w:szCs w:val="28"/>
        </w:rPr>
      </w:pPr>
    </w:p>
    <w:p w:rsidR="00D94129" w:rsidRDefault="00D94129">
      <w:pPr>
        <w:spacing w:line="360" w:lineRule="auto"/>
        <w:ind w:firstLineChars="200" w:firstLine="560"/>
        <w:rPr>
          <w:rFonts w:ascii="宋体"/>
          <w:sz w:val="28"/>
          <w:szCs w:val="28"/>
        </w:rPr>
      </w:pPr>
    </w:p>
    <w:p w:rsidR="00D94129" w:rsidRDefault="00D94129">
      <w:pPr>
        <w:spacing w:line="360" w:lineRule="auto"/>
        <w:ind w:firstLineChars="200" w:firstLine="560"/>
        <w:rPr>
          <w:rFonts w:ascii="宋体"/>
          <w:sz w:val="28"/>
          <w:szCs w:val="28"/>
        </w:rPr>
      </w:pPr>
    </w:p>
    <w:p w:rsidR="00D94129" w:rsidRDefault="00D94129">
      <w:pPr>
        <w:spacing w:line="360" w:lineRule="auto"/>
        <w:ind w:firstLineChars="200" w:firstLine="560"/>
        <w:rPr>
          <w:rFonts w:ascii="宋体"/>
          <w:sz w:val="28"/>
          <w:szCs w:val="28"/>
        </w:rPr>
      </w:pPr>
    </w:p>
    <w:p w:rsidR="00D94129" w:rsidRDefault="00D94129">
      <w:pPr>
        <w:spacing w:line="360" w:lineRule="auto"/>
        <w:ind w:firstLineChars="200" w:firstLine="560"/>
        <w:rPr>
          <w:rFonts w:ascii="宋体"/>
          <w:sz w:val="28"/>
          <w:szCs w:val="28"/>
        </w:rPr>
      </w:pPr>
    </w:p>
    <w:p w:rsidR="00D94129" w:rsidRDefault="00D94129">
      <w:pPr>
        <w:spacing w:line="360" w:lineRule="auto"/>
        <w:ind w:firstLineChars="200" w:firstLine="560"/>
        <w:rPr>
          <w:rFonts w:ascii="宋体"/>
          <w:sz w:val="28"/>
          <w:szCs w:val="28"/>
        </w:rPr>
      </w:pPr>
    </w:p>
    <w:p w:rsidR="00D94129" w:rsidRDefault="00E03870">
      <w:pPr>
        <w:rPr>
          <w:rFonts w:ascii="宋体" w:hAnsi="宋体" w:cs="宋体"/>
          <w:b/>
          <w:color w:val="000000"/>
          <w:sz w:val="32"/>
          <w:szCs w:val="32"/>
        </w:rPr>
      </w:pPr>
      <w:r>
        <w:rPr>
          <w:rFonts w:ascii="宋体" w:hAnsi="宋体" w:cs="宋体"/>
          <w:color w:val="000000"/>
          <w:sz w:val="32"/>
          <w:szCs w:val="32"/>
        </w:rPr>
        <w:br w:type="page"/>
      </w:r>
      <w:r>
        <w:rPr>
          <w:rFonts w:ascii="宋体" w:hAnsi="宋体" w:cs="宋体" w:hint="eastAsia"/>
          <w:b/>
          <w:color w:val="000000"/>
          <w:sz w:val="28"/>
          <w:szCs w:val="32"/>
        </w:rPr>
        <w:lastRenderedPageBreak/>
        <w:t>附件一：冷冻机组维护保养合同</w:t>
      </w:r>
    </w:p>
    <w:p w:rsidR="00D94129" w:rsidRDefault="00E03870">
      <w:pPr>
        <w:spacing w:beforeLines="50" w:before="156" w:afterLines="50" w:after="156"/>
        <w:jc w:val="center"/>
        <w:rPr>
          <w:b/>
          <w:sz w:val="48"/>
          <w:szCs w:val="48"/>
        </w:rPr>
      </w:pPr>
      <w:r>
        <w:rPr>
          <w:rFonts w:hint="eastAsia"/>
          <w:b/>
          <w:sz w:val="48"/>
          <w:szCs w:val="48"/>
        </w:rPr>
        <w:t>福建省东南电化股份有限公司</w:t>
      </w:r>
    </w:p>
    <w:p w:rsidR="00D94129" w:rsidRDefault="00E03870">
      <w:pPr>
        <w:spacing w:beforeLines="50" w:before="156" w:afterLines="50" w:after="156"/>
        <w:jc w:val="center"/>
        <w:rPr>
          <w:b/>
          <w:sz w:val="48"/>
          <w:szCs w:val="48"/>
        </w:rPr>
      </w:pPr>
      <w:r>
        <w:rPr>
          <w:rFonts w:hint="eastAsia"/>
          <w:b/>
          <w:sz w:val="48"/>
          <w:szCs w:val="48"/>
        </w:rPr>
        <w:t>2019</w:t>
      </w:r>
      <w:r>
        <w:rPr>
          <w:rFonts w:hint="eastAsia"/>
          <w:b/>
          <w:sz w:val="48"/>
          <w:szCs w:val="48"/>
        </w:rPr>
        <w:t>年度冷冻机组维护保养合同</w:t>
      </w:r>
    </w:p>
    <w:p w:rsidR="00D94129" w:rsidRDefault="00D94129">
      <w:pPr>
        <w:spacing w:beforeLines="50" w:before="156" w:afterLines="50" w:after="156"/>
        <w:jc w:val="center"/>
        <w:rPr>
          <w:b/>
          <w:sz w:val="48"/>
          <w:szCs w:val="48"/>
        </w:rPr>
      </w:pPr>
    </w:p>
    <w:p w:rsidR="00D94129" w:rsidRDefault="00E03870">
      <w:pPr>
        <w:tabs>
          <w:tab w:val="left" w:pos="1066"/>
        </w:tabs>
        <w:spacing w:beforeLines="50" w:before="156" w:afterLines="50" w:after="156"/>
        <w:rPr>
          <w:b/>
          <w:sz w:val="48"/>
          <w:szCs w:val="48"/>
        </w:rPr>
      </w:pPr>
      <w:r>
        <w:rPr>
          <w:b/>
          <w:sz w:val="48"/>
          <w:szCs w:val="48"/>
        </w:rPr>
        <w:tab/>
      </w:r>
    </w:p>
    <w:p w:rsidR="00D94129" w:rsidRDefault="00E03870">
      <w:pPr>
        <w:tabs>
          <w:tab w:val="left" w:pos="1066"/>
        </w:tabs>
        <w:spacing w:beforeLines="50" w:before="156" w:afterLines="50" w:after="156"/>
        <w:ind w:firstLineChars="200" w:firstLine="723"/>
        <w:rPr>
          <w:b/>
          <w:sz w:val="36"/>
          <w:szCs w:val="36"/>
        </w:rPr>
      </w:pPr>
      <w:r>
        <w:rPr>
          <w:rFonts w:hint="eastAsia"/>
          <w:b/>
          <w:sz w:val="36"/>
          <w:szCs w:val="36"/>
        </w:rPr>
        <w:t>合同编号：</w:t>
      </w:r>
    </w:p>
    <w:p w:rsidR="00D94129" w:rsidRDefault="00D94129">
      <w:pPr>
        <w:tabs>
          <w:tab w:val="left" w:pos="1066"/>
        </w:tabs>
        <w:spacing w:beforeLines="50" w:before="156" w:afterLines="50" w:after="156"/>
        <w:rPr>
          <w:b/>
          <w:sz w:val="36"/>
          <w:szCs w:val="36"/>
        </w:rPr>
      </w:pPr>
    </w:p>
    <w:p w:rsidR="00D94129" w:rsidRDefault="00D94129">
      <w:pPr>
        <w:spacing w:beforeLines="50" w:before="156" w:afterLines="50" w:after="156"/>
        <w:jc w:val="center"/>
        <w:rPr>
          <w:b/>
          <w:sz w:val="36"/>
          <w:szCs w:val="36"/>
        </w:rPr>
      </w:pPr>
    </w:p>
    <w:p w:rsidR="00D94129" w:rsidRDefault="00D94129">
      <w:pPr>
        <w:spacing w:beforeLines="50" w:before="156" w:afterLines="50" w:after="156"/>
        <w:jc w:val="center"/>
        <w:rPr>
          <w:b/>
          <w:sz w:val="36"/>
          <w:szCs w:val="36"/>
        </w:rPr>
      </w:pPr>
    </w:p>
    <w:p w:rsidR="00D94129" w:rsidRDefault="00D94129">
      <w:pPr>
        <w:spacing w:beforeLines="50" w:before="156" w:afterLines="50" w:after="156"/>
        <w:jc w:val="center"/>
        <w:rPr>
          <w:b/>
          <w:sz w:val="36"/>
          <w:szCs w:val="36"/>
        </w:rPr>
      </w:pPr>
    </w:p>
    <w:p w:rsidR="00D94129" w:rsidRDefault="00D94129">
      <w:pPr>
        <w:spacing w:beforeLines="50" w:before="156" w:afterLines="50" w:after="156"/>
        <w:jc w:val="center"/>
        <w:rPr>
          <w:b/>
          <w:sz w:val="36"/>
          <w:szCs w:val="36"/>
        </w:rPr>
      </w:pPr>
    </w:p>
    <w:p w:rsidR="00D94129" w:rsidRDefault="00D94129">
      <w:pPr>
        <w:spacing w:beforeLines="50" w:before="156" w:afterLines="50" w:after="156"/>
        <w:jc w:val="center"/>
        <w:rPr>
          <w:b/>
          <w:sz w:val="36"/>
          <w:szCs w:val="36"/>
        </w:rPr>
      </w:pPr>
    </w:p>
    <w:p w:rsidR="00D94129" w:rsidRDefault="00D94129">
      <w:pPr>
        <w:spacing w:beforeLines="50" w:before="156" w:afterLines="50" w:after="156"/>
        <w:jc w:val="center"/>
        <w:rPr>
          <w:b/>
          <w:sz w:val="36"/>
          <w:szCs w:val="36"/>
        </w:rPr>
      </w:pPr>
    </w:p>
    <w:p w:rsidR="00D94129" w:rsidRDefault="00E03870">
      <w:pPr>
        <w:spacing w:line="360" w:lineRule="auto"/>
        <w:jc w:val="center"/>
        <w:rPr>
          <w:rFonts w:ascii="宋体" w:hAnsi="宋体"/>
          <w:b/>
          <w:sz w:val="32"/>
          <w:szCs w:val="32"/>
          <w:u w:val="single"/>
        </w:rPr>
      </w:pPr>
      <w:r>
        <w:rPr>
          <w:rFonts w:ascii="宋体" w:hAnsi="宋体" w:hint="eastAsia"/>
          <w:b/>
          <w:sz w:val="32"/>
          <w:szCs w:val="32"/>
          <w:u w:val="single"/>
        </w:rPr>
        <w:t>甲方：福建省东南电化股份有限公司</w:t>
      </w:r>
    </w:p>
    <w:p w:rsidR="00D94129" w:rsidRDefault="00E03870">
      <w:pPr>
        <w:spacing w:line="360" w:lineRule="auto"/>
        <w:ind w:firstLineChars="445" w:firstLine="1430"/>
        <w:rPr>
          <w:rFonts w:ascii="宋体" w:hAnsi="宋体"/>
          <w:b/>
          <w:sz w:val="32"/>
          <w:szCs w:val="32"/>
          <w:u w:val="single"/>
        </w:rPr>
      </w:pPr>
      <w:r>
        <w:rPr>
          <w:rFonts w:ascii="宋体" w:hAnsi="宋体" w:hint="eastAsia"/>
          <w:b/>
          <w:sz w:val="32"/>
          <w:szCs w:val="32"/>
          <w:u w:val="single"/>
        </w:rPr>
        <w:t xml:space="preserve">乙方：                            </w:t>
      </w:r>
    </w:p>
    <w:p w:rsidR="00D94129" w:rsidRDefault="00D94129">
      <w:pPr>
        <w:spacing w:line="360" w:lineRule="auto"/>
        <w:jc w:val="center"/>
        <w:rPr>
          <w:rFonts w:ascii="宋体" w:hAnsi="宋体"/>
          <w:b/>
          <w:sz w:val="28"/>
          <w:szCs w:val="28"/>
        </w:rPr>
      </w:pPr>
    </w:p>
    <w:p w:rsidR="00D94129" w:rsidRDefault="00E03870">
      <w:pPr>
        <w:spacing w:line="360" w:lineRule="auto"/>
        <w:jc w:val="center"/>
        <w:rPr>
          <w:rFonts w:ascii="宋体" w:hAnsi="宋体"/>
          <w:b/>
          <w:sz w:val="28"/>
          <w:szCs w:val="28"/>
        </w:rPr>
      </w:pPr>
      <w:r>
        <w:rPr>
          <w:rFonts w:ascii="宋体" w:hAnsi="宋体" w:hint="eastAsia"/>
          <w:b/>
          <w:sz w:val="28"/>
          <w:szCs w:val="28"/>
        </w:rPr>
        <w:t>签订时间：2019年 月</w:t>
      </w:r>
    </w:p>
    <w:p w:rsidR="00D94129" w:rsidRDefault="00E03870">
      <w:pPr>
        <w:spacing w:line="360" w:lineRule="auto"/>
        <w:ind w:firstLineChars="200" w:firstLine="562"/>
        <w:jc w:val="left"/>
        <w:rPr>
          <w:rFonts w:ascii="宋体" w:cs="仿宋_GB2312"/>
          <w:sz w:val="28"/>
          <w:szCs w:val="28"/>
          <w:u w:val="single"/>
        </w:rPr>
      </w:pPr>
      <w:r>
        <w:rPr>
          <w:rFonts w:ascii="宋体" w:hAnsi="宋体" w:cs="仿宋_GB2312"/>
          <w:b/>
          <w:sz w:val="28"/>
          <w:szCs w:val="28"/>
        </w:rPr>
        <w:br w:type="page"/>
      </w:r>
      <w:r>
        <w:rPr>
          <w:rFonts w:ascii="宋体" w:hAnsi="宋体" w:cs="仿宋_GB2312" w:hint="eastAsia"/>
          <w:sz w:val="28"/>
          <w:szCs w:val="28"/>
        </w:rPr>
        <w:lastRenderedPageBreak/>
        <w:t>就乙方承接甲方冷冻机组维护保养项目事宜，甲乙双方根据《中华人民共和国合同法》及其他相关法律法规，本着平等互利原则，经友好协商，达成如下协议，共同遵照执行。</w:t>
      </w:r>
    </w:p>
    <w:p w:rsidR="00D94129" w:rsidRDefault="00E03870">
      <w:pPr>
        <w:spacing w:line="360" w:lineRule="auto"/>
        <w:rPr>
          <w:rFonts w:ascii="宋体" w:cs="仿宋_GB2312"/>
          <w:b/>
          <w:sz w:val="28"/>
          <w:szCs w:val="28"/>
        </w:rPr>
      </w:pPr>
      <w:r>
        <w:rPr>
          <w:rFonts w:ascii="宋体" w:hAnsi="宋体" w:cs="仿宋_GB2312" w:hint="eastAsia"/>
          <w:b/>
          <w:sz w:val="28"/>
          <w:szCs w:val="28"/>
        </w:rPr>
        <w:t>第一条</w:t>
      </w:r>
      <w:r>
        <w:rPr>
          <w:rFonts w:ascii="宋体" w:hAnsi="宋体" w:cs="仿宋_GB2312"/>
          <w:b/>
          <w:sz w:val="28"/>
          <w:szCs w:val="28"/>
        </w:rPr>
        <w:t xml:space="preserve"> </w:t>
      </w:r>
      <w:r>
        <w:rPr>
          <w:rFonts w:ascii="宋体" w:hAnsi="宋体" w:cs="仿宋_GB2312" w:hint="eastAsia"/>
          <w:b/>
          <w:sz w:val="28"/>
          <w:szCs w:val="28"/>
        </w:rPr>
        <w:t>一般条款</w:t>
      </w:r>
    </w:p>
    <w:p w:rsidR="00D94129" w:rsidRDefault="00E03870">
      <w:pPr>
        <w:spacing w:line="360" w:lineRule="auto"/>
        <w:ind w:firstLineChars="100" w:firstLine="28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、工程概况</w:t>
      </w:r>
    </w:p>
    <w:p w:rsidR="00D94129" w:rsidRDefault="00E03870">
      <w:pPr>
        <w:spacing w:line="360" w:lineRule="auto"/>
        <w:ind w:firstLineChars="100" w:firstLine="280"/>
        <w:rPr>
          <w:rFonts w:ascii="宋体" w:cs="仿宋_GB2312"/>
          <w:b/>
          <w:sz w:val="28"/>
          <w:szCs w:val="28"/>
        </w:rPr>
      </w:pPr>
      <w:r>
        <w:rPr>
          <w:rFonts w:ascii="宋体" w:hAnsi="宋体" w:cs="仿宋_GB2312"/>
          <w:sz w:val="28"/>
          <w:szCs w:val="28"/>
        </w:rPr>
        <w:t>1.1</w:t>
      </w:r>
      <w:r>
        <w:rPr>
          <w:rFonts w:ascii="宋体" w:hAnsi="宋体" w:cs="仿宋_GB2312" w:hint="eastAsia"/>
          <w:sz w:val="28"/>
          <w:szCs w:val="28"/>
        </w:rPr>
        <w:t>工程名称：</w:t>
      </w:r>
      <w:r>
        <w:rPr>
          <w:rFonts w:ascii="宋体" w:hAnsi="宋体" w:cs="仿宋_GB2312" w:hint="eastAsia"/>
          <w:bCs/>
          <w:sz w:val="28"/>
          <w:szCs w:val="28"/>
        </w:rPr>
        <w:t>冷冻机组维护保养</w:t>
      </w:r>
    </w:p>
    <w:p w:rsidR="00D94129" w:rsidRDefault="00E03870">
      <w:pPr>
        <w:spacing w:line="360" w:lineRule="auto"/>
        <w:ind w:firstLineChars="100" w:firstLine="280"/>
        <w:rPr>
          <w:rFonts w:ascii="宋体" w:cs="仿宋_GB2312"/>
          <w:sz w:val="28"/>
          <w:szCs w:val="28"/>
        </w:rPr>
      </w:pPr>
      <w:r>
        <w:rPr>
          <w:rFonts w:ascii="宋体" w:hAnsi="宋体" w:cs="仿宋_GB2312"/>
          <w:sz w:val="28"/>
          <w:szCs w:val="28"/>
        </w:rPr>
        <w:t>1.2</w:t>
      </w:r>
      <w:r>
        <w:rPr>
          <w:rFonts w:ascii="宋体" w:hAnsi="宋体" w:cs="仿宋_GB2312" w:hint="eastAsia"/>
          <w:sz w:val="28"/>
          <w:szCs w:val="28"/>
        </w:rPr>
        <w:t>工程地址：甲方公司厂区</w:t>
      </w:r>
      <w:r>
        <w:rPr>
          <w:rFonts w:ascii="宋体" w:hAnsi="宋体" w:cs="仿宋_GB2312"/>
          <w:sz w:val="28"/>
          <w:szCs w:val="28"/>
        </w:rPr>
        <w:t>14</w:t>
      </w:r>
      <w:r>
        <w:rPr>
          <w:rFonts w:ascii="宋体" w:hAnsi="宋体" w:cs="仿宋_GB2312" w:hint="eastAsia"/>
          <w:sz w:val="28"/>
          <w:szCs w:val="28"/>
        </w:rPr>
        <w:t>台冷冻机组所在地</w:t>
      </w:r>
    </w:p>
    <w:p w:rsidR="00D94129" w:rsidRDefault="00E03870">
      <w:pPr>
        <w:spacing w:line="360" w:lineRule="auto"/>
        <w:rPr>
          <w:rFonts w:ascii="宋体" w:cs="仿宋_GB2312"/>
          <w:sz w:val="28"/>
          <w:szCs w:val="28"/>
        </w:rPr>
      </w:pPr>
      <w:r>
        <w:rPr>
          <w:rFonts w:ascii="宋体" w:hAnsi="宋体" w:cs="仿宋_GB2312"/>
          <w:sz w:val="28"/>
          <w:szCs w:val="28"/>
        </w:rPr>
        <w:t xml:space="preserve">   </w:t>
      </w:r>
      <w:r>
        <w:rPr>
          <w:rFonts w:ascii="宋体" w:hAnsi="宋体" w:cs="仿宋_GB2312" w:hint="eastAsia"/>
          <w:sz w:val="28"/>
          <w:szCs w:val="28"/>
        </w:rPr>
        <w:t>具体为：</w:t>
      </w:r>
    </w:p>
    <w:p w:rsidR="00D94129" w:rsidRDefault="00E03870">
      <w:pPr>
        <w:spacing w:line="360" w:lineRule="auto"/>
        <w:ind w:right="26" w:firstLineChars="100" w:firstLine="280"/>
        <w:rPr>
          <w:rFonts w:ascii="宋体" w:cs="仿宋_GB2312"/>
          <w:sz w:val="28"/>
          <w:szCs w:val="28"/>
        </w:rPr>
      </w:pPr>
      <w:r>
        <w:rPr>
          <w:rFonts w:ascii="宋体" w:hAnsi="宋体" w:cs="仿宋_GB2312" w:hint="eastAsia"/>
          <w:sz w:val="28"/>
          <w:szCs w:val="28"/>
        </w:rPr>
        <w:t>①烧碱</w:t>
      </w:r>
      <w:r>
        <w:rPr>
          <w:rFonts w:ascii="宋体" w:hAnsi="宋体" w:cs="仿宋_GB2312"/>
          <w:sz w:val="28"/>
          <w:szCs w:val="28"/>
        </w:rPr>
        <w:t xml:space="preserve">  </w:t>
      </w:r>
      <w:r>
        <w:rPr>
          <w:rFonts w:ascii="宋体" w:hAnsi="宋体" w:cs="仿宋_GB2312" w:hint="eastAsia"/>
          <w:sz w:val="28"/>
          <w:szCs w:val="28"/>
        </w:rPr>
        <w:t>氯气液化机组</w:t>
      </w:r>
      <w:r>
        <w:rPr>
          <w:rFonts w:ascii="宋体" w:hAnsi="宋体" w:cs="仿宋_GB2312"/>
          <w:sz w:val="28"/>
          <w:szCs w:val="28"/>
        </w:rPr>
        <w:t xml:space="preserve">  W-JNZLG20IIIDF 3</w:t>
      </w:r>
      <w:r>
        <w:rPr>
          <w:rFonts w:ascii="宋体" w:hAnsi="宋体" w:cs="仿宋_GB2312" w:hint="eastAsia"/>
          <w:sz w:val="28"/>
          <w:szCs w:val="28"/>
        </w:rPr>
        <w:t>台</w:t>
      </w:r>
      <w:r>
        <w:rPr>
          <w:rFonts w:ascii="宋体" w:hAnsi="宋体" w:cs="仿宋_GB2312"/>
          <w:sz w:val="28"/>
          <w:szCs w:val="28"/>
        </w:rPr>
        <w:t xml:space="preserve">  </w:t>
      </w:r>
      <w:r>
        <w:rPr>
          <w:rFonts w:ascii="宋体" w:hAnsi="宋体" w:cs="仿宋_GB2312" w:hint="eastAsia"/>
          <w:sz w:val="28"/>
          <w:szCs w:val="28"/>
        </w:rPr>
        <w:t>武汉新世界制冷工业有限公司；</w:t>
      </w:r>
    </w:p>
    <w:p w:rsidR="00D94129" w:rsidRDefault="00E03870">
      <w:pPr>
        <w:spacing w:line="360" w:lineRule="auto"/>
        <w:ind w:right="26" w:firstLineChars="100" w:firstLine="280"/>
        <w:rPr>
          <w:rFonts w:ascii="宋体" w:cs="仿宋_GB2312"/>
          <w:sz w:val="28"/>
          <w:szCs w:val="28"/>
        </w:rPr>
      </w:pPr>
      <w:r>
        <w:rPr>
          <w:rFonts w:ascii="宋体" w:hAnsi="宋体" w:cs="仿宋_GB2312" w:hint="eastAsia"/>
          <w:sz w:val="28"/>
          <w:szCs w:val="28"/>
        </w:rPr>
        <w:t>②烧碱</w:t>
      </w:r>
      <w:r>
        <w:rPr>
          <w:rFonts w:ascii="宋体" w:hAnsi="宋体" w:cs="仿宋_GB2312"/>
          <w:sz w:val="28"/>
          <w:szCs w:val="28"/>
        </w:rPr>
        <w:t xml:space="preserve">  </w:t>
      </w:r>
      <w:r>
        <w:rPr>
          <w:rFonts w:ascii="宋体" w:hAnsi="宋体" w:cs="仿宋_GB2312" w:hint="eastAsia"/>
          <w:sz w:val="28"/>
          <w:szCs w:val="28"/>
        </w:rPr>
        <w:t>脱硝冷冻机组</w:t>
      </w:r>
      <w:r>
        <w:rPr>
          <w:rFonts w:ascii="宋体" w:hAnsi="宋体" w:cs="仿宋_GB2312"/>
          <w:sz w:val="28"/>
          <w:szCs w:val="28"/>
        </w:rPr>
        <w:t xml:space="preserve">  W-JYSLGF300</w:t>
      </w:r>
      <w:r>
        <w:rPr>
          <w:rFonts w:ascii="宋体" w:hAnsi="宋体" w:cs="仿宋_GB2312" w:hint="eastAsia"/>
          <w:sz w:val="28"/>
          <w:szCs w:val="28"/>
        </w:rPr>
        <w:t>Ⅲ</w:t>
      </w:r>
      <w:r>
        <w:rPr>
          <w:rFonts w:ascii="宋体" w:hAnsi="宋体" w:cs="仿宋_GB2312"/>
          <w:sz w:val="28"/>
          <w:szCs w:val="28"/>
        </w:rPr>
        <w:t xml:space="preserve">   1</w:t>
      </w:r>
      <w:r>
        <w:rPr>
          <w:rFonts w:ascii="宋体" w:hAnsi="宋体" w:cs="仿宋_GB2312" w:hint="eastAsia"/>
          <w:sz w:val="28"/>
          <w:szCs w:val="28"/>
        </w:rPr>
        <w:t>台</w:t>
      </w:r>
      <w:r>
        <w:rPr>
          <w:rFonts w:ascii="宋体" w:hAnsi="宋体" w:cs="仿宋_GB2312"/>
          <w:sz w:val="28"/>
          <w:szCs w:val="28"/>
        </w:rPr>
        <w:t xml:space="preserve">  </w:t>
      </w:r>
      <w:r>
        <w:rPr>
          <w:rFonts w:ascii="宋体" w:hAnsi="宋体" w:cs="仿宋_GB2312" w:hint="eastAsia"/>
          <w:sz w:val="28"/>
          <w:szCs w:val="28"/>
        </w:rPr>
        <w:t>武汉新世界制冷工业有限公司；</w:t>
      </w:r>
    </w:p>
    <w:p w:rsidR="00D94129" w:rsidRDefault="00E03870">
      <w:pPr>
        <w:spacing w:line="360" w:lineRule="auto"/>
        <w:ind w:right="26" w:firstLineChars="100" w:firstLine="280"/>
        <w:rPr>
          <w:rFonts w:ascii="宋体" w:cs="仿宋_GB2312"/>
          <w:sz w:val="28"/>
          <w:szCs w:val="28"/>
        </w:rPr>
      </w:pPr>
      <w:r>
        <w:rPr>
          <w:rFonts w:ascii="宋体" w:hAnsi="宋体" w:cs="仿宋_GB2312" w:hint="eastAsia"/>
          <w:sz w:val="28"/>
          <w:szCs w:val="28"/>
        </w:rPr>
        <w:t>③</w:t>
      </w:r>
      <w:r>
        <w:rPr>
          <w:rFonts w:ascii="宋体" w:hAnsi="宋体" w:cs="仿宋_GB2312"/>
          <w:sz w:val="28"/>
          <w:szCs w:val="28"/>
        </w:rPr>
        <w:t xml:space="preserve">TDI </w:t>
      </w:r>
      <w:r>
        <w:rPr>
          <w:rFonts w:ascii="宋体" w:hAnsi="宋体" w:cs="仿宋_GB2312" w:hint="eastAsia"/>
          <w:sz w:val="28"/>
          <w:szCs w:val="28"/>
        </w:rPr>
        <w:t>冷水机组</w:t>
      </w:r>
      <w:r>
        <w:rPr>
          <w:rFonts w:ascii="宋体" w:hAnsi="宋体" w:cs="仿宋_GB2312"/>
          <w:sz w:val="28"/>
          <w:szCs w:val="28"/>
        </w:rPr>
        <w:t xml:space="preserve">  W-JYCLGF1600III/LG25IIITF 4</w:t>
      </w:r>
      <w:r>
        <w:rPr>
          <w:rFonts w:ascii="宋体" w:hAnsi="宋体" w:cs="仿宋_GB2312" w:hint="eastAsia"/>
          <w:sz w:val="28"/>
          <w:szCs w:val="28"/>
        </w:rPr>
        <w:t>台</w:t>
      </w:r>
      <w:r>
        <w:rPr>
          <w:rFonts w:ascii="宋体" w:hAnsi="宋体" w:cs="仿宋_GB2312"/>
          <w:sz w:val="28"/>
          <w:szCs w:val="28"/>
        </w:rPr>
        <w:t xml:space="preserve"> </w:t>
      </w:r>
      <w:r>
        <w:rPr>
          <w:rFonts w:ascii="宋体" w:hAnsi="宋体" w:cs="仿宋_GB2312" w:hint="eastAsia"/>
          <w:sz w:val="28"/>
          <w:szCs w:val="28"/>
        </w:rPr>
        <w:t>武汉新世界制冷工业有限公司</w:t>
      </w:r>
      <w:r>
        <w:rPr>
          <w:rFonts w:ascii="宋体" w:hAnsi="宋体" w:cs="仿宋_GB2312"/>
          <w:sz w:val="28"/>
          <w:szCs w:val="28"/>
        </w:rPr>
        <w:t>;</w:t>
      </w:r>
    </w:p>
    <w:p w:rsidR="00D94129" w:rsidRDefault="00E03870">
      <w:pPr>
        <w:spacing w:line="360" w:lineRule="auto"/>
        <w:ind w:right="26" w:firstLineChars="100" w:firstLine="280"/>
        <w:rPr>
          <w:rFonts w:ascii="宋体" w:cs="仿宋_GB2312"/>
          <w:sz w:val="28"/>
          <w:szCs w:val="28"/>
        </w:rPr>
      </w:pPr>
      <w:r>
        <w:rPr>
          <w:rFonts w:ascii="宋体" w:hAnsi="宋体" w:cs="仿宋_GB2312" w:hint="eastAsia"/>
          <w:sz w:val="28"/>
          <w:szCs w:val="28"/>
        </w:rPr>
        <w:t>④</w:t>
      </w:r>
      <w:r>
        <w:rPr>
          <w:rFonts w:ascii="宋体" w:hAnsi="宋体" w:cs="仿宋_GB2312"/>
          <w:sz w:val="28"/>
          <w:szCs w:val="28"/>
        </w:rPr>
        <w:t xml:space="preserve">TDI </w:t>
      </w:r>
      <w:r>
        <w:rPr>
          <w:rFonts w:ascii="宋体" w:hAnsi="宋体" w:cs="仿宋_GB2312" w:hint="eastAsia"/>
          <w:sz w:val="28"/>
          <w:szCs w:val="28"/>
        </w:rPr>
        <w:t>氟利昂乙二醇机组</w:t>
      </w:r>
      <w:r>
        <w:rPr>
          <w:rFonts w:ascii="宋体" w:hAnsi="宋体" w:cs="仿宋_GB2312"/>
          <w:sz w:val="28"/>
          <w:szCs w:val="28"/>
        </w:rPr>
        <w:t xml:space="preserve">  W-LSLGF1600III/LG25IIIDF 4</w:t>
      </w:r>
      <w:r>
        <w:rPr>
          <w:rFonts w:ascii="宋体" w:hAnsi="宋体" w:cs="仿宋_GB2312" w:hint="eastAsia"/>
          <w:sz w:val="28"/>
          <w:szCs w:val="28"/>
        </w:rPr>
        <w:t>台</w:t>
      </w:r>
      <w:r>
        <w:rPr>
          <w:rFonts w:ascii="宋体" w:hAnsi="宋体" w:cs="仿宋_GB2312"/>
          <w:sz w:val="28"/>
          <w:szCs w:val="28"/>
        </w:rPr>
        <w:t xml:space="preserve">  </w:t>
      </w:r>
      <w:r>
        <w:rPr>
          <w:rFonts w:ascii="宋体" w:hAnsi="宋体" w:cs="仿宋_GB2312" w:hint="eastAsia"/>
          <w:sz w:val="28"/>
          <w:szCs w:val="28"/>
        </w:rPr>
        <w:t>武汉新世界制冷工业有限公司</w:t>
      </w:r>
      <w:r>
        <w:rPr>
          <w:rFonts w:ascii="宋体" w:hAnsi="宋体" w:cs="仿宋_GB2312"/>
          <w:sz w:val="28"/>
          <w:szCs w:val="28"/>
        </w:rPr>
        <w:t xml:space="preserve"> </w:t>
      </w:r>
    </w:p>
    <w:p w:rsidR="00D94129" w:rsidRDefault="00E03870">
      <w:pPr>
        <w:tabs>
          <w:tab w:val="left" w:pos="7241"/>
        </w:tabs>
        <w:spacing w:line="360" w:lineRule="auto"/>
        <w:ind w:firstLineChars="100" w:firstLine="280"/>
        <w:rPr>
          <w:rFonts w:ascii="宋体" w:cs="仿宋_GB2312"/>
          <w:sz w:val="28"/>
          <w:szCs w:val="28"/>
        </w:rPr>
      </w:pPr>
      <w:r>
        <w:rPr>
          <w:rFonts w:ascii="宋体" w:hAnsi="宋体" w:cs="仿宋_GB2312" w:hint="eastAsia"/>
          <w:sz w:val="28"/>
          <w:szCs w:val="28"/>
        </w:rPr>
        <w:t>⑤烧碱</w:t>
      </w:r>
      <w:r>
        <w:rPr>
          <w:rFonts w:ascii="宋体" w:hAnsi="宋体" w:cs="仿宋_GB2312"/>
          <w:sz w:val="28"/>
          <w:szCs w:val="28"/>
        </w:rPr>
        <w:t xml:space="preserve">  </w:t>
      </w:r>
      <w:r>
        <w:rPr>
          <w:rFonts w:ascii="宋体" w:hAnsi="宋体" w:cs="仿宋_GB2312" w:hint="eastAsia"/>
          <w:sz w:val="28"/>
          <w:szCs w:val="28"/>
        </w:rPr>
        <w:t>氯氢处理</w:t>
      </w:r>
      <w:r>
        <w:rPr>
          <w:rFonts w:ascii="宋体" w:hAnsi="宋体" w:cs="仿宋_GB2312"/>
          <w:sz w:val="28"/>
          <w:szCs w:val="28"/>
        </w:rPr>
        <w:t xml:space="preserve"> </w:t>
      </w:r>
      <w:r>
        <w:rPr>
          <w:rFonts w:ascii="宋体" w:hAnsi="宋体" w:cs="仿宋_GB2312" w:hint="eastAsia"/>
          <w:sz w:val="28"/>
          <w:szCs w:val="28"/>
        </w:rPr>
        <w:t>美的离心式制冷机组</w:t>
      </w:r>
      <w:r>
        <w:rPr>
          <w:rFonts w:ascii="宋体" w:hAnsi="宋体" w:cs="仿宋_GB2312"/>
          <w:sz w:val="28"/>
          <w:szCs w:val="28"/>
        </w:rPr>
        <w:t xml:space="preserve"> LC450MP10Z1 2</w:t>
      </w:r>
      <w:r>
        <w:rPr>
          <w:rFonts w:ascii="宋体" w:hAnsi="宋体" w:cs="仿宋_GB2312" w:hint="eastAsia"/>
          <w:sz w:val="28"/>
          <w:szCs w:val="28"/>
        </w:rPr>
        <w:t>台</w:t>
      </w:r>
      <w:r>
        <w:rPr>
          <w:rFonts w:ascii="宋体" w:hAnsi="宋体" w:cs="仿宋_GB2312"/>
          <w:sz w:val="28"/>
          <w:szCs w:val="28"/>
        </w:rPr>
        <w:t xml:space="preserve">  </w:t>
      </w:r>
      <w:r>
        <w:rPr>
          <w:rFonts w:ascii="宋体" w:hAnsi="宋体" w:cs="仿宋_GB2312" w:hint="eastAsia"/>
          <w:sz w:val="28"/>
          <w:szCs w:val="28"/>
        </w:rPr>
        <w:t>重庆美的通用制冷设备有限公司</w:t>
      </w:r>
    </w:p>
    <w:p w:rsidR="00D94129" w:rsidRDefault="00E03870">
      <w:pPr>
        <w:tabs>
          <w:tab w:val="left" w:pos="7241"/>
        </w:tabs>
        <w:spacing w:line="360" w:lineRule="auto"/>
        <w:ind w:firstLineChars="100" w:firstLine="280"/>
        <w:rPr>
          <w:rFonts w:ascii="宋体" w:cs="仿宋_GB2312"/>
          <w:sz w:val="28"/>
          <w:szCs w:val="28"/>
        </w:rPr>
      </w:pPr>
      <w:r>
        <w:rPr>
          <w:rFonts w:ascii="宋体" w:hAnsi="宋体" w:cs="仿宋_GB2312"/>
          <w:sz w:val="28"/>
          <w:szCs w:val="28"/>
        </w:rPr>
        <w:t>1.3</w:t>
      </w:r>
      <w:r>
        <w:rPr>
          <w:rFonts w:ascii="宋体" w:hAnsi="宋体" w:cs="仿宋_GB2312" w:hint="eastAsia"/>
          <w:sz w:val="28"/>
          <w:szCs w:val="28"/>
        </w:rPr>
        <w:t>合同期限：从</w:t>
      </w:r>
      <w:r>
        <w:rPr>
          <w:rFonts w:ascii="宋体" w:hAnsi="宋体" w:cs="仿宋_GB2312"/>
          <w:sz w:val="28"/>
          <w:szCs w:val="28"/>
          <w:u w:val="single"/>
        </w:rPr>
        <w:t xml:space="preserve"> 201</w:t>
      </w:r>
      <w:r>
        <w:rPr>
          <w:rFonts w:ascii="宋体" w:hAnsi="宋体" w:cs="仿宋_GB2312" w:hint="eastAsia"/>
          <w:sz w:val="28"/>
          <w:szCs w:val="28"/>
          <w:u w:val="single"/>
        </w:rPr>
        <w:t>9年1月</w:t>
      </w:r>
      <w:r>
        <w:rPr>
          <w:rFonts w:ascii="宋体" w:hAnsi="宋体" w:cs="仿宋_GB2312"/>
          <w:sz w:val="28"/>
          <w:szCs w:val="28"/>
          <w:u w:val="single"/>
        </w:rPr>
        <w:t xml:space="preserve"> </w:t>
      </w:r>
      <w:r>
        <w:rPr>
          <w:rFonts w:ascii="宋体" w:hAnsi="宋体" w:cs="仿宋_GB2312" w:hint="eastAsia"/>
          <w:sz w:val="28"/>
          <w:szCs w:val="28"/>
          <w:u w:val="single"/>
        </w:rPr>
        <w:t xml:space="preserve"> 日</w:t>
      </w:r>
      <w:r>
        <w:rPr>
          <w:rFonts w:ascii="宋体" w:hAnsi="宋体" w:cs="仿宋_GB2312"/>
          <w:sz w:val="28"/>
          <w:szCs w:val="28"/>
          <w:u w:val="single"/>
        </w:rPr>
        <w:t xml:space="preserve"> </w:t>
      </w:r>
      <w:r>
        <w:rPr>
          <w:rFonts w:ascii="宋体" w:hAnsi="宋体" w:cs="仿宋_GB2312" w:hint="eastAsia"/>
          <w:sz w:val="28"/>
          <w:szCs w:val="28"/>
        </w:rPr>
        <w:t>到</w:t>
      </w:r>
      <w:r>
        <w:rPr>
          <w:rFonts w:ascii="宋体" w:hAnsi="宋体" w:cs="仿宋_GB2312"/>
          <w:sz w:val="28"/>
          <w:szCs w:val="28"/>
          <w:u w:val="single"/>
        </w:rPr>
        <w:t xml:space="preserve">  20</w:t>
      </w:r>
      <w:r>
        <w:rPr>
          <w:rFonts w:ascii="宋体" w:hAnsi="宋体" w:cs="仿宋_GB2312" w:hint="eastAsia"/>
          <w:sz w:val="28"/>
          <w:szCs w:val="28"/>
          <w:u w:val="single"/>
        </w:rPr>
        <w:t>20年</w:t>
      </w:r>
      <w:r>
        <w:rPr>
          <w:rFonts w:ascii="宋体" w:hAnsi="宋体" w:cs="仿宋_GB2312"/>
          <w:sz w:val="28"/>
          <w:szCs w:val="28"/>
          <w:u w:val="single"/>
        </w:rPr>
        <w:t>1</w:t>
      </w:r>
      <w:r>
        <w:rPr>
          <w:rFonts w:ascii="宋体" w:hAnsi="宋体" w:cs="仿宋_GB2312" w:hint="eastAsia"/>
          <w:sz w:val="28"/>
          <w:szCs w:val="28"/>
          <w:u w:val="single"/>
        </w:rPr>
        <w:t>月 日。</w:t>
      </w:r>
    </w:p>
    <w:p w:rsidR="00D94129" w:rsidRDefault="00E03870">
      <w:pPr>
        <w:spacing w:line="360" w:lineRule="auto"/>
        <w:ind w:right="26"/>
        <w:rPr>
          <w:rFonts w:ascii="宋体" w:cs="仿宋_GB2312"/>
          <w:sz w:val="28"/>
          <w:szCs w:val="28"/>
        </w:rPr>
      </w:pPr>
      <w:r>
        <w:rPr>
          <w:rFonts w:ascii="宋体" w:hAnsi="宋体" w:cs="仿宋_GB2312"/>
          <w:sz w:val="28"/>
          <w:szCs w:val="28"/>
        </w:rPr>
        <w:t xml:space="preserve">  2</w:t>
      </w:r>
      <w:r>
        <w:rPr>
          <w:rFonts w:ascii="宋体" w:hAnsi="宋体" w:cs="仿宋_GB2312" w:hint="eastAsia"/>
          <w:sz w:val="28"/>
          <w:szCs w:val="28"/>
        </w:rPr>
        <w:t>、维护保养范围：</w:t>
      </w:r>
    </w:p>
    <w:p w:rsidR="00D94129" w:rsidRDefault="00E03870">
      <w:pPr>
        <w:spacing w:line="360" w:lineRule="auto"/>
        <w:ind w:firstLineChars="100" w:firstLine="280"/>
        <w:rPr>
          <w:rFonts w:ascii="宋体" w:cs="仿宋_GB2312"/>
          <w:sz w:val="28"/>
          <w:szCs w:val="28"/>
        </w:rPr>
      </w:pPr>
      <w:r>
        <w:rPr>
          <w:rFonts w:ascii="宋体" w:hAnsi="宋体" w:cs="仿宋_GB2312"/>
          <w:sz w:val="28"/>
          <w:szCs w:val="28"/>
        </w:rPr>
        <w:t>2.1</w:t>
      </w:r>
      <w:r>
        <w:rPr>
          <w:rFonts w:ascii="宋体" w:hAnsi="宋体" w:cs="仿宋_GB2312" w:hint="eastAsia"/>
          <w:sz w:val="28"/>
          <w:szCs w:val="28"/>
        </w:rPr>
        <w:t>本合同的</w:t>
      </w:r>
      <w:proofErr w:type="gramStart"/>
      <w:r>
        <w:rPr>
          <w:rFonts w:ascii="宋体" w:hAnsi="宋体" w:cs="仿宋_GB2312" w:hint="eastAsia"/>
          <w:sz w:val="28"/>
          <w:szCs w:val="28"/>
        </w:rPr>
        <w:t>维保内容</w:t>
      </w:r>
      <w:proofErr w:type="gramEnd"/>
      <w:r>
        <w:rPr>
          <w:rFonts w:ascii="宋体" w:hAnsi="宋体" w:cs="仿宋_GB2312" w:hint="eastAsia"/>
          <w:sz w:val="28"/>
          <w:szCs w:val="28"/>
        </w:rPr>
        <w:t>是指用于工艺生产的</w:t>
      </w:r>
      <w:r>
        <w:rPr>
          <w:rFonts w:ascii="宋体" w:hAnsi="宋体" w:cs="仿宋_GB2312"/>
          <w:sz w:val="28"/>
          <w:szCs w:val="28"/>
        </w:rPr>
        <w:t>14</w:t>
      </w:r>
      <w:r>
        <w:rPr>
          <w:rFonts w:ascii="宋体" w:hAnsi="宋体" w:cs="仿宋_GB2312" w:hint="eastAsia"/>
          <w:sz w:val="28"/>
          <w:szCs w:val="28"/>
        </w:rPr>
        <w:t>台冷冻设备，包含其附属系统（除水泵外的</w:t>
      </w:r>
      <w:proofErr w:type="gramStart"/>
      <w:r>
        <w:rPr>
          <w:rFonts w:ascii="宋体" w:hAnsi="宋体" w:cs="仿宋_GB2312" w:hint="eastAsia"/>
          <w:sz w:val="28"/>
          <w:szCs w:val="28"/>
        </w:rPr>
        <w:t>冷冻水</w:t>
      </w:r>
      <w:proofErr w:type="gramEnd"/>
      <w:r>
        <w:rPr>
          <w:rFonts w:ascii="宋体" w:hAnsi="宋体" w:cs="仿宋_GB2312" w:hint="eastAsia"/>
          <w:sz w:val="28"/>
          <w:szCs w:val="28"/>
        </w:rPr>
        <w:t>系统或冷冻盐水系统、冷却循环水系</w:t>
      </w:r>
      <w:r>
        <w:rPr>
          <w:rFonts w:ascii="宋体" w:hAnsi="宋体" w:cs="仿宋_GB2312" w:hint="eastAsia"/>
          <w:sz w:val="28"/>
          <w:szCs w:val="28"/>
        </w:rPr>
        <w:lastRenderedPageBreak/>
        <w:t>统或蒸发式冷凝器及其附属设备），及相关机组内阀门进行维护保养，详细</w:t>
      </w:r>
      <w:proofErr w:type="gramStart"/>
      <w:r>
        <w:rPr>
          <w:rFonts w:ascii="宋体" w:hAnsi="宋体" w:cs="仿宋_GB2312" w:hint="eastAsia"/>
          <w:sz w:val="28"/>
          <w:szCs w:val="28"/>
        </w:rPr>
        <w:t>维保内容及其维保</w:t>
      </w:r>
      <w:proofErr w:type="gramEnd"/>
      <w:r>
        <w:rPr>
          <w:rFonts w:ascii="宋体" w:hAnsi="宋体" w:cs="仿宋_GB2312" w:hint="eastAsia"/>
          <w:sz w:val="28"/>
          <w:szCs w:val="28"/>
        </w:rPr>
        <w:t>立项：（具体内容见附件</w:t>
      </w:r>
      <w:r>
        <w:rPr>
          <w:rFonts w:ascii="宋体" w:hAnsi="宋体" w:cs="仿宋_GB2312"/>
          <w:sz w:val="28"/>
          <w:szCs w:val="28"/>
        </w:rPr>
        <w:t>二</w:t>
      </w:r>
      <w:r>
        <w:rPr>
          <w:rFonts w:ascii="宋体" w:hAnsi="宋体" w:cs="仿宋_GB2312" w:hint="eastAsia"/>
          <w:sz w:val="28"/>
          <w:szCs w:val="28"/>
        </w:rPr>
        <w:t>）。</w:t>
      </w:r>
    </w:p>
    <w:p w:rsidR="00D94129" w:rsidRDefault="00E03870">
      <w:pPr>
        <w:spacing w:line="360" w:lineRule="auto"/>
        <w:ind w:firstLineChars="100" w:firstLine="280"/>
        <w:rPr>
          <w:rFonts w:ascii="宋体" w:cs="仿宋_GB2312"/>
          <w:sz w:val="28"/>
          <w:szCs w:val="28"/>
        </w:rPr>
      </w:pPr>
      <w:r>
        <w:rPr>
          <w:rFonts w:ascii="宋体" w:hAnsi="宋体" w:cs="仿宋_GB2312"/>
          <w:sz w:val="28"/>
          <w:szCs w:val="28"/>
        </w:rPr>
        <w:t>2.2冷冻</w:t>
      </w:r>
      <w:r>
        <w:rPr>
          <w:rFonts w:ascii="宋体" w:cs="仿宋_GB2312"/>
          <w:sz w:val="28"/>
          <w:szCs w:val="28"/>
        </w:rPr>
        <w:t>机组的大、中修不包含在</w:t>
      </w:r>
      <w:proofErr w:type="gramStart"/>
      <w:r>
        <w:rPr>
          <w:rFonts w:ascii="宋体" w:cs="仿宋_GB2312"/>
          <w:sz w:val="28"/>
          <w:szCs w:val="28"/>
        </w:rPr>
        <w:t>维保范围</w:t>
      </w:r>
      <w:proofErr w:type="gramEnd"/>
      <w:r>
        <w:rPr>
          <w:rFonts w:ascii="宋体" w:cs="仿宋_GB2312"/>
          <w:sz w:val="28"/>
          <w:szCs w:val="28"/>
        </w:rPr>
        <w:t>内，</w:t>
      </w:r>
      <w:proofErr w:type="gramStart"/>
      <w:r>
        <w:rPr>
          <w:rFonts w:ascii="宋体" w:cs="仿宋_GB2312"/>
          <w:sz w:val="28"/>
          <w:szCs w:val="28"/>
        </w:rPr>
        <w:t>维保范围</w:t>
      </w:r>
      <w:proofErr w:type="gramEnd"/>
      <w:r>
        <w:rPr>
          <w:rFonts w:ascii="宋体" w:cs="仿宋_GB2312"/>
          <w:sz w:val="28"/>
          <w:szCs w:val="28"/>
        </w:rPr>
        <w:t>外的检修内容根据实际工作量签证由甲方审核确认后，再进行结算支付。</w:t>
      </w:r>
      <w:r>
        <w:rPr>
          <w:rFonts w:ascii="宋体" w:hAnsi="宋体" w:cs="仿宋_GB2312"/>
          <w:sz w:val="28"/>
          <w:szCs w:val="28"/>
        </w:rPr>
        <w:t>冷冻</w:t>
      </w:r>
      <w:r>
        <w:rPr>
          <w:rFonts w:ascii="宋体" w:hAnsi="宋体" w:cs="仿宋_GB2312" w:hint="eastAsia"/>
          <w:sz w:val="28"/>
          <w:szCs w:val="28"/>
        </w:rPr>
        <w:t>机组更换的配件费用由甲方提供</w:t>
      </w:r>
      <w:r>
        <w:rPr>
          <w:rFonts w:ascii="宋体" w:cs="仿宋_GB2312"/>
          <w:sz w:val="28"/>
          <w:szCs w:val="28"/>
        </w:rPr>
        <w:t xml:space="preserve"> （配件报价清单如附件</w:t>
      </w:r>
      <w:r>
        <w:rPr>
          <w:rFonts w:ascii="宋体" w:cs="仿宋_GB2312" w:hint="eastAsia"/>
          <w:sz w:val="28"/>
          <w:szCs w:val="28"/>
        </w:rPr>
        <w:t>四</w:t>
      </w:r>
      <w:r>
        <w:rPr>
          <w:rFonts w:ascii="宋体" w:cs="仿宋_GB2312"/>
          <w:sz w:val="28"/>
          <w:szCs w:val="28"/>
        </w:rPr>
        <w:t>）。</w:t>
      </w:r>
    </w:p>
    <w:p w:rsidR="00D94129" w:rsidRDefault="00E03870">
      <w:pPr>
        <w:spacing w:line="360" w:lineRule="auto"/>
        <w:ind w:firstLineChars="100" w:firstLine="280"/>
        <w:rPr>
          <w:rFonts w:ascii="宋体" w:cs="仿宋_GB2312"/>
          <w:sz w:val="28"/>
          <w:szCs w:val="28"/>
        </w:rPr>
      </w:pPr>
      <w:r>
        <w:rPr>
          <w:rFonts w:ascii="宋体" w:hAnsi="宋体" w:cs="仿宋_GB2312"/>
          <w:sz w:val="28"/>
          <w:szCs w:val="28"/>
        </w:rPr>
        <w:t>3</w:t>
      </w:r>
      <w:r>
        <w:rPr>
          <w:rFonts w:ascii="宋体" w:hAnsi="宋体" w:cs="仿宋_GB2312" w:hint="eastAsia"/>
          <w:sz w:val="28"/>
          <w:szCs w:val="28"/>
        </w:rPr>
        <w:t>、资料</w:t>
      </w:r>
    </w:p>
    <w:p w:rsidR="00D94129" w:rsidRDefault="00E03870">
      <w:pPr>
        <w:spacing w:line="360" w:lineRule="auto"/>
        <w:ind w:leftChars="114" w:left="799" w:hangingChars="200" w:hanging="560"/>
        <w:rPr>
          <w:rFonts w:ascii="宋体" w:cs="仿宋_GB2312"/>
          <w:sz w:val="28"/>
          <w:szCs w:val="28"/>
        </w:rPr>
      </w:pPr>
      <w:r>
        <w:rPr>
          <w:rFonts w:ascii="宋体" w:hAnsi="宋体" w:cs="仿宋_GB2312"/>
          <w:sz w:val="28"/>
          <w:szCs w:val="28"/>
        </w:rPr>
        <w:t xml:space="preserve">3.1 </w:t>
      </w:r>
      <w:r>
        <w:rPr>
          <w:rFonts w:ascii="宋体" w:hAnsi="宋体" w:cs="仿宋_GB2312" w:hint="eastAsia"/>
          <w:sz w:val="28"/>
          <w:szCs w:val="28"/>
        </w:rPr>
        <w:t>合同生效后，如需要甲方将提供这些机组的资料给乙方便于维护。</w:t>
      </w:r>
    </w:p>
    <w:p w:rsidR="00D94129" w:rsidRDefault="00E03870">
      <w:pPr>
        <w:spacing w:line="360" w:lineRule="auto"/>
        <w:ind w:leftChars="114" w:left="659" w:hangingChars="150" w:hanging="420"/>
        <w:rPr>
          <w:rFonts w:ascii="宋体" w:cs="仿宋_GB2312"/>
          <w:sz w:val="28"/>
          <w:szCs w:val="28"/>
        </w:rPr>
      </w:pPr>
      <w:r>
        <w:rPr>
          <w:rFonts w:ascii="宋体" w:hAnsi="宋体" w:cs="仿宋_GB2312"/>
          <w:sz w:val="28"/>
          <w:szCs w:val="28"/>
        </w:rPr>
        <w:t>3.2</w:t>
      </w:r>
      <w:r>
        <w:rPr>
          <w:rFonts w:ascii="宋体" w:hAnsi="宋体" w:cs="仿宋_GB2312" w:hint="eastAsia"/>
          <w:sz w:val="28"/>
          <w:szCs w:val="28"/>
        </w:rPr>
        <w:t>乙方未经甲方同意不得将资料转给第三方，合同到期后将资料清点返还给甲方。</w:t>
      </w:r>
    </w:p>
    <w:p w:rsidR="00D94129" w:rsidRDefault="00E03870">
      <w:pPr>
        <w:spacing w:line="360" w:lineRule="auto"/>
        <w:rPr>
          <w:rFonts w:ascii="宋体" w:cs="仿宋_GB2312"/>
          <w:b/>
          <w:sz w:val="28"/>
          <w:szCs w:val="28"/>
        </w:rPr>
      </w:pPr>
      <w:r>
        <w:rPr>
          <w:rFonts w:ascii="宋体" w:hAnsi="宋体" w:cs="仿宋_GB2312" w:hint="eastAsia"/>
          <w:b/>
          <w:sz w:val="28"/>
          <w:szCs w:val="28"/>
        </w:rPr>
        <w:t>第二条 承包方式及结算办法：</w:t>
      </w:r>
    </w:p>
    <w:p w:rsidR="00D94129" w:rsidRDefault="00E03870">
      <w:pPr>
        <w:spacing w:line="360" w:lineRule="auto"/>
        <w:ind w:leftChars="9" w:left="19"/>
        <w:jc w:val="left"/>
        <w:rPr>
          <w:rFonts w:ascii="宋体" w:cs="仿宋_GB2312"/>
          <w:sz w:val="28"/>
          <w:szCs w:val="28"/>
        </w:rPr>
      </w:pPr>
      <w:r>
        <w:rPr>
          <w:rFonts w:ascii="宋体" w:hAnsi="宋体" w:cs="仿宋_GB2312" w:hint="eastAsia"/>
          <w:sz w:val="28"/>
          <w:szCs w:val="28"/>
        </w:rPr>
        <w:t>1. 乙方对</w:t>
      </w:r>
      <w:proofErr w:type="gramStart"/>
      <w:r>
        <w:rPr>
          <w:rFonts w:ascii="宋体" w:hAnsi="宋体" w:cs="仿宋_GB2312" w:hint="eastAsia"/>
          <w:sz w:val="28"/>
          <w:szCs w:val="28"/>
        </w:rPr>
        <w:t>维保对象</w:t>
      </w:r>
      <w:proofErr w:type="gramEnd"/>
      <w:r>
        <w:rPr>
          <w:rFonts w:ascii="宋体" w:hAnsi="宋体" w:cs="仿宋_GB2312" w:hint="eastAsia"/>
          <w:sz w:val="28"/>
          <w:szCs w:val="28"/>
        </w:rPr>
        <w:t>实行全包形式。具体为机组工艺阀门内所有设备、电气、仪表的维修保养维护，包工包料模式（除了附件</w:t>
      </w:r>
      <w:r>
        <w:rPr>
          <w:rFonts w:ascii="宋体" w:hAnsi="宋体" w:cs="仿宋_GB2312"/>
          <w:sz w:val="28"/>
          <w:szCs w:val="28"/>
        </w:rPr>
        <w:t>2</w:t>
      </w:r>
      <w:r>
        <w:rPr>
          <w:rFonts w:ascii="宋体" w:hAnsi="宋体" w:cs="仿宋_GB2312" w:hint="eastAsia"/>
          <w:sz w:val="28"/>
          <w:szCs w:val="28"/>
        </w:rPr>
        <w:t>内列出的中、大修内容除外）。乙方至少</w:t>
      </w:r>
      <w:r>
        <w:rPr>
          <w:rFonts w:ascii="宋体" w:hAnsi="宋体" w:cs="仿宋_GB2312"/>
          <w:sz w:val="28"/>
          <w:szCs w:val="28"/>
        </w:rPr>
        <w:t>1</w:t>
      </w:r>
      <w:r>
        <w:rPr>
          <w:rFonts w:ascii="宋体" w:hAnsi="宋体" w:cs="仿宋_GB2312" w:hint="eastAsia"/>
          <w:sz w:val="28"/>
          <w:szCs w:val="28"/>
        </w:rPr>
        <w:t>人驻厂（人数在保证完成工作量前提下乙方自定，常驻负责人需由甲方技术员根据其在现场的处理能力与服务态度来决定）。确定人选后乙方不得随意变换，原则上驻厂时间不少于</w:t>
      </w:r>
      <w:r>
        <w:rPr>
          <w:rFonts w:ascii="宋体" w:hAnsi="宋体" w:cs="仿宋_GB2312"/>
          <w:sz w:val="28"/>
          <w:szCs w:val="28"/>
        </w:rPr>
        <w:t>11</w:t>
      </w:r>
      <w:r>
        <w:rPr>
          <w:rFonts w:ascii="宋体" w:hAnsi="宋体" w:cs="仿宋_GB2312" w:hint="eastAsia"/>
          <w:sz w:val="28"/>
          <w:szCs w:val="28"/>
        </w:rPr>
        <w:t>个月（每次离开时间控制在</w:t>
      </w:r>
      <w:r>
        <w:rPr>
          <w:rFonts w:ascii="宋体" w:hAnsi="宋体" w:cs="仿宋_GB2312"/>
          <w:sz w:val="28"/>
          <w:szCs w:val="28"/>
        </w:rPr>
        <w:t>5</w:t>
      </w:r>
      <w:r>
        <w:rPr>
          <w:rFonts w:ascii="宋体" w:hAnsi="宋体" w:cs="仿宋_GB2312" w:hint="eastAsia"/>
          <w:sz w:val="28"/>
          <w:szCs w:val="28"/>
        </w:rPr>
        <w:t>到</w:t>
      </w:r>
      <w:r>
        <w:rPr>
          <w:rFonts w:ascii="宋体" w:hAnsi="宋体" w:cs="仿宋_GB2312"/>
          <w:sz w:val="28"/>
          <w:szCs w:val="28"/>
        </w:rPr>
        <w:t>10</w:t>
      </w:r>
      <w:r>
        <w:rPr>
          <w:rFonts w:ascii="宋体" w:hAnsi="宋体" w:cs="仿宋_GB2312" w:hint="eastAsia"/>
          <w:sz w:val="28"/>
          <w:szCs w:val="28"/>
        </w:rPr>
        <w:t>天内为准）。离厂前需经甲方制冷设备管理负责人同意，其接手人员应在技术上对乙方保养的机组相对熟悉，并能独立处理机组各种故障，在常驻人员离厂前</w:t>
      </w:r>
      <w:r>
        <w:rPr>
          <w:rFonts w:ascii="宋体" w:hAnsi="宋体" w:cs="仿宋_GB2312"/>
          <w:sz w:val="28"/>
          <w:szCs w:val="28"/>
        </w:rPr>
        <w:t>3</w:t>
      </w:r>
      <w:r>
        <w:rPr>
          <w:rFonts w:ascii="宋体" w:hAnsi="宋体" w:cs="仿宋_GB2312" w:hint="eastAsia"/>
          <w:sz w:val="28"/>
          <w:szCs w:val="28"/>
        </w:rPr>
        <w:t>天到达设备维修现场熟悉工作内容。</w:t>
      </w:r>
    </w:p>
    <w:p w:rsidR="00D94129" w:rsidRDefault="00E03870">
      <w:pPr>
        <w:spacing w:line="360" w:lineRule="auto"/>
        <w:ind w:leftChars="9" w:left="19"/>
        <w:jc w:val="left"/>
        <w:rPr>
          <w:rFonts w:ascii="宋体" w:cs="仿宋_GB2312"/>
          <w:sz w:val="28"/>
          <w:szCs w:val="28"/>
        </w:rPr>
      </w:pPr>
      <w:r>
        <w:rPr>
          <w:rFonts w:ascii="宋体" w:hAnsi="宋体" w:cs="Tahoma" w:hint="eastAsia"/>
          <w:kern w:val="0"/>
          <w:sz w:val="28"/>
          <w:szCs w:val="28"/>
        </w:rPr>
        <w:t>2. 乙方派驻人员应做好每天机组的巡查记录，由该装置</w:t>
      </w:r>
      <w:r>
        <w:rPr>
          <w:rFonts w:ascii="宋体" w:hAnsi="宋体" w:hint="eastAsia"/>
          <w:sz w:val="28"/>
          <w:szCs w:val="28"/>
        </w:rPr>
        <w:t>负责人签字认可，作为今后维保费用结算依据之一。</w:t>
      </w:r>
      <w:r>
        <w:rPr>
          <w:rFonts w:ascii="宋体" w:hAnsi="宋体" w:cs="仿宋_GB2312" w:hint="eastAsia"/>
          <w:sz w:val="28"/>
          <w:szCs w:val="28"/>
        </w:rPr>
        <w:t>并根据需要增派人员完成定</w:t>
      </w:r>
      <w:r>
        <w:rPr>
          <w:rFonts w:ascii="宋体" w:hAnsi="宋体" w:cs="仿宋_GB2312" w:hint="eastAsia"/>
          <w:sz w:val="28"/>
          <w:szCs w:val="28"/>
        </w:rPr>
        <w:lastRenderedPageBreak/>
        <w:t>期维护保养及合同内的检维修工作。</w:t>
      </w:r>
    </w:p>
    <w:p w:rsidR="00D94129" w:rsidRDefault="00E03870">
      <w:pPr>
        <w:spacing w:line="360" w:lineRule="auto"/>
        <w:rPr>
          <w:rFonts w:ascii="宋体" w:cs="仿宋_GB2312"/>
          <w:b/>
          <w:sz w:val="28"/>
          <w:szCs w:val="28"/>
        </w:rPr>
      </w:pPr>
      <w:r>
        <w:rPr>
          <w:rFonts w:ascii="宋体" w:hAnsi="宋体" w:cs="仿宋_GB2312" w:hint="eastAsia"/>
          <w:b/>
          <w:sz w:val="28"/>
          <w:szCs w:val="28"/>
        </w:rPr>
        <w:t>第三条 合同价款及支付</w:t>
      </w:r>
    </w:p>
    <w:p w:rsidR="00D94129" w:rsidRDefault="00E03870">
      <w:pPr>
        <w:spacing w:line="360" w:lineRule="auto"/>
        <w:rPr>
          <w:rFonts w:ascii="宋体" w:cs="仿宋_GB2312"/>
          <w:sz w:val="28"/>
          <w:szCs w:val="28"/>
        </w:rPr>
      </w:pPr>
      <w:r>
        <w:rPr>
          <w:rFonts w:ascii="宋体" w:hAnsi="宋体" w:cs="仿宋_GB2312" w:hint="eastAsia"/>
          <w:sz w:val="28"/>
          <w:szCs w:val="28"/>
        </w:rPr>
        <w:t>3.1. 合同价款</w:t>
      </w:r>
    </w:p>
    <w:p w:rsidR="00D94129" w:rsidRDefault="00E03870">
      <w:pPr>
        <w:spacing w:line="360" w:lineRule="auto"/>
        <w:rPr>
          <w:rFonts w:ascii="宋体" w:cs="仿宋_GB2312"/>
          <w:sz w:val="28"/>
          <w:szCs w:val="28"/>
        </w:rPr>
      </w:pPr>
      <w:proofErr w:type="gramStart"/>
      <w:r>
        <w:rPr>
          <w:rFonts w:ascii="宋体" w:hAnsi="宋体" w:cs="仿宋_GB2312" w:hint="eastAsia"/>
          <w:sz w:val="28"/>
          <w:szCs w:val="28"/>
        </w:rPr>
        <w:t>维保总价</w:t>
      </w:r>
      <w:proofErr w:type="gramEnd"/>
      <w:r>
        <w:rPr>
          <w:rFonts w:ascii="宋体" w:hAnsi="宋体" w:cs="仿宋_GB2312" w:hint="eastAsia"/>
          <w:sz w:val="28"/>
          <w:szCs w:val="28"/>
        </w:rPr>
        <w:t>：</w:t>
      </w:r>
      <w:r>
        <w:rPr>
          <w:rFonts w:ascii="宋体" w:hAnsi="宋体" w:cs="仿宋_GB2312"/>
          <w:sz w:val="28"/>
          <w:szCs w:val="28"/>
        </w:rPr>
        <w:t>(</w:t>
      </w:r>
      <w:r>
        <w:rPr>
          <w:rFonts w:ascii="宋体" w:hAnsi="宋体" w:cs="仿宋_GB2312" w:hint="eastAsia"/>
          <w:sz w:val="28"/>
          <w:szCs w:val="28"/>
        </w:rPr>
        <w:t>大写</w:t>
      </w:r>
      <w:r>
        <w:rPr>
          <w:rFonts w:ascii="宋体" w:hAnsi="宋体" w:cs="仿宋_GB2312"/>
          <w:sz w:val="28"/>
          <w:szCs w:val="28"/>
        </w:rPr>
        <w:t>)</w:t>
      </w:r>
      <w:r>
        <w:rPr>
          <w:rFonts w:ascii="宋体" w:hAnsi="宋体" w:cs="仿宋_GB2312"/>
          <w:sz w:val="28"/>
          <w:szCs w:val="28"/>
          <w:u w:val="single"/>
        </w:rPr>
        <w:t xml:space="preserve">  </w:t>
      </w:r>
      <w:r>
        <w:rPr>
          <w:rFonts w:ascii="宋体" w:hAnsi="宋体" w:cs="仿宋_GB2312" w:hint="eastAsia"/>
          <w:sz w:val="28"/>
          <w:szCs w:val="28"/>
          <w:u w:val="single"/>
        </w:rPr>
        <w:t xml:space="preserve">         </w:t>
      </w:r>
      <w:r>
        <w:rPr>
          <w:rFonts w:ascii="宋体" w:hAnsi="宋体" w:cs="仿宋_GB2312"/>
          <w:sz w:val="28"/>
          <w:szCs w:val="28"/>
          <w:u w:val="single"/>
        </w:rPr>
        <w:t xml:space="preserve">  </w:t>
      </w:r>
      <w:r>
        <w:rPr>
          <w:rFonts w:ascii="宋体" w:hAnsi="宋体" w:cs="仿宋_GB2312" w:hint="eastAsia"/>
          <w:sz w:val="28"/>
          <w:szCs w:val="28"/>
        </w:rPr>
        <w:t>。</w:t>
      </w:r>
    </w:p>
    <w:p w:rsidR="00D94129" w:rsidRDefault="00E03870">
      <w:pPr>
        <w:spacing w:line="360" w:lineRule="auto"/>
        <w:rPr>
          <w:rFonts w:ascii="宋体" w:cs="仿宋_GB2312"/>
          <w:sz w:val="28"/>
          <w:szCs w:val="28"/>
        </w:rPr>
      </w:pPr>
      <w:r>
        <w:rPr>
          <w:rFonts w:ascii="宋体" w:hAnsi="宋体" w:cs="仿宋_GB2312" w:hint="eastAsia"/>
          <w:sz w:val="28"/>
          <w:szCs w:val="28"/>
        </w:rPr>
        <w:t>3.2合同内项目付款方式</w:t>
      </w:r>
    </w:p>
    <w:p w:rsidR="00D94129" w:rsidRDefault="00E03870">
      <w:pPr>
        <w:spacing w:line="360" w:lineRule="auto"/>
        <w:ind w:right="26"/>
        <w:jc w:val="left"/>
        <w:rPr>
          <w:rFonts w:ascii="宋体" w:cs="仿宋_GB2312"/>
          <w:sz w:val="28"/>
          <w:szCs w:val="28"/>
        </w:rPr>
      </w:pPr>
      <w:r>
        <w:rPr>
          <w:rFonts w:ascii="宋体" w:hAnsi="宋体" w:cs="仿宋_GB2312" w:hint="eastAsia"/>
          <w:sz w:val="28"/>
          <w:szCs w:val="28"/>
        </w:rPr>
        <w:t>3.</w:t>
      </w:r>
      <w:r>
        <w:rPr>
          <w:rFonts w:ascii="宋体" w:hAnsi="宋体" w:cs="仿宋_GB2312"/>
          <w:sz w:val="28"/>
          <w:szCs w:val="28"/>
        </w:rPr>
        <w:t>2.1</w:t>
      </w:r>
      <w:r>
        <w:rPr>
          <w:rFonts w:ascii="宋体" w:hAnsi="宋体" w:cs="仿宋_GB2312" w:hint="eastAsia"/>
          <w:sz w:val="28"/>
          <w:szCs w:val="28"/>
        </w:rPr>
        <w:t xml:space="preserve"> 合同生效后，乙方在完成一个季度维护及监督运行后，提供本季度应付金额的增值税专用发票（</w:t>
      </w:r>
      <w:r>
        <w:rPr>
          <w:rFonts w:ascii="宋体" w:hAnsi="宋体" w:cs="仿宋_GB2312"/>
          <w:sz w:val="28"/>
          <w:szCs w:val="28"/>
        </w:rPr>
        <w:t>1</w:t>
      </w:r>
      <w:r>
        <w:rPr>
          <w:rFonts w:ascii="宋体" w:hAnsi="宋体" w:cs="仿宋_GB2312" w:hint="eastAsia"/>
          <w:sz w:val="28"/>
          <w:szCs w:val="28"/>
        </w:rPr>
        <w:t>6</w:t>
      </w:r>
      <w:r>
        <w:rPr>
          <w:rFonts w:ascii="宋体" w:hAnsi="宋体" w:cs="仿宋_GB2312"/>
          <w:sz w:val="28"/>
          <w:szCs w:val="28"/>
        </w:rPr>
        <w:t>%</w:t>
      </w:r>
      <w:r>
        <w:rPr>
          <w:rFonts w:ascii="宋体" w:hAnsi="宋体" w:cs="仿宋_GB2312" w:hint="eastAsia"/>
          <w:sz w:val="28"/>
          <w:szCs w:val="28"/>
        </w:rPr>
        <w:t>）及双方确认的截止当季度维护正常无遗漏未处理问题的确认报告后，甲方支付给乙方合同内应付金额。</w:t>
      </w:r>
    </w:p>
    <w:p w:rsidR="00D94129" w:rsidRDefault="00E03870">
      <w:pPr>
        <w:spacing w:line="360" w:lineRule="auto"/>
        <w:rPr>
          <w:rFonts w:ascii="宋体"/>
          <w:sz w:val="28"/>
          <w:szCs w:val="28"/>
        </w:rPr>
      </w:pPr>
      <w:r>
        <w:rPr>
          <w:rFonts w:ascii="宋体" w:hAnsi="宋体" w:cs="仿宋_GB2312" w:hint="eastAsia"/>
          <w:sz w:val="28"/>
          <w:szCs w:val="28"/>
        </w:rPr>
        <w:t>3.</w:t>
      </w:r>
      <w:r>
        <w:rPr>
          <w:rFonts w:ascii="宋体" w:hAnsi="宋体" w:cs="仿宋_GB2312"/>
          <w:sz w:val="28"/>
          <w:szCs w:val="28"/>
        </w:rPr>
        <w:t>2.2</w:t>
      </w:r>
      <w:r>
        <w:rPr>
          <w:rFonts w:ascii="宋体" w:hAnsi="宋体" w:cs="仿宋_GB2312" w:hint="eastAsia"/>
          <w:sz w:val="28"/>
          <w:szCs w:val="28"/>
        </w:rPr>
        <w:t xml:space="preserve"> </w:t>
      </w:r>
      <w:r>
        <w:rPr>
          <w:rFonts w:ascii="宋体" w:hAnsi="宋体" w:hint="eastAsia"/>
          <w:sz w:val="28"/>
          <w:szCs w:val="28"/>
        </w:rPr>
        <w:t>支付时间</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140"/>
        <w:gridCol w:w="4320"/>
      </w:tblGrid>
      <w:tr w:rsidR="00D94129">
        <w:trPr>
          <w:trHeight w:val="439"/>
        </w:trPr>
        <w:tc>
          <w:tcPr>
            <w:tcW w:w="900" w:type="dxa"/>
            <w:vAlign w:val="center"/>
          </w:tcPr>
          <w:p w:rsidR="00D94129" w:rsidRDefault="00E03870">
            <w:pPr>
              <w:spacing w:line="360" w:lineRule="auto"/>
              <w:jc w:val="center"/>
              <w:rPr>
                <w:rFonts w:ascii="宋体"/>
                <w:sz w:val="28"/>
                <w:szCs w:val="28"/>
              </w:rPr>
            </w:pPr>
            <w:r>
              <w:rPr>
                <w:rFonts w:ascii="宋体" w:hAnsi="宋体" w:hint="eastAsia"/>
                <w:sz w:val="28"/>
                <w:szCs w:val="28"/>
              </w:rPr>
              <w:t>序号</w:t>
            </w:r>
          </w:p>
        </w:tc>
        <w:tc>
          <w:tcPr>
            <w:tcW w:w="4140" w:type="dxa"/>
            <w:vAlign w:val="center"/>
          </w:tcPr>
          <w:p w:rsidR="00D94129" w:rsidRDefault="00E03870">
            <w:pPr>
              <w:spacing w:line="360" w:lineRule="auto"/>
              <w:jc w:val="center"/>
              <w:rPr>
                <w:rFonts w:ascii="宋体"/>
                <w:sz w:val="28"/>
                <w:szCs w:val="28"/>
              </w:rPr>
            </w:pPr>
            <w:r>
              <w:rPr>
                <w:rFonts w:ascii="宋体" w:hAnsi="宋体" w:hint="eastAsia"/>
                <w:sz w:val="28"/>
                <w:szCs w:val="28"/>
              </w:rPr>
              <w:t>支</w:t>
            </w:r>
            <w:r>
              <w:rPr>
                <w:rFonts w:ascii="宋体" w:hAnsi="宋体"/>
                <w:sz w:val="28"/>
                <w:szCs w:val="28"/>
              </w:rPr>
              <w:t xml:space="preserve">  </w:t>
            </w:r>
            <w:r>
              <w:rPr>
                <w:rFonts w:ascii="宋体" w:hAnsi="宋体" w:hint="eastAsia"/>
                <w:sz w:val="28"/>
                <w:szCs w:val="28"/>
              </w:rPr>
              <w:t>付</w:t>
            </w:r>
            <w:r>
              <w:rPr>
                <w:rFonts w:ascii="宋体" w:hAnsi="宋体"/>
                <w:sz w:val="28"/>
                <w:szCs w:val="28"/>
              </w:rPr>
              <w:t xml:space="preserve">  </w:t>
            </w:r>
            <w:r>
              <w:rPr>
                <w:rFonts w:ascii="宋体" w:hAnsi="宋体" w:hint="eastAsia"/>
                <w:sz w:val="28"/>
                <w:szCs w:val="28"/>
              </w:rPr>
              <w:t>期</w:t>
            </w:r>
            <w:r>
              <w:rPr>
                <w:rFonts w:ascii="宋体" w:hAnsi="宋体"/>
                <w:sz w:val="28"/>
                <w:szCs w:val="28"/>
              </w:rPr>
              <w:t xml:space="preserve">  </w:t>
            </w:r>
            <w:r>
              <w:rPr>
                <w:rFonts w:ascii="宋体" w:hAnsi="宋体" w:hint="eastAsia"/>
                <w:sz w:val="28"/>
                <w:szCs w:val="28"/>
              </w:rPr>
              <w:t>限</w:t>
            </w:r>
          </w:p>
        </w:tc>
        <w:tc>
          <w:tcPr>
            <w:tcW w:w="4320" w:type="dxa"/>
            <w:vAlign w:val="center"/>
          </w:tcPr>
          <w:p w:rsidR="00D94129" w:rsidRDefault="00E03870">
            <w:pPr>
              <w:spacing w:line="360" w:lineRule="auto"/>
              <w:jc w:val="center"/>
              <w:rPr>
                <w:rFonts w:ascii="宋体"/>
                <w:sz w:val="28"/>
                <w:szCs w:val="28"/>
              </w:rPr>
            </w:pPr>
            <w:r>
              <w:rPr>
                <w:rFonts w:ascii="宋体" w:hAnsi="宋体" w:hint="eastAsia"/>
                <w:sz w:val="28"/>
                <w:szCs w:val="28"/>
              </w:rPr>
              <w:t>金额（元）</w:t>
            </w:r>
          </w:p>
        </w:tc>
      </w:tr>
      <w:tr w:rsidR="00D94129">
        <w:trPr>
          <w:trHeight w:val="461"/>
        </w:trPr>
        <w:tc>
          <w:tcPr>
            <w:tcW w:w="900" w:type="dxa"/>
            <w:vAlign w:val="center"/>
          </w:tcPr>
          <w:p w:rsidR="00D94129" w:rsidRDefault="00E03870">
            <w:pPr>
              <w:spacing w:line="360" w:lineRule="auto"/>
              <w:jc w:val="center"/>
              <w:rPr>
                <w:rFonts w:ascii="宋体"/>
                <w:sz w:val="28"/>
                <w:szCs w:val="28"/>
              </w:rPr>
            </w:pPr>
            <w:r>
              <w:rPr>
                <w:rFonts w:ascii="宋体" w:hAnsi="宋体"/>
                <w:sz w:val="28"/>
                <w:szCs w:val="28"/>
              </w:rPr>
              <w:t>1</w:t>
            </w:r>
          </w:p>
        </w:tc>
        <w:tc>
          <w:tcPr>
            <w:tcW w:w="4140" w:type="dxa"/>
            <w:vAlign w:val="center"/>
          </w:tcPr>
          <w:p w:rsidR="00D94129" w:rsidRDefault="00E03870">
            <w:pPr>
              <w:spacing w:line="360" w:lineRule="auto"/>
              <w:ind w:firstLineChars="100" w:firstLine="280"/>
              <w:rPr>
                <w:rFonts w:ascii="宋体"/>
                <w:sz w:val="28"/>
                <w:szCs w:val="28"/>
              </w:rPr>
            </w:pPr>
            <w:r>
              <w:rPr>
                <w:rFonts w:ascii="宋体" w:hAnsi="宋体"/>
                <w:sz w:val="28"/>
                <w:szCs w:val="28"/>
                <w:u w:val="single"/>
              </w:rPr>
              <w:t>201</w:t>
            </w:r>
            <w:r>
              <w:rPr>
                <w:rFonts w:ascii="宋体" w:hAnsi="宋体" w:hint="eastAsia"/>
                <w:sz w:val="28"/>
                <w:szCs w:val="28"/>
                <w:u w:val="single"/>
              </w:rPr>
              <w:t>9</w:t>
            </w:r>
            <w:r>
              <w:rPr>
                <w:rFonts w:ascii="宋体" w:hAnsi="宋体" w:hint="eastAsia"/>
                <w:sz w:val="28"/>
                <w:szCs w:val="28"/>
              </w:rPr>
              <w:t>年</w:t>
            </w:r>
            <w:r>
              <w:rPr>
                <w:rFonts w:ascii="宋体" w:hAnsi="宋体"/>
                <w:sz w:val="28"/>
                <w:szCs w:val="28"/>
                <w:u w:val="single"/>
              </w:rPr>
              <w:t xml:space="preserve"> 0</w:t>
            </w:r>
            <w:r>
              <w:rPr>
                <w:rFonts w:ascii="宋体" w:hAnsi="宋体" w:hint="eastAsia"/>
                <w:sz w:val="28"/>
                <w:szCs w:val="28"/>
                <w:u w:val="single"/>
              </w:rPr>
              <w:t>5</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u w:val="single"/>
              </w:rPr>
              <w:t>2</w:t>
            </w:r>
            <w:r>
              <w:rPr>
                <w:rFonts w:ascii="宋体" w:hAnsi="宋体"/>
                <w:sz w:val="28"/>
                <w:szCs w:val="28"/>
                <w:u w:val="single"/>
              </w:rPr>
              <w:t xml:space="preserve">5 </w:t>
            </w:r>
            <w:r>
              <w:rPr>
                <w:rFonts w:ascii="宋体" w:hAnsi="宋体" w:hint="eastAsia"/>
                <w:sz w:val="28"/>
                <w:szCs w:val="28"/>
              </w:rPr>
              <w:t>日前</w:t>
            </w:r>
          </w:p>
        </w:tc>
        <w:tc>
          <w:tcPr>
            <w:tcW w:w="4320" w:type="dxa"/>
            <w:vAlign w:val="center"/>
          </w:tcPr>
          <w:p w:rsidR="00D94129" w:rsidRDefault="00E03870">
            <w:pPr>
              <w:spacing w:line="360" w:lineRule="auto"/>
              <w:jc w:val="center"/>
              <w:rPr>
                <w:rFonts w:ascii="宋体"/>
                <w:sz w:val="28"/>
                <w:szCs w:val="28"/>
              </w:rPr>
            </w:pPr>
            <w:r>
              <w:rPr>
                <w:rFonts w:ascii="宋体" w:hint="eastAsia"/>
                <w:sz w:val="28"/>
                <w:szCs w:val="28"/>
              </w:rPr>
              <w:t>元</w:t>
            </w:r>
          </w:p>
        </w:tc>
      </w:tr>
      <w:tr w:rsidR="00D94129">
        <w:trPr>
          <w:trHeight w:val="439"/>
        </w:trPr>
        <w:tc>
          <w:tcPr>
            <w:tcW w:w="900" w:type="dxa"/>
            <w:vAlign w:val="center"/>
          </w:tcPr>
          <w:p w:rsidR="00D94129" w:rsidRDefault="00E03870">
            <w:pPr>
              <w:spacing w:line="360" w:lineRule="auto"/>
              <w:jc w:val="center"/>
              <w:rPr>
                <w:rFonts w:ascii="宋体"/>
                <w:sz w:val="28"/>
                <w:szCs w:val="28"/>
              </w:rPr>
            </w:pPr>
            <w:r>
              <w:rPr>
                <w:rFonts w:ascii="宋体" w:hAnsi="宋体"/>
                <w:sz w:val="28"/>
                <w:szCs w:val="28"/>
              </w:rPr>
              <w:t>2</w:t>
            </w:r>
          </w:p>
        </w:tc>
        <w:tc>
          <w:tcPr>
            <w:tcW w:w="4140" w:type="dxa"/>
            <w:vAlign w:val="center"/>
          </w:tcPr>
          <w:p w:rsidR="00D94129" w:rsidRDefault="00E03870">
            <w:pPr>
              <w:spacing w:line="360" w:lineRule="auto"/>
              <w:ind w:firstLineChars="100" w:firstLine="280"/>
              <w:rPr>
                <w:rFonts w:ascii="宋体"/>
                <w:sz w:val="28"/>
                <w:szCs w:val="28"/>
                <w:u w:val="single"/>
              </w:rPr>
            </w:pPr>
            <w:r>
              <w:rPr>
                <w:rFonts w:ascii="宋体" w:hAnsi="宋体"/>
                <w:sz w:val="28"/>
                <w:szCs w:val="28"/>
                <w:u w:val="single"/>
              </w:rPr>
              <w:t>201</w:t>
            </w:r>
            <w:r>
              <w:rPr>
                <w:rFonts w:ascii="宋体" w:hAnsi="宋体" w:hint="eastAsia"/>
                <w:sz w:val="28"/>
                <w:szCs w:val="28"/>
                <w:u w:val="single"/>
              </w:rPr>
              <w:t>9</w:t>
            </w:r>
            <w:r>
              <w:rPr>
                <w:rFonts w:ascii="宋体" w:hAnsi="宋体" w:hint="eastAsia"/>
                <w:sz w:val="28"/>
                <w:szCs w:val="28"/>
              </w:rPr>
              <w:t>年</w:t>
            </w:r>
            <w:r>
              <w:rPr>
                <w:rFonts w:ascii="宋体" w:hAnsi="宋体"/>
                <w:sz w:val="28"/>
                <w:szCs w:val="28"/>
                <w:u w:val="single"/>
              </w:rPr>
              <w:t xml:space="preserve"> 0</w:t>
            </w:r>
            <w:r>
              <w:rPr>
                <w:rFonts w:ascii="宋体" w:hAnsi="宋体" w:hint="eastAsia"/>
                <w:sz w:val="28"/>
                <w:szCs w:val="28"/>
                <w:u w:val="single"/>
              </w:rPr>
              <w:t>8</w:t>
            </w:r>
            <w:r>
              <w:rPr>
                <w:rFonts w:ascii="宋体" w:hAnsi="宋体" w:hint="eastAsia"/>
                <w:sz w:val="28"/>
                <w:szCs w:val="28"/>
              </w:rPr>
              <w:t>月</w:t>
            </w:r>
            <w:r>
              <w:rPr>
                <w:rFonts w:ascii="宋体" w:hAnsi="宋体"/>
                <w:sz w:val="28"/>
                <w:szCs w:val="28"/>
                <w:u w:val="single"/>
              </w:rPr>
              <w:t xml:space="preserve"> 25 </w:t>
            </w:r>
            <w:r>
              <w:rPr>
                <w:rFonts w:ascii="宋体" w:hAnsi="宋体" w:hint="eastAsia"/>
                <w:sz w:val="28"/>
                <w:szCs w:val="28"/>
              </w:rPr>
              <w:t>日前</w:t>
            </w:r>
          </w:p>
        </w:tc>
        <w:tc>
          <w:tcPr>
            <w:tcW w:w="4320" w:type="dxa"/>
            <w:vAlign w:val="center"/>
          </w:tcPr>
          <w:p w:rsidR="00D94129" w:rsidRDefault="00E03870">
            <w:pPr>
              <w:spacing w:line="360" w:lineRule="auto"/>
              <w:jc w:val="center"/>
              <w:rPr>
                <w:rFonts w:ascii="宋体"/>
                <w:sz w:val="28"/>
                <w:szCs w:val="28"/>
              </w:rPr>
            </w:pPr>
            <w:r>
              <w:rPr>
                <w:rFonts w:ascii="宋体" w:hint="eastAsia"/>
                <w:sz w:val="28"/>
                <w:szCs w:val="28"/>
              </w:rPr>
              <w:t>元</w:t>
            </w:r>
          </w:p>
        </w:tc>
      </w:tr>
      <w:tr w:rsidR="00D94129">
        <w:trPr>
          <w:trHeight w:val="195"/>
        </w:trPr>
        <w:tc>
          <w:tcPr>
            <w:tcW w:w="900" w:type="dxa"/>
            <w:vAlign w:val="center"/>
          </w:tcPr>
          <w:p w:rsidR="00D94129" w:rsidRDefault="00E03870">
            <w:pPr>
              <w:spacing w:line="360" w:lineRule="auto"/>
              <w:jc w:val="center"/>
              <w:rPr>
                <w:rFonts w:ascii="宋体"/>
                <w:sz w:val="28"/>
                <w:szCs w:val="28"/>
              </w:rPr>
            </w:pPr>
            <w:r>
              <w:rPr>
                <w:rFonts w:ascii="宋体" w:hAnsi="宋体"/>
                <w:sz w:val="28"/>
                <w:szCs w:val="28"/>
              </w:rPr>
              <w:t>3</w:t>
            </w:r>
          </w:p>
        </w:tc>
        <w:tc>
          <w:tcPr>
            <w:tcW w:w="4140" w:type="dxa"/>
            <w:vAlign w:val="center"/>
          </w:tcPr>
          <w:p w:rsidR="00D94129" w:rsidRDefault="00E03870">
            <w:pPr>
              <w:spacing w:line="360" w:lineRule="auto"/>
              <w:ind w:firstLineChars="100" w:firstLine="280"/>
              <w:rPr>
                <w:rFonts w:ascii="宋体"/>
                <w:sz w:val="28"/>
                <w:szCs w:val="28"/>
                <w:u w:val="single"/>
              </w:rPr>
            </w:pPr>
            <w:r>
              <w:rPr>
                <w:rFonts w:ascii="宋体" w:hAnsi="宋体"/>
                <w:sz w:val="28"/>
                <w:szCs w:val="28"/>
                <w:u w:val="single"/>
              </w:rPr>
              <w:t>201</w:t>
            </w:r>
            <w:r>
              <w:rPr>
                <w:rFonts w:ascii="宋体" w:hAnsi="宋体" w:hint="eastAsia"/>
                <w:sz w:val="28"/>
                <w:szCs w:val="28"/>
                <w:u w:val="single"/>
              </w:rPr>
              <w:t>9</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u w:val="single"/>
              </w:rPr>
              <w:t>11</w:t>
            </w:r>
            <w:r>
              <w:rPr>
                <w:rFonts w:ascii="宋体" w:hAnsi="宋体" w:hint="eastAsia"/>
                <w:sz w:val="28"/>
                <w:szCs w:val="28"/>
              </w:rPr>
              <w:t>月</w:t>
            </w:r>
            <w:r>
              <w:rPr>
                <w:rFonts w:ascii="宋体" w:hAnsi="宋体"/>
                <w:sz w:val="28"/>
                <w:szCs w:val="28"/>
                <w:u w:val="single"/>
              </w:rPr>
              <w:t xml:space="preserve"> 25 </w:t>
            </w:r>
            <w:r>
              <w:rPr>
                <w:rFonts w:ascii="宋体" w:hAnsi="宋体" w:hint="eastAsia"/>
                <w:sz w:val="28"/>
                <w:szCs w:val="28"/>
              </w:rPr>
              <w:t>日前</w:t>
            </w:r>
          </w:p>
        </w:tc>
        <w:tc>
          <w:tcPr>
            <w:tcW w:w="4320" w:type="dxa"/>
            <w:vAlign w:val="center"/>
          </w:tcPr>
          <w:p w:rsidR="00D94129" w:rsidRDefault="00E03870">
            <w:pPr>
              <w:spacing w:line="360" w:lineRule="auto"/>
              <w:jc w:val="center"/>
              <w:rPr>
                <w:rFonts w:ascii="宋体"/>
                <w:sz w:val="28"/>
                <w:szCs w:val="28"/>
              </w:rPr>
            </w:pPr>
            <w:r>
              <w:rPr>
                <w:rFonts w:ascii="宋体" w:hint="eastAsia"/>
                <w:sz w:val="28"/>
                <w:szCs w:val="28"/>
              </w:rPr>
              <w:t>元</w:t>
            </w:r>
          </w:p>
        </w:tc>
      </w:tr>
      <w:tr w:rsidR="00D94129">
        <w:trPr>
          <w:trHeight w:val="439"/>
        </w:trPr>
        <w:tc>
          <w:tcPr>
            <w:tcW w:w="900" w:type="dxa"/>
            <w:vAlign w:val="center"/>
          </w:tcPr>
          <w:p w:rsidR="00D94129" w:rsidRDefault="00E03870">
            <w:pPr>
              <w:spacing w:line="360" w:lineRule="auto"/>
              <w:jc w:val="center"/>
              <w:rPr>
                <w:rFonts w:ascii="宋体"/>
                <w:sz w:val="28"/>
                <w:szCs w:val="28"/>
              </w:rPr>
            </w:pPr>
            <w:r>
              <w:rPr>
                <w:rFonts w:ascii="宋体" w:hAnsi="宋体"/>
                <w:sz w:val="28"/>
                <w:szCs w:val="28"/>
              </w:rPr>
              <w:t>4</w:t>
            </w:r>
          </w:p>
        </w:tc>
        <w:tc>
          <w:tcPr>
            <w:tcW w:w="4140" w:type="dxa"/>
            <w:vAlign w:val="center"/>
          </w:tcPr>
          <w:p w:rsidR="00D94129" w:rsidRDefault="00E03870">
            <w:pPr>
              <w:spacing w:line="360" w:lineRule="auto"/>
              <w:ind w:firstLineChars="100" w:firstLine="280"/>
              <w:rPr>
                <w:rFonts w:ascii="宋体"/>
                <w:sz w:val="28"/>
                <w:szCs w:val="28"/>
                <w:u w:val="single"/>
              </w:rPr>
            </w:pPr>
            <w:r>
              <w:rPr>
                <w:rFonts w:ascii="宋体" w:hAnsi="宋体"/>
                <w:sz w:val="28"/>
                <w:szCs w:val="28"/>
                <w:u w:val="single"/>
              </w:rPr>
              <w:t>20</w:t>
            </w:r>
            <w:r>
              <w:rPr>
                <w:rFonts w:ascii="宋体" w:hAnsi="宋体" w:hint="eastAsia"/>
                <w:sz w:val="28"/>
                <w:szCs w:val="28"/>
                <w:u w:val="single"/>
              </w:rPr>
              <w:t>20</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u w:val="single"/>
              </w:rPr>
              <w:t>02</w:t>
            </w:r>
            <w:r>
              <w:rPr>
                <w:rFonts w:ascii="宋体" w:hAnsi="宋体" w:hint="eastAsia"/>
                <w:sz w:val="28"/>
                <w:szCs w:val="28"/>
              </w:rPr>
              <w:t>月</w:t>
            </w:r>
            <w:r>
              <w:rPr>
                <w:rFonts w:ascii="宋体" w:hAnsi="宋体"/>
                <w:sz w:val="28"/>
                <w:szCs w:val="28"/>
                <w:u w:val="single"/>
              </w:rPr>
              <w:t xml:space="preserve"> 25 </w:t>
            </w:r>
            <w:r>
              <w:rPr>
                <w:rFonts w:ascii="宋体" w:hAnsi="宋体" w:hint="eastAsia"/>
                <w:sz w:val="28"/>
                <w:szCs w:val="28"/>
              </w:rPr>
              <w:t>日前</w:t>
            </w:r>
          </w:p>
        </w:tc>
        <w:tc>
          <w:tcPr>
            <w:tcW w:w="4320" w:type="dxa"/>
            <w:vAlign w:val="center"/>
          </w:tcPr>
          <w:p w:rsidR="00D94129" w:rsidRDefault="00E03870">
            <w:pPr>
              <w:spacing w:line="360" w:lineRule="auto"/>
              <w:jc w:val="center"/>
              <w:rPr>
                <w:rFonts w:ascii="宋体"/>
                <w:sz w:val="28"/>
                <w:szCs w:val="28"/>
              </w:rPr>
            </w:pPr>
            <w:r>
              <w:rPr>
                <w:rFonts w:ascii="宋体" w:hint="eastAsia"/>
                <w:sz w:val="28"/>
                <w:szCs w:val="28"/>
              </w:rPr>
              <w:t>元</w:t>
            </w:r>
          </w:p>
        </w:tc>
      </w:tr>
    </w:tbl>
    <w:p w:rsidR="00D94129" w:rsidRDefault="00E03870">
      <w:pPr>
        <w:spacing w:line="360" w:lineRule="auto"/>
        <w:ind w:firstLineChars="50" w:firstLine="140"/>
        <w:rPr>
          <w:rFonts w:ascii="宋体" w:cs="仿宋_GB2312"/>
          <w:sz w:val="28"/>
          <w:szCs w:val="28"/>
        </w:rPr>
      </w:pPr>
      <w:r>
        <w:rPr>
          <w:rFonts w:ascii="宋体" w:hAnsi="宋体" w:cs="仿宋_GB2312" w:hint="eastAsia"/>
          <w:sz w:val="28"/>
          <w:szCs w:val="28"/>
        </w:rPr>
        <w:t>3.</w:t>
      </w:r>
      <w:r>
        <w:rPr>
          <w:rFonts w:ascii="宋体" w:hAnsi="宋体" w:cs="仿宋_GB2312"/>
          <w:sz w:val="28"/>
          <w:szCs w:val="28"/>
        </w:rPr>
        <w:t>2.3</w:t>
      </w:r>
      <w:r>
        <w:rPr>
          <w:rFonts w:ascii="宋体" w:hAnsi="宋体" w:cs="仿宋_GB2312" w:hint="eastAsia"/>
          <w:sz w:val="28"/>
          <w:szCs w:val="28"/>
        </w:rPr>
        <w:t>甲方在付款时有权扣除乙方应支付的违约金或其他应付费用。</w:t>
      </w:r>
    </w:p>
    <w:p w:rsidR="00D94129" w:rsidRDefault="00E03870">
      <w:pPr>
        <w:adjustRightInd w:val="0"/>
        <w:snapToGrid w:val="0"/>
        <w:spacing w:line="360" w:lineRule="auto"/>
        <w:ind w:firstLineChars="50" w:firstLine="140"/>
        <w:rPr>
          <w:rFonts w:ascii="宋体" w:hAnsi="宋体" w:cs="仿宋_GB2312"/>
          <w:sz w:val="28"/>
          <w:szCs w:val="28"/>
        </w:rPr>
      </w:pPr>
      <w:r>
        <w:rPr>
          <w:rFonts w:ascii="宋体" w:hAnsi="宋体" w:cs="仿宋_GB2312" w:hint="eastAsia"/>
          <w:sz w:val="28"/>
          <w:szCs w:val="28"/>
        </w:rPr>
        <w:t>3.</w:t>
      </w:r>
      <w:r>
        <w:rPr>
          <w:rFonts w:ascii="宋体" w:hAnsi="宋体" w:cs="仿宋_GB2312"/>
          <w:sz w:val="28"/>
          <w:szCs w:val="28"/>
        </w:rPr>
        <w:t>2.4</w:t>
      </w:r>
      <w:r>
        <w:rPr>
          <w:rFonts w:ascii="宋体" w:hAnsi="宋体" w:cs="仿宋_GB2312" w:hint="eastAsia"/>
          <w:sz w:val="28"/>
          <w:szCs w:val="28"/>
        </w:rPr>
        <w:t>合同到期时，不管是否续约，到期时机组均要保证能正常运行</w:t>
      </w:r>
      <w:r>
        <w:rPr>
          <w:rFonts w:ascii="宋体" w:cs="仿宋_GB2312"/>
          <w:sz w:val="28"/>
          <w:szCs w:val="28"/>
        </w:rPr>
        <w:t>,</w:t>
      </w:r>
      <w:r>
        <w:rPr>
          <w:rFonts w:ascii="宋体" w:hAnsi="宋体" w:cs="仿宋_GB2312" w:hint="eastAsia"/>
          <w:sz w:val="28"/>
          <w:szCs w:val="28"/>
        </w:rPr>
        <w:t>否则，乙方必须维护保养清楚后才能支付尾款。</w:t>
      </w:r>
    </w:p>
    <w:p w:rsidR="00D94129" w:rsidRDefault="00E03870">
      <w:pPr>
        <w:adjustRightInd w:val="0"/>
        <w:snapToGrid w:val="0"/>
        <w:spacing w:line="360" w:lineRule="auto"/>
        <w:ind w:firstLineChars="50" w:firstLine="140"/>
        <w:rPr>
          <w:rFonts w:ascii="宋体" w:hAnsi="宋体" w:cs="仿宋_GB2312"/>
          <w:sz w:val="28"/>
          <w:szCs w:val="28"/>
        </w:rPr>
      </w:pPr>
      <w:r>
        <w:rPr>
          <w:rFonts w:ascii="宋体" w:hAnsi="宋体" w:cs="仿宋_GB2312" w:hint="eastAsia"/>
          <w:sz w:val="28"/>
          <w:szCs w:val="28"/>
        </w:rPr>
        <w:t xml:space="preserve">3.3. </w:t>
      </w:r>
      <w:proofErr w:type="gramStart"/>
      <w:r>
        <w:rPr>
          <w:rFonts w:ascii="宋体" w:hAnsi="宋体" w:cs="仿宋_GB2312" w:hint="eastAsia"/>
          <w:sz w:val="28"/>
          <w:szCs w:val="28"/>
        </w:rPr>
        <w:t>维保范围</w:t>
      </w:r>
      <w:proofErr w:type="gramEnd"/>
      <w:r>
        <w:rPr>
          <w:rFonts w:ascii="宋体" w:hAnsi="宋体" w:cs="仿宋_GB2312" w:hint="eastAsia"/>
          <w:sz w:val="28"/>
          <w:szCs w:val="28"/>
        </w:rPr>
        <w:t>外的工作，按实际检修工程量计费。</w:t>
      </w:r>
    </w:p>
    <w:p w:rsidR="00D94129" w:rsidRDefault="00E03870">
      <w:pPr>
        <w:adjustRightInd w:val="0"/>
        <w:snapToGrid w:val="0"/>
        <w:spacing w:line="360" w:lineRule="auto"/>
        <w:ind w:firstLineChars="50" w:firstLine="140"/>
        <w:rPr>
          <w:rFonts w:ascii="宋体" w:cs="仿宋_GB2312"/>
          <w:sz w:val="28"/>
          <w:szCs w:val="28"/>
        </w:rPr>
      </w:pPr>
      <w:r>
        <w:rPr>
          <w:rFonts w:ascii="宋体" w:hAnsi="宋体" w:cs="仿宋_GB2312" w:hint="eastAsia"/>
          <w:sz w:val="28"/>
          <w:szCs w:val="28"/>
        </w:rPr>
        <w:t>3.3.1付款方式：检修的工程量签证单、检修合格验收单和签证汇总单由设备所在单位</w:t>
      </w:r>
      <w:r>
        <w:rPr>
          <w:rFonts w:hint="eastAsia"/>
          <w:sz w:val="28"/>
          <w:szCs w:val="24"/>
        </w:rPr>
        <w:t>主管、设备部检维修分片管理人员和乙方代表签字确认后，经由甲方审计审核确认应付金额。当签证单会签完成后，乙方根据甲方审定的金额提供</w:t>
      </w:r>
      <w:r>
        <w:rPr>
          <w:sz w:val="28"/>
          <w:szCs w:val="24"/>
        </w:rPr>
        <w:t>1</w:t>
      </w:r>
      <w:r>
        <w:rPr>
          <w:rFonts w:hint="eastAsia"/>
          <w:sz w:val="28"/>
          <w:szCs w:val="24"/>
        </w:rPr>
        <w:t>6</w:t>
      </w:r>
      <w:r>
        <w:rPr>
          <w:sz w:val="28"/>
          <w:szCs w:val="24"/>
        </w:rPr>
        <w:t>%</w:t>
      </w:r>
      <w:r>
        <w:rPr>
          <w:rFonts w:hint="eastAsia"/>
          <w:sz w:val="28"/>
          <w:szCs w:val="24"/>
        </w:rPr>
        <w:t>增值税发票，甲方收到发票后一个</w:t>
      </w:r>
      <w:r>
        <w:rPr>
          <w:rFonts w:hint="eastAsia"/>
          <w:sz w:val="28"/>
          <w:szCs w:val="24"/>
        </w:rPr>
        <w:lastRenderedPageBreak/>
        <w:t>月内按应结算款的</w:t>
      </w:r>
      <w:r>
        <w:rPr>
          <w:rFonts w:hint="eastAsia"/>
          <w:sz w:val="28"/>
          <w:szCs w:val="24"/>
        </w:rPr>
        <w:t>100</w:t>
      </w:r>
      <w:r>
        <w:rPr>
          <w:sz w:val="28"/>
          <w:szCs w:val="24"/>
        </w:rPr>
        <w:t>%</w:t>
      </w:r>
      <w:r>
        <w:rPr>
          <w:rFonts w:hint="eastAsia"/>
          <w:sz w:val="28"/>
          <w:szCs w:val="24"/>
        </w:rPr>
        <w:t>予以结算拨付。</w:t>
      </w:r>
    </w:p>
    <w:p w:rsidR="00D94129" w:rsidRDefault="00E03870">
      <w:pPr>
        <w:tabs>
          <w:tab w:val="left" w:pos="2010"/>
        </w:tabs>
        <w:spacing w:line="360" w:lineRule="auto"/>
        <w:rPr>
          <w:rFonts w:ascii="宋体" w:cs="仿宋_GB2312"/>
          <w:b/>
          <w:sz w:val="28"/>
          <w:szCs w:val="28"/>
        </w:rPr>
      </w:pPr>
      <w:r>
        <w:rPr>
          <w:rFonts w:ascii="宋体" w:hAnsi="宋体" w:cs="仿宋_GB2312" w:hint="eastAsia"/>
          <w:b/>
          <w:sz w:val="28"/>
          <w:szCs w:val="28"/>
        </w:rPr>
        <w:t>第四条</w:t>
      </w:r>
      <w:r>
        <w:rPr>
          <w:rFonts w:ascii="宋体" w:hAnsi="宋体" w:cs="仿宋_GB2312"/>
          <w:b/>
          <w:sz w:val="28"/>
          <w:szCs w:val="28"/>
        </w:rPr>
        <w:t xml:space="preserve"> </w:t>
      </w:r>
      <w:r>
        <w:rPr>
          <w:rFonts w:ascii="宋体" w:hAnsi="宋体" w:cs="仿宋_GB2312" w:hint="eastAsia"/>
          <w:b/>
          <w:sz w:val="28"/>
          <w:szCs w:val="28"/>
        </w:rPr>
        <w:t>双方责任</w:t>
      </w:r>
    </w:p>
    <w:p w:rsidR="00D94129" w:rsidRDefault="00E03870">
      <w:pPr>
        <w:spacing w:line="360" w:lineRule="auto"/>
        <w:ind w:right="26"/>
        <w:rPr>
          <w:rFonts w:ascii="宋体" w:cs="仿宋_GB2312"/>
          <w:sz w:val="28"/>
          <w:szCs w:val="28"/>
        </w:rPr>
      </w:pPr>
      <w:r>
        <w:rPr>
          <w:rFonts w:ascii="宋体" w:hAnsi="宋体" w:cs="仿宋_GB2312"/>
          <w:sz w:val="28"/>
          <w:szCs w:val="28"/>
        </w:rPr>
        <w:t xml:space="preserve">4.1 </w:t>
      </w:r>
      <w:r>
        <w:rPr>
          <w:rFonts w:ascii="宋体" w:hAnsi="宋体" w:cs="仿宋_GB2312" w:hint="eastAsia"/>
          <w:sz w:val="28"/>
          <w:szCs w:val="28"/>
        </w:rPr>
        <w:t>乙方的义务及责任</w:t>
      </w:r>
    </w:p>
    <w:p w:rsidR="00D94129" w:rsidRDefault="00E03870">
      <w:pPr>
        <w:adjustRightInd w:val="0"/>
        <w:snapToGrid w:val="0"/>
        <w:spacing w:line="360" w:lineRule="auto"/>
        <w:rPr>
          <w:rFonts w:ascii="宋体" w:hAnsi="宋体" w:cs="仿宋_GB2312"/>
          <w:sz w:val="28"/>
          <w:szCs w:val="28"/>
        </w:rPr>
      </w:pPr>
      <w:r>
        <w:rPr>
          <w:rFonts w:ascii="宋体" w:hAnsi="宋体" w:cs="仿宋_GB2312" w:hint="eastAsia"/>
          <w:sz w:val="28"/>
          <w:szCs w:val="28"/>
        </w:rPr>
        <w:t>4.1.1物件更换：乙方在</w:t>
      </w:r>
      <w:proofErr w:type="gramStart"/>
      <w:r>
        <w:rPr>
          <w:rFonts w:ascii="宋体" w:hAnsi="宋体" w:cs="仿宋_GB2312" w:hint="eastAsia"/>
          <w:sz w:val="28"/>
          <w:szCs w:val="28"/>
        </w:rPr>
        <w:t>维保过程</w:t>
      </w:r>
      <w:proofErr w:type="gramEnd"/>
      <w:r>
        <w:rPr>
          <w:rFonts w:ascii="宋体" w:hAnsi="宋体" w:cs="仿宋_GB2312" w:hint="eastAsia"/>
          <w:sz w:val="28"/>
          <w:szCs w:val="28"/>
        </w:rPr>
        <w:t>中，确定需更换的机组元件、器件、零件或部件等，在更换前，必需以书面形式告知甲方，征求甲方同意方可更换。所更换物件必需是原装正品并有相应标志。对于已升级换代零件、组件，需出示相关的说明文件。</w:t>
      </w:r>
      <w:r>
        <w:rPr>
          <w:rFonts w:ascii="宋体" w:hAnsi="宋体" w:cs="仿宋_GB2312"/>
          <w:sz w:val="28"/>
          <w:szCs w:val="28"/>
        </w:rPr>
        <w:t xml:space="preserve">  </w:t>
      </w:r>
    </w:p>
    <w:p w:rsidR="00D94129" w:rsidRDefault="00E03870">
      <w:pPr>
        <w:adjustRightInd w:val="0"/>
        <w:snapToGrid w:val="0"/>
        <w:spacing w:line="360" w:lineRule="auto"/>
        <w:rPr>
          <w:rFonts w:ascii="宋体" w:cs="仿宋_GB2312"/>
          <w:sz w:val="28"/>
          <w:szCs w:val="28"/>
        </w:rPr>
      </w:pPr>
      <w:r>
        <w:rPr>
          <w:rFonts w:ascii="宋体" w:hAnsi="宋体" w:cs="仿宋_GB2312" w:hint="eastAsia"/>
          <w:sz w:val="28"/>
          <w:szCs w:val="28"/>
        </w:rPr>
        <w:t>4.1.2技术指导：</w:t>
      </w:r>
      <w:proofErr w:type="gramStart"/>
      <w:r>
        <w:rPr>
          <w:rFonts w:ascii="宋体" w:hAnsi="宋体" w:cs="仿宋_GB2312" w:hint="eastAsia"/>
          <w:sz w:val="28"/>
          <w:szCs w:val="28"/>
        </w:rPr>
        <w:t>在维保现场</w:t>
      </w:r>
      <w:proofErr w:type="gramEnd"/>
      <w:r>
        <w:rPr>
          <w:rFonts w:ascii="宋体" w:hAnsi="宋体" w:cs="仿宋_GB2312" w:hint="eastAsia"/>
          <w:sz w:val="28"/>
          <w:szCs w:val="28"/>
        </w:rPr>
        <w:t>，乙方应将与</w:t>
      </w:r>
      <w:proofErr w:type="gramStart"/>
      <w:r>
        <w:rPr>
          <w:rFonts w:ascii="宋体" w:hAnsi="宋体" w:cs="仿宋_GB2312" w:hint="eastAsia"/>
          <w:sz w:val="28"/>
          <w:szCs w:val="28"/>
        </w:rPr>
        <w:t>维保对象</w:t>
      </w:r>
      <w:proofErr w:type="gramEnd"/>
      <w:r>
        <w:rPr>
          <w:rFonts w:ascii="宋体" w:hAnsi="宋体" w:cs="仿宋_GB2312" w:hint="eastAsia"/>
          <w:sz w:val="28"/>
          <w:szCs w:val="28"/>
        </w:rPr>
        <w:t>相关的操作技能无偿传授给甲方指定的人员，系统地指导与机组养护相关的注意事项。</w:t>
      </w:r>
    </w:p>
    <w:p w:rsidR="00D94129" w:rsidRDefault="00E03870">
      <w:pPr>
        <w:adjustRightInd w:val="0"/>
        <w:snapToGrid w:val="0"/>
        <w:spacing w:line="360" w:lineRule="auto"/>
        <w:rPr>
          <w:rFonts w:ascii="宋体" w:cs="仿宋_GB2312"/>
          <w:sz w:val="28"/>
          <w:szCs w:val="28"/>
        </w:rPr>
      </w:pPr>
      <w:r>
        <w:rPr>
          <w:rFonts w:ascii="宋体" w:hAnsi="宋体" w:cs="仿宋_GB2312" w:hint="eastAsia"/>
          <w:sz w:val="28"/>
          <w:szCs w:val="28"/>
        </w:rPr>
        <w:t>4.1.3不得转包：在本合同履行期间，乙方不得以任何形式将合同所指</w:t>
      </w:r>
      <w:proofErr w:type="gramStart"/>
      <w:r>
        <w:rPr>
          <w:rFonts w:ascii="宋体" w:hAnsi="宋体" w:cs="仿宋_GB2312" w:hint="eastAsia"/>
          <w:sz w:val="28"/>
          <w:szCs w:val="28"/>
        </w:rPr>
        <w:t>的维保对象</w:t>
      </w:r>
      <w:proofErr w:type="gramEnd"/>
      <w:r>
        <w:rPr>
          <w:rFonts w:ascii="宋体" w:hAnsi="宋体" w:cs="仿宋_GB2312" w:hint="eastAsia"/>
          <w:sz w:val="28"/>
          <w:szCs w:val="28"/>
        </w:rPr>
        <w:t>，转包给其它单位和个人维保。若乙方未经甲方同意，将本合同的</w:t>
      </w:r>
      <w:proofErr w:type="gramStart"/>
      <w:r>
        <w:rPr>
          <w:rFonts w:ascii="宋体" w:hAnsi="宋体" w:cs="仿宋_GB2312" w:hint="eastAsia"/>
          <w:sz w:val="28"/>
          <w:szCs w:val="28"/>
        </w:rPr>
        <w:t>维保对象</w:t>
      </w:r>
      <w:proofErr w:type="gramEnd"/>
      <w:r>
        <w:rPr>
          <w:rFonts w:ascii="宋体" w:hAnsi="宋体" w:cs="仿宋_GB2312" w:hint="eastAsia"/>
          <w:sz w:val="28"/>
          <w:szCs w:val="28"/>
        </w:rPr>
        <w:t>转包给第三方来维保，甲方有权随时解除合同，并由乙方承担因此产生的一切损失。</w:t>
      </w:r>
    </w:p>
    <w:p w:rsidR="00D94129" w:rsidRDefault="00E03870">
      <w:pPr>
        <w:adjustRightInd w:val="0"/>
        <w:snapToGrid w:val="0"/>
        <w:spacing w:line="360" w:lineRule="auto"/>
        <w:rPr>
          <w:rFonts w:ascii="宋体" w:cs="仿宋_GB2312"/>
          <w:sz w:val="28"/>
          <w:szCs w:val="28"/>
        </w:rPr>
      </w:pPr>
      <w:r>
        <w:rPr>
          <w:rFonts w:ascii="宋体" w:hAnsi="宋体" w:cs="仿宋_GB2312" w:hint="eastAsia"/>
          <w:sz w:val="28"/>
          <w:szCs w:val="28"/>
        </w:rPr>
        <w:t>4.1.4制定计划：乙方应根据本合同第二项服务内容的规定，制定《每台制冷机组维护保养工作计划表》，在征得甲方同意之后，作为常规</w:t>
      </w:r>
      <w:proofErr w:type="gramStart"/>
      <w:r>
        <w:rPr>
          <w:rFonts w:ascii="宋体" w:hAnsi="宋体" w:cs="仿宋_GB2312" w:hint="eastAsia"/>
          <w:sz w:val="28"/>
          <w:szCs w:val="28"/>
        </w:rPr>
        <w:t>维保内容</w:t>
      </w:r>
      <w:proofErr w:type="gramEnd"/>
      <w:r>
        <w:rPr>
          <w:rFonts w:ascii="宋体" w:hAnsi="宋体" w:cs="仿宋_GB2312" w:hint="eastAsia"/>
          <w:sz w:val="28"/>
          <w:szCs w:val="28"/>
        </w:rPr>
        <w:t>实施。</w:t>
      </w:r>
    </w:p>
    <w:p w:rsidR="00D94129" w:rsidRDefault="00E03870">
      <w:pPr>
        <w:adjustRightInd w:val="0"/>
        <w:snapToGrid w:val="0"/>
        <w:spacing w:line="360" w:lineRule="auto"/>
        <w:rPr>
          <w:rFonts w:ascii="宋体" w:cs="仿宋_GB2312"/>
          <w:sz w:val="28"/>
          <w:szCs w:val="28"/>
        </w:rPr>
      </w:pPr>
      <w:r>
        <w:rPr>
          <w:rFonts w:ascii="宋体" w:hAnsi="宋体" w:cs="仿宋_GB2312" w:hint="eastAsia"/>
          <w:sz w:val="28"/>
          <w:szCs w:val="28"/>
        </w:rPr>
        <w:t>4.1.5服从管理：合同开始履行，乙方应将其维保人员的名单书面通知甲方，并经甲方考核合格，乙方每次工作前应书面或当面通知甲方此次工作的起止时间。在本合同履行期间，乙方工作人员应遵守甲方的有关规定，乙方人员在工作期间仅限在机房及其它必经的场所活动，不得妨碍甲方生产的正常运行；如因乙方违约、遗漏或疏忽等导致损失或人身伤害，由乙方承担全部责任。</w:t>
      </w:r>
    </w:p>
    <w:p w:rsidR="00D94129" w:rsidRDefault="00E03870">
      <w:pPr>
        <w:spacing w:line="360" w:lineRule="auto"/>
        <w:rPr>
          <w:rFonts w:ascii="宋体" w:cs="Tahoma"/>
          <w:color w:val="FF0000"/>
          <w:kern w:val="0"/>
          <w:sz w:val="28"/>
          <w:szCs w:val="28"/>
        </w:rPr>
      </w:pPr>
      <w:r>
        <w:rPr>
          <w:rFonts w:ascii="宋体" w:hAnsi="宋体" w:cs="仿宋_GB2312"/>
          <w:sz w:val="28"/>
          <w:szCs w:val="28"/>
        </w:rPr>
        <w:t xml:space="preserve"> </w:t>
      </w:r>
      <w:r>
        <w:rPr>
          <w:rFonts w:ascii="宋体" w:hAnsi="宋体" w:cs="仿宋_GB2312" w:hint="eastAsia"/>
          <w:sz w:val="28"/>
          <w:szCs w:val="28"/>
        </w:rPr>
        <w:t>4.1.6禁止事项：在本合同履行期间，乙方人员不得以任何理由对</w:t>
      </w:r>
      <w:proofErr w:type="gramStart"/>
      <w:r>
        <w:rPr>
          <w:rFonts w:ascii="宋体" w:hAnsi="宋体" w:cs="仿宋_GB2312" w:hint="eastAsia"/>
          <w:sz w:val="28"/>
          <w:szCs w:val="28"/>
        </w:rPr>
        <w:t>维保对象</w:t>
      </w:r>
      <w:proofErr w:type="gramEnd"/>
      <w:r>
        <w:rPr>
          <w:rFonts w:ascii="宋体" w:hAnsi="宋体" w:cs="仿宋_GB2312" w:hint="eastAsia"/>
          <w:sz w:val="28"/>
          <w:szCs w:val="28"/>
        </w:rPr>
        <w:t>设置限制正常运行的密码；严禁私自启动、拆卸机组任何设</w:t>
      </w:r>
      <w:r>
        <w:rPr>
          <w:rFonts w:ascii="宋体" w:hAnsi="宋体" w:cs="仿宋_GB2312" w:hint="eastAsia"/>
          <w:sz w:val="28"/>
          <w:szCs w:val="28"/>
        </w:rPr>
        <w:lastRenderedPageBreak/>
        <w:t>备、设施。如因乙方违约导致不良后果，由乙方承担全部责任。</w:t>
      </w:r>
    </w:p>
    <w:p w:rsidR="00D94129" w:rsidRDefault="00E03870">
      <w:pPr>
        <w:spacing w:line="360" w:lineRule="auto"/>
        <w:rPr>
          <w:rFonts w:ascii="宋体" w:cs="Tahoma"/>
          <w:color w:val="FF0000"/>
          <w:kern w:val="0"/>
          <w:sz w:val="28"/>
          <w:szCs w:val="28"/>
        </w:rPr>
      </w:pPr>
      <w:r>
        <w:rPr>
          <w:rFonts w:ascii="宋体" w:hAnsi="宋体" w:cs="仿宋_GB2312" w:hint="eastAsia"/>
          <w:sz w:val="28"/>
          <w:szCs w:val="28"/>
        </w:rPr>
        <w:t>4.1.7乙方应满足设备小修不过夜。遇有突发设备故障乙方应在甲方指定</w:t>
      </w:r>
      <w:r>
        <w:rPr>
          <w:rFonts w:ascii="宋体" w:hAnsi="宋体" w:cs="仿宋_GB2312"/>
          <w:sz w:val="28"/>
          <w:szCs w:val="28"/>
        </w:rPr>
        <w:t>60</w:t>
      </w:r>
      <w:r>
        <w:rPr>
          <w:rFonts w:ascii="宋体" w:hAnsi="宋体" w:cs="仿宋_GB2312" w:hint="eastAsia"/>
          <w:sz w:val="28"/>
          <w:szCs w:val="28"/>
        </w:rPr>
        <w:t>分钟内到达现场，参照附件</w:t>
      </w:r>
      <w:r>
        <w:rPr>
          <w:rFonts w:ascii="宋体" w:hAnsi="宋体" w:cs="仿宋_GB2312"/>
          <w:sz w:val="28"/>
          <w:szCs w:val="28"/>
        </w:rPr>
        <w:t>1</w:t>
      </w:r>
      <w:r>
        <w:rPr>
          <w:rFonts w:ascii="宋体" w:hAnsi="宋体" w:cs="仿宋_GB2312" w:hint="eastAsia"/>
          <w:sz w:val="28"/>
          <w:szCs w:val="28"/>
        </w:rPr>
        <w:t>和</w:t>
      </w:r>
      <w:r>
        <w:rPr>
          <w:rFonts w:ascii="宋体" w:hAnsi="宋体" w:cs="仿宋_GB2312"/>
          <w:sz w:val="28"/>
          <w:szCs w:val="28"/>
        </w:rPr>
        <w:t>2</w:t>
      </w:r>
      <w:r>
        <w:rPr>
          <w:rFonts w:ascii="宋体" w:hAnsi="宋体" w:cs="仿宋_GB2312" w:hint="eastAsia"/>
          <w:sz w:val="28"/>
          <w:szCs w:val="28"/>
        </w:rPr>
        <w:t>内容明确抢修范围，合同范围内的维修未经甲方同意不得超过</w:t>
      </w:r>
      <w:r>
        <w:rPr>
          <w:rFonts w:ascii="宋体" w:hAnsi="宋体" w:cs="仿宋_GB2312"/>
          <w:sz w:val="28"/>
          <w:szCs w:val="28"/>
        </w:rPr>
        <w:t>24</w:t>
      </w:r>
      <w:r>
        <w:rPr>
          <w:rFonts w:ascii="宋体" w:hAnsi="宋体" w:cs="仿宋_GB2312" w:hint="eastAsia"/>
          <w:sz w:val="28"/>
          <w:szCs w:val="28"/>
        </w:rPr>
        <w:t>小时。不在</w:t>
      </w:r>
      <w:proofErr w:type="gramStart"/>
      <w:r>
        <w:rPr>
          <w:rFonts w:ascii="宋体" w:hAnsi="宋体" w:cs="仿宋_GB2312" w:hint="eastAsia"/>
          <w:sz w:val="28"/>
          <w:szCs w:val="28"/>
        </w:rPr>
        <w:t>维保范围</w:t>
      </w:r>
      <w:proofErr w:type="gramEnd"/>
      <w:r>
        <w:rPr>
          <w:rFonts w:ascii="宋体" w:hAnsi="宋体" w:cs="仿宋_GB2312" w:hint="eastAsia"/>
          <w:sz w:val="28"/>
          <w:szCs w:val="28"/>
        </w:rPr>
        <w:t>内，乙方报告甲方确认后及时进行抢修，抢修完毕增补维修合同。</w:t>
      </w:r>
    </w:p>
    <w:p w:rsidR="00D94129" w:rsidRDefault="00E03870">
      <w:pPr>
        <w:spacing w:line="360" w:lineRule="auto"/>
        <w:rPr>
          <w:rFonts w:ascii="宋体" w:cs="Tahoma"/>
          <w:color w:val="FF0000"/>
          <w:kern w:val="0"/>
          <w:sz w:val="28"/>
          <w:szCs w:val="28"/>
        </w:rPr>
      </w:pPr>
      <w:r>
        <w:rPr>
          <w:rFonts w:ascii="宋体" w:hAnsi="宋体" w:cs="仿宋_GB2312" w:hint="eastAsia"/>
          <w:sz w:val="28"/>
          <w:szCs w:val="28"/>
        </w:rPr>
        <w:t>4.1.8甲方已有部分备件，具体清单提供给乙方，维修保养时可先使用，</w:t>
      </w:r>
      <w:r>
        <w:rPr>
          <w:rFonts w:ascii="宋体" w:hAnsi="宋体" w:cs="仿宋_GB2312"/>
          <w:sz w:val="28"/>
          <w:szCs w:val="28"/>
        </w:rPr>
        <w:t>1</w:t>
      </w:r>
      <w:r>
        <w:rPr>
          <w:rFonts w:ascii="宋体" w:hAnsi="宋体" w:cs="仿宋_GB2312" w:hint="eastAsia"/>
          <w:sz w:val="28"/>
          <w:szCs w:val="28"/>
        </w:rPr>
        <w:t>个月内由乙方补足；甲方没有备用或备用不够的备件，乙方自己须有足够的备用量，以保证</w:t>
      </w:r>
      <w:proofErr w:type="gramStart"/>
      <w:r>
        <w:rPr>
          <w:rFonts w:ascii="宋体" w:hAnsi="宋体" w:cs="仿宋_GB2312" w:hint="eastAsia"/>
          <w:sz w:val="28"/>
          <w:szCs w:val="28"/>
        </w:rPr>
        <w:t>正常维保更换</w:t>
      </w:r>
      <w:proofErr w:type="gramEnd"/>
      <w:r>
        <w:rPr>
          <w:rFonts w:ascii="宋体" w:hAnsi="宋体" w:cs="仿宋_GB2312" w:hint="eastAsia"/>
          <w:sz w:val="28"/>
          <w:szCs w:val="28"/>
        </w:rPr>
        <w:t>部件。</w:t>
      </w:r>
    </w:p>
    <w:p w:rsidR="00D94129" w:rsidRDefault="00E03870">
      <w:pPr>
        <w:spacing w:line="360" w:lineRule="auto"/>
        <w:ind w:right="26"/>
        <w:rPr>
          <w:rFonts w:ascii="宋体" w:cs="仿宋_GB2312"/>
          <w:sz w:val="28"/>
          <w:szCs w:val="28"/>
        </w:rPr>
      </w:pPr>
      <w:r>
        <w:rPr>
          <w:rFonts w:ascii="宋体" w:hAnsi="宋体" w:cs="仿宋_GB2312"/>
          <w:sz w:val="28"/>
          <w:szCs w:val="28"/>
        </w:rPr>
        <w:t xml:space="preserve">4.2 </w:t>
      </w:r>
      <w:r>
        <w:rPr>
          <w:rFonts w:ascii="宋体" w:hAnsi="宋体" w:cs="仿宋_GB2312" w:hint="eastAsia"/>
          <w:sz w:val="28"/>
          <w:szCs w:val="28"/>
        </w:rPr>
        <w:t>甲方的义务及责任</w:t>
      </w:r>
    </w:p>
    <w:p w:rsidR="00D94129" w:rsidRDefault="00E03870">
      <w:pPr>
        <w:adjustRightInd w:val="0"/>
        <w:snapToGrid w:val="0"/>
        <w:spacing w:line="360" w:lineRule="auto"/>
        <w:rPr>
          <w:rFonts w:ascii="宋体" w:cs="仿宋_GB2312"/>
          <w:sz w:val="28"/>
          <w:szCs w:val="28"/>
        </w:rPr>
      </w:pPr>
      <w:r>
        <w:rPr>
          <w:rFonts w:ascii="宋体" w:hAnsi="宋体" w:cs="仿宋_GB2312" w:hint="eastAsia"/>
          <w:sz w:val="28"/>
          <w:szCs w:val="28"/>
        </w:rPr>
        <w:t>4.2.1进入现场：在不违反甲方有关规定的情况下，甲方应协助为乙方维保人员办理出入证。</w:t>
      </w:r>
    </w:p>
    <w:p w:rsidR="00D94129" w:rsidRDefault="00E03870">
      <w:pPr>
        <w:adjustRightInd w:val="0"/>
        <w:snapToGrid w:val="0"/>
        <w:spacing w:line="360" w:lineRule="auto"/>
        <w:rPr>
          <w:rFonts w:ascii="宋体" w:cs="仿宋_GB2312"/>
          <w:sz w:val="28"/>
          <w:szCs w:val="28"/>
        </w:rPr>
      </w:pPr>
      <w:r>
        <w:rPr>
          <w:rFonts w:ascii="宋体" w:hAnsi="宋体" w:cs="仿宋_GB2312"/>
          <w:sz w:val="28"/>
          <w:szCs w:val="28"/>
        </w:rPr>
        <w:t xml:space="preserve"> </w:t>
      </w:r>
      <w:r>
        <w:rPr>
          <w:rFonts w:ascii="宋体" w:hAnsi="宋体" w:cs="仿宋_GB2312" w:hint="eastAsia"/>
          <w:sz w:val="28"/>
          <w:szCs w:val="28"/>
        </w:rPr>
        <w:t>4.2.2特殊维保：在合同存续期间，甲方不得允许非乙方人员，对本合同的</w:t>
      </w:r>
      <w:proofErr w:type="gramStart"/>
      <w:r>
        <w:rPr>
          <w:rFonts w:ascii="宋体" w:hAnsi="宋体" w:cs="仿宋_GB2312" w:hint="eastAsia"/>
          <w:sz w:val="28"/>
          <w:szCs w:val="28"/>
        </w:rPr>
        <w:t>维保对象</w:t>
      </w:r>
      <w:proofErr w:type="gramEnd"/>
      <w:r>
        <w:rPr>
          <w:rFonts w:ascii="宋体" w:hAnsi="宋体" w:cs="仿宋_GB2312" w:hint="eastAsia"/>
          <w:sz w:val="28"/>
          <w:szCs w:val="28"/>
        </w:rPr>
        <w:t>进行维保。否则，给乙方造成的损失由甲方承担全部责任。</w:t>
      </w:r>
    </w:p>
    <w:p w:rsidR="00D94129" w:rsidRDefault="00E03870">
      <w:pPr>
        <w:adjustRightInd w:val="0"/>
        <w:snapToGrid w:val="0"/>
        <w:spacing w:line="360" w:lineRule="auto"/>
        <w:rPr>
          <w:rFonts w:ascii="宋体" w:cs="仿宋_GB2312"/>
          <w:sz w:val="28"/>
          <w:szCs w:val="28"/>
        </w:rPr>
      </w:pPr>
      <w:r>
        <w:rPr>
          <w:rFonts w:ascii="宋体" w:hAnsi="宋体" w:cs="仿宋_GB2312"/>
          <w:sz w:val="28"/>
          <w:szCs w:val="28"/>
        </w:rPr>
        <w:t xml:space="preserve"> </w:t>
      </w:r>
      <w:r>
        <w:rPr>
          <w:rFonts w:ascii="宋体" w:hAnsi="宋体" w:cs="仿宋_GB2312" w:hint="eastAsia"/>
          <w:sz w:val="28"/>
          <w:szCs w:val="28"/>
        </w:rPr>
        <w:t>4.2.3介绍情况：甲方有义务协助乙方了解</w:t>
      </w:r>
      <w:proofErr w:type="gramStart"/>
      <w:r>
        <w:rPr>
          <w:rFonts w:ascii="宋体" w:hAnsi="宋体" w:cs="仿宋_GB2312" w:hint="eastAsia"/>
          <w:sz w:val="28"/>
          <w:szCs w:val="28"/>
        </w:rPr>
        <w:t>维保对象</w:t>
      </w:r>
      <w:proofErr w:type="gramEnd"/>
      <w:r>
        <w:rPr>
          <w:rFonts w:ascii="宋体" w:hAnsi="宋体" w:cs="仿宋_GB2312" w:hint="eastAsia"/>
          <w:sz w:val="28"/>
          <w:szCs w:val="28"/>
        </w:rPr>
        <w:t>的历史、现实状况，并在乙方的</w:t>
      </w:r>
      <w:proofErr w:type="gramStart"/>
      <w:r>
        <w:rPr>
          <w:rFonts w:ascii="宋体" w:hAnsi="宋体" w:cs="仿宋_GB2312" w:hint="eastAsia"/>
          <w:sz w:val="28"/>
          <w:szCs w:val="28"/>
        </w:rPr>
        <w:t>维保过程</w:t>
      </w:r>
      <w:proofErr w:type="gramEnd"/>
      <w:r>
        <w:rPr>
          <w:rFonts w:ascii="宋体" w:hAnsi="宋体" w:cs="仿宋_GB2312" w:hint="eastAsia"/>
          <w:sz w:val="28"/>
          <w:szCs w:val="28"/>
        </w:rPr>
        <w:t>中给予配合。</w:t>
      </w:r>
    </w:p>
    <w:p w:rsidR="00D94129" w:rsidRDefault="00E03870">
      <w:pPr>
        <w:adjustRightInd w:val="0"/>
        <w:snapToGrid w:val="0"/>
        <w:spacing w:line="360" w:lineRule="auto"/>
        <w:rPr>
          <w:rFonts w:ascii="宋体" w:cs="仿宋_GB2312"/>
          <w:sz w:val="28"/>
          <w:szCs w:val="28"/>
        </w:rPr>
      </w:pPr>
      <w:r>
        <w:rPr>
          <w:rFonts w:ascii="宋体" w:hAnsi="宋体" w:cs="仿宋_GB2312"/>
          <w:sz w:val="28"/>
          <w:szCs w:val="28"/>
        </w:rPr>
        <w:t xml:space="preserve"> </w:t>
      </w:r>
      <w:r>
        <w:rPr>
          <w:rFonts w:ascii="宋体" w:hAnsi="宋体" w:cs="仿宋_GB2312" w:hint="eastAsia"/>
          <w:sz w:val="28"/>
          <w:szCs w:val="28"/>
        </w:rPr>
        <w:t>4.2.4甲方管理：甲方应按甲方审定的操作规程，进行操作、填写运行记录并及时报告异常情况，不得误操作、随意填写运行记录或瞒报真实情况，乙方可以要求增加合理的运行数据记录。否则，若因上述原因所造成的损失，由甲方承担全部责任。</w:t>
      </w:r>
    </w:p>
    <w:p w:rsidR="00D94129" w:rsidRDefault="00E03870">
      <w:pPr>
        <w:adjustRightInd w:val="0"/>
        <w:snapToGrid w:val="0"/>
        <w:spacing w:line="360" w:lineRule="auto"/>
        <w:rPr>
          <w:rFonts w:ascii="宋体" w:cs="仿宋_GB2312"/>
          <w:sz w:val="28"/>
          <w:szCs w:val="28"/>
        </w:rPr>
      </w:pPr>
      <w:r>
        <w:rPr>
          <w:rFonts w:ascii="宋体" w:hAnsi="宋体" w:cs="仿宋_GB2312" w:hint="eastAsia"/>
          <w:sz w:val="28"/>
          <w:szCs w:val="28"/>
        </w:rPr>
        <w:t>4.2.5设备的日常运行由甲方负责，当机组运行时发生故障报警、机组无法自动消除或发现有异常现象时，甲方需立即通知乙方，经乙方处理或认可后方可开机。</w:t>
      </w:r>
    </w:p>
    <w:p w:rsidR="00D94129" w:rsidRDefault="00E03870">
      <w:pPr>
        <w:adjustRightInd w:val="0"/>
        <w:snapToGrid w:val="0"/>
        <w:spacing w:line="360" w:lineRule="auto"/>
        <w:rPr>
          <w:rFonts w:ascii="宋体" w:cs="仿宋_GB2312"/>
          <w:sz w:val="28"/>
          <w:szCs w:val="28"/>
        </w:rPr>
      </w:pPr>
      <w:r>
        <w:rPr>
          <w:rFonts w:ascii="宋体" w:hAnsi="宋体" w:cs="仿宋_GB2312" w:hint="eastAsia"/>
          <w:sz w:val="28"/>
          <w:szCs w:val="28"/>
        </w:rPr>
        <w:t>4.2.6甲方应按照设备原有设计条件提供所有机组运行所必需的相关外部条件，如因甲方无法提供相应条件时，甲乙双方应协商后对机组</w:t>
      </w:r>
      <w:r>
        <w:rPr>
          <w:rFonts w:ascii="宋体" w:hAnsi="宋体" w:cs="仿宋_GB2312" w:hint="eastAsia"/>
          <w:sz w:val="28"/>
          <w:szCs w:val="28"/>
        </w:rPr>
        <w:lastRenderedPageBreak/>
        <w:t>的运行作相应的调整。</w:t>
      </w:r>
    </w:p>
    <w:p w:rsidR="00D94129" w:rsidRDefault="00E03870">
      <w:pPr>
        <w:adjustRightInd w:val="0"/>
        <w:snapToGrid w:val="0"/>
        <w:spacing w:line="360" w:lineRule="auto"/>
        <w:rPr>
          <w:rFonts w:ascii="宋体" w:cs="仿宋_GB2312"/>
          <w:sz w:val="28"/>
          <w:szCs w:val="28"/>
        </w:rPr>
      </w:pPr>
      <w:r>
        <w:rPr>
          <w:rFonts w:ascii="宋体" w:hAnsi="宋体" w:cs="仿宋_GB2312" w:hint="eastAsia"/>
          <w:sz w:val="28"/>
          <w:szCs w:val="28"/>
        </w:rPr>
        <w:t>4.2.7甲方对机组的财产安全性负责。本合同</w:t>
      </w:r>
      <w:proofErr w:type="gramStart"/>
      <w:r>
        <w:rPr>
          <w:rFonts w:ascii="宋体" w:hAnsi="宋体" w:cs="仿宋_GB2312" w:hint="eastAsia"/>
          <w:sz w:val="28"/>
          <w:szCs w:val="28"/>
        </w:rPr>
        <w:t>维保对象</w:t>
      </w:r>
      <w:proofErr w:type="gramEnd"/>
      <w:r>
        <w:rPr>
          <w:rFonts w:ascii="宋体" w:hAnsi="宋体" w:cs="仿宋_GB2312" w:hint="eastAsia"/>
          <w:sz w:val="28"/>
          <w:szCs w:val="28"/>
        </w:rPr>
        <w:t>的产权不因本合同的</w:t>
      </w:r>
      <w:proofErr w:type="gramStart"/>
      <w:r>
        <w:rPr>
          <w:rFonts w:ascii="宋体" w:hAnsi="宋体" w:cs="仿宋_GB2312" w:hint="eastAsia"/>
          <w:sz w:val="28"/>
          <w:szCs w:val="28"/>
        </w:rPr>
        <w:t>签定</w:t>
      </w:r>
      <w:proofErr w:type="gramEnd"/>
      <w:r>
        <w:rPr>
          <w:rFonts w:ascii="宋体" w:hAnsi="宋体" w:cs="仿宋_GB2312" w:hint="eastAsia"/>
          <w:sz w:val="28"/>
          <w:szCs w:val="28"/>
        </w:rPr>
        <w:t>而发生改变；甲方对合同</w:t>
      </w:r>
      <w:proofErr w:type="gramStart"/>
      <w:r>
        <w:rPr>
          <w:rFonts w:ascii="宋体" w:hAnsi="宋体" w:cs="仿宋_GB2312" w:hint="eastAsia"/>
          <w:sz w:val="28"/>
          <w:szCs w:val="28"/>
        </w:rPr>
        <w:t>维保对象</w:t>
      </w:r>
      <w:proofErr w:type="gramEnd"/>
      <w:r>
        <w:rPr>
          <w:rFonts w:ascii="宋体" w:hAnsi="宋体" w:cs="仿宋_GB2312" w:hint="eastAsia"/>
          <w:sz w:val="28"/>
          <w:szCs w:val="28"/>
        </w:rPr>
        <w:t>的完整性及财产的安全性负责；因甲方保管不善所造成的损失由甲方负责；因机组被盗或非乙方人员的人为破坏，以及不可抗力所造成的损坏时，所需更换的零件费用及由此所发生的修理相关费用，均由甲方承担。</w:t>
      </w:r>
    </w:p>
    <w:p w:rsidR="00D94129" w:rsidRDefault="00E03870">
      <w:pPr>
        <w:spacing w:line="360" w:lineRule="auto"/>
        <w:ind w:right="26"/>
        <w:rPr>
          <w:rFonts w:ascii="宋体" w:cs="仿宋_GB2312"/>
          <w:sz w:val="28"/>
          <w:szCs w:val="28"/>
        </w:rPr>
      </w:pPr>
      <w:r>
        <w:rPr>
          <w:rFonts w:ascii="宋体" w:hAnsi="宋体" w:cs="仿宋_GB2312"/>
          <w:sz w:val="28"/>
          <w:szCs w:val="28"/>
        </w:rPr>
        <w:t xml:space="preserve"> </w:t>
      </w:r>
      <w:r>
        <w:rPr>
          <w:rFonts w:ascii="宋体" w:hAnsi="宋体" w:cs="仿宋_GB2312" w:hint="eastAsia"/>
          <w:sz w:val="28"/>
          <w:szCs w:val="28"/>
        </w:rPr>
        <w:t>4.2.8甲方负责给乙方维修人员办理本单位职工食堂就餐卡、餐费乙方自理；甲方负责免费给乙方提供一间维修工作间；以方便乙方工具、备件的存放，同时设备出故障时能快速领取配件进行维修。</w:t>
      </w:r>
    </w:p>
    <w:p w:rsidR="00D94129" w:rsidRDefault="00E03870">
      <w:pPr>
        <w:spacing w:line="360" w:lineRule="auto"/>
        <w:ind w:right="26"/>
        <w:rPr>
          <w:rFonts w:ascii="宋体" w:cs="仿宋_GB2312"/>
          <w:sz w:val="28"/>
          <w:szCs w:val="28"/>
        </w:rPr>
      </w:pPr>
      <w:r>
        <w:rPr>
          <w:rFonts w:ascii="宋体" w:hAnsi="宋体" w:cs="仿宋_GB2312"/>
          <w:sz w:val="28"/>
          <w:szCs w:val="28"/>
        </w:rPr>
        <w:t>4.3</w:t>
      </w:r>
      <w:r>
        <w:rPr>
          <w:rFonts w:ascii="宋体" w:hAnsi="宋体" w:cs="仿宋_GB2312" w:hint="eastAsia"/>
          <w:sz w:val="28"/>
          <w:szCs w:val="28"/>
        </w:rPr>
        <w:t>其他事项</w:t>
      </w:r>
    </w:p>
    <w:p w:rsidR="00D94129" w:rsidRDefault="00E03870">
      <w:pPr>
        <w:spacing w:line="360" w:lineRule="auto"/>
        <w:ind w:right="26"/>
        <w:rPr>
          <w:rFonts w:ascii="宋体" w:cs="仿宋_GB2312"/>
          <w:sz w:val="28"/>
          <w:szCs w:val="28"/>
        </w:rPr>
      </w:pPr>
      <w:r>
        <w:rPr>
          <w:rFonts w:ascii="宋体" w:hAnsi="宋体" w:cs="仿宋_GB2312" w:hint="eastAsia"/>
          <w:sz w:val="28"/>
          <w:szCs w:val="28"/>
        </w:rPr>
        <w:t>4.3.1维护需要的吊装费用由甲方负责；</w:t>
      </w:r>
    </w:p>
    <w:p w:rsidR="00D94129" w:rsidRDefault="00E03870">
      <w:pPr>
        <w:spacing w:line="360" w:lineRule="auto"/>
        <w:ind w:right="26"/>
        <w:rPr>
          <w:rFonts w:ascii="宋体" w:cs="仿宋_GB2312"/>
          <w:sz w:val="28"/>
          <w:szCs w:val="28"/>
        </w:rPr>
      </w:pPr>
      <w:r>
        <w:rPr>
          <w:rFonts w:ascii="宋体" w:hAnsi="宋体" w:cs="仿宋_GB2312" w:hint="eastAsia"/>
          <w:sz w:val="28"/>
          <w:szCs w:val="28"/>
        </w:rPr>
        <w:t>4.3.2需要的冷冻机油及冷媒由甲方提供；</w:t>
      </w:r>
    </w:p>
    <w:p w:rsidR="00D94129" w:rsidRDefault="00E03870">
      <w:pPr>
        <w:spacing w:line="360" w:lineRule="auto"/>
        <w:ind w:right="26"/>
        <w:rPr>
          <w:rFonts w:ascii="宋体" w:cs="仿宋_GB2312"/>
          <w:sz w:val="28"/>
          <w:szCs w:val="28"/>
        </w:rPr>
      </w:pPr>
      <w:r>
        <w:rPr>
          <w:rFonts w:ascii="宋体" w:hAnsi="宋体" w:cs="仿宋_GB2312" w:hint="eastAsia"/>
          <w:sz w:val="28"/>
          <w:szCs w:val="28"/>
        </w:rPr>
        <w:t>4.3.3附件</w:t>
      </w:r>
      <w:r>
        <w:rPr>
          <w:rFonts w:ascii="宋体" w:hAnsi="宋体" w:cs="仿宋_GB2312"/>
          <w:sz w:val="28"/>
          <w:szCs w:val="28"/>
        </w:rPr>
        <w:t>2</w:t>
      </w:r>
      <w:r>
        <w:rPr>
          <w:rFonts w:ascii="宋体" w:hAnsi="宋体" w:cs="仿宋_GB2312" w:hint="eastAsia"/>
          <w:sz w:val="28"/>
          <w:szCs w:val="28"/>
        </w:rPr>
        <w:t>内的大中修备件由甲方提供，人工费根据检修工程量签证单审核后支付。</w:t>
      </w:r>
    </w:p>
    <w:p w:rsidR="00D94129" w:rsidRDefault="00E03870">
      <w:pPr>
        <w:spacing w:line="360" w:lineRule="auto"/>
        <w:ind w:right="26"/>
        <w:rPr>
          <w:rFonts w:ascii="宋体" w:cs="仿宋_GB2312"/>
          <w:sz w:val="28"/>
          <w:szCs w:val="28"/>
        </w:rPr>
      </w:pPr>
      <w:r>
        <w:rPr>
          <w:rFonts w:ascii="宋体" w:hAnsi="宋体" w:cs="仿宋_GB2312" w:hint="eastAsia"/>
          <w:sz w:val="28"/>
          <w:szCs w:val="28"/>
        </w:rPr>
        <w:t>4.3.4其他事项</w:t>
      </w:r>
      <w:proofErr w:type="gramStart"/>
      <w:r>
        <w:rPr>
          <w:rFonts w:ascii="宋体" w:hAnsi="宋体" w:cs="仿宋_GB2312" w:hint="eastAsia"/>
          <w:sz w:val="28"/>
          <w:szCs w:val="28"/>
        </w:rPr>
        <w:t>属合同</w:t>
      </w:r>
      <w:proofErr w:type="gramEnd"/>
      <w:r>
        <w:rPr>
          <w:rFonts w:ascii="宋体" w:hAnsi="宋体" w:cs="仿宋_GB2312" w:hint="eastAsia"/>
          <w:sz w:val="28"/>
          <w:szCs w:val="28"/>
        </w:rPr>
        <w:t>范围内，由乙方负责。</w:t>
      </w:r>
    </w:p>
    <w:p w:rsidR="00D94129" w:rsidRDefault="00E03870">
      <w:pPr>
        <w:tabs>
          <w:tab w:val="left" w:pos="2010"/>
        </w:tabs>
        <w:spacing w:line="360" w:lineRule="auto"/>
        <w:rPr>
          <w:rFonts w:ascii="宋体" w:cs="仿宋_GB2312"/>
          <w:b/>
          <w:sz w:val="28"/>
          <w:szCs w:val="28"/>
        </w:rPr>
      </w:pPr>
      <w:r>
        <w:rPr>
          <w:rFonts w:ascii="宋体" w:hAnsi="宋体" w:cs="仿宋_GB2312" w:hint="eastAsia"/>
          <w:b/>
          <w:sz w:val="28"/>
          <w:szCs w:val="28"/>
        </w:rPr>
        <w:t>第五条</w:t>
      </w:r>
      <w:r>
        <w:rPr>
          <w:rFonts w:ascii="宋体" w:hAnsi="宋体" w:cs="仿宋_GB2312"/>
          <w:b/>
          <w:sz w:val="28"/>
          <w:szCs w:val="28"/>
        </w:rPr>
        <w:t xml:space="preserve"> </w:t>
      </w:r>
      <w:r>
        <w:rPr>
          <w:rFonts w:ascii="宋体" w:hAnsi="宋体" w:cs="仿宋_GB2312" w:hint="eastAsia"/>
          <w:b/>
          <w:sz w:val="28"/>
          <w:szCs w:val="28"/>
        </w:rPr>
        <w:t>争议、违约和索赔</w:t>
      </w:r>
    </w:p>
    <w:p w:rsidR="00D94129" w:rsidRDefault="00E03870">
      <w:pPr>
        <w:adjustRightInd w:val="0"/>
        <w:snapToGrid w:val="0"/>
        <w:spacing w:line="360" w:lineRule="auto"/>
        <w:rPr>
          <w:rFonts w:ascii="宋体" w:cs="仿宋_GB2312"/>
          <w:sz w:val="28"/>
          <w:szCs w:val="28"/>
        </w:rPr>
      </w:pPr>
      <w:r>
        <w:rPr>
          <w:rFonts w:ascii="宋体" w:hAnsi="宋体" w:cs="仿宋_GB2312" w:hint="eastAsia"/>
          <w:sz w:val="28"/>
          <w:szCs w:val="28"/>
        </w:rPr>
        <w:t>5.1因甲方原因而未能按合同所规定的付款条件付款超过</w:t>
      </w:r>
      <w:r>
        <w:rPr>
          <w:rFonts w:ascii="宋体" w:hAnsi="宋体" w:cs="仿宋_GB2312"/>
          <w:sz w:val="28"/>
          <w:szCs w:val="28"/>
        </w:rPr>
        <w:t>2</w:t>
      </w:r>
      <w:r>
        <w:rPr>
          <w:rFonts w:ascii="宋体" w:hAnsi="宋体" w:cs="仿宋_GB2312" w:hint="eastAsia"/>
          <w:sz w:val="28"/>
          <w:szCs w:val="28"/>
        </w:rPr>
        <w:t>个月，乙方有权暂停所有的维保，直至甲方付款后或双方协商后，按双方协商内容办理。</w:t>
      </w:r>
    </w:p>
    <w:p w:rsidR="00D94129" w:rsidRDefault="00E03870">
      <w:pPr>
        <w:adjustRightInd w:val="0"/>
        <w:snapToGrid w:val="0"/>
        <w:spacing w:line="360" w:lineRule="auto"/>
        <w:rPr>
          <w:rFonts w:ascii="宋体" w:cs="仿宋_GB2312"/>
          <w:sz w:val="28"/>
          <w:szCs w:val="28"/>
        </w:rPr>
      </w:pPr>
      <w:r>
        <w:rPr>
          <w:rFonts w:ascii="宋体" w:hAnsi="宋体" w:cs="仿宋_GB2312" w:hint="eastAsia"/>
          <w:sz w:val="28"/>
          <w:szCs w:val="28"/>
        </w:rPr>
        <w:t>5.2乙方不得中途无故暂停或拖延履行</w:t>
      </w:r>
      <w:proofErr w:type="gramStart"/>
      <w:r>
        <w:rPr>
          <w:rFonts w:ascii="宋体" w:hAnsi="宋体" w:cs="仿宋_GB2312" w:hint="eastAsia"/>
          <w:sz w:val="28"/>
          <w:szCs w:val="28"/>
        </w:rPr>
        <w:t>合同维保业务</w:t>
      </w:r>
      <w:proofErr w:type="gramEnd"/>
      <w:r>
        <w:rPr>
          <w:rFonts w:ascii="宋体" w:hAnsi="宋体" w:cs="仿宋_GB2312" w:hint="eastAsia"/>
          <w:sz w:val="28"/>
          <w:szCs w:val="28"/>
        </w:rPr>
        <w:t>，甲方有权终止合同并追究相应责任。</w:t>
      </w:r>
    </w:p>
    <w:p w:rsidR="00D94129" w:rsidRDefault="00E03870">
      <w:pPr>
        <w:adjustRightInd w:val="0"/>
        <w:snapToGrid w:val="0"/>
        <w:spacing w:line="360" w:lineRule="auto"/>
        <w:rPr>
          <w:rFonts w:ascii="宋体" w:cs="仿宋_GB2312"/>
          <w:sz w:val="28"/>
          <w:szCs w:val="28"/>
        </w:rPr>
      </w:pPr>
      <w:r>
        <w:rPr>
          <w:rFonts w:ascii="宋体" w:hAnsi="宋体" w:cs="仿宋_GB2312" w:hint="eastAsia"/>
          <w:sz w:val="28"/>
          <w:szCs w:val="28"/>
        </w:rPr>
        <w:t>5.3在合同范围内的工作如因乙方原因无法在规定时间内完成，甲方有权请第三方来处理，所发生的费用由乙方承担，甲方并保留追究乙方责任的权利。</w:t>
      </w:r>
    </w:p>
    <w:p w:rsidR="00D94129" w:rsidRDefault="00E03870">
      <w:pPr>
        <w:tabs>
          <w:tab w:val="left" w:pos="2010"/>
        </w:tabs>
        <w:spacing w:line="360" w:lineRule="auto"/>
        <w:rPr>
          <w:rFonts w:ascii="宋体" w:cs="仿宋_GB2312"/>
          <w:sz w:val="28"/>
          <w:szCs w:val="28"/>
        </w:rPr>
      </w:pPr>
      <w:r>
        <w:rPr>
          <w:rFonts w:ascii="宋体" w:hAnsi="宋体" w:cs="仿宋_GB2312" w:hint="eastAsia"/>
          <w:sz w:val="28"/>
          <w:szCs w:val="28"/>
        </w:rPr>
        <w:lastRenderedPageBreak/>
        <w:t>5.4争议：甲乙双方在履行合同过程中，发生争议和纠纷时，双方应友好协商解决，经协商无法解决时，应由甲方所在地法院解决。</w:t>
      </w:r>
    </w:p>
    <w:p w:rsidR="00D94129" w:rsidRDefault="00E03870">
      <w:pPr>
        <w:tabs>
          <w:tab w:val="left" w:pos="2010"/>
        </w:tabs>
        <w:spacing w:line="360" w:lineRule="auto"/>
        <w:rPr>
          <w:rFonts w:ascii="宋体" w:cs="仿宋_GB2312"/>
          <w:sz w:val="28"/>
          <w:szCs w:val="28"/>
        </w:rPr>
      </w:pPr>
      <w:r>
        <w:rPr>
          <w:rFonts w:ascii="宋体" w:hAnsi="宋体" w:cs="仿宋_GB2312" w:hint="eastAsia"/>
          <w:sz w:val="28"/>
          <w:szCs w:val="28"/>
        </w:rPr>
        <w:t>5.5违约：任何一方未履行合同义务或履行合同义务不符合约定要求，应承担违约责任并向对方支付违约金，具体以下列约定为准。本条关于违约责任的约定，与合同其他条款关于违约责任的约定可同时适用。</w:t>
      </w:r>
    </w:p>
    <w:p w:rsidR="00D94129" w:rsidRDefault="00E03870">
      <w:pPr>
        <w:tabs>
          <w:tab w:val="left" w:pos="2010"/>
        </w:tabs>
        <w:spacing w:line="360" w:lineRule="auto"/>
        <w:rPr>
          <w:rFonts w:ascii="宋体" w:cs="仿宋_GB2312"/>
          <w:sz w:val="28"/>
          <w:szCs w:val="28"/>
        </w:rPr>
      </w:pPr>
      <w:r>
        <w:rPr>
          <w:rFonts w:ascii="宋体" w:hAnsi="宋体" w:cs="仿宋_GB2312" w:hint="eastAsia"/>
          <w:sz w:val="28"/>
          <w:szCs w:val="28"/>
        </w:rPr>
        <w:t>5.5.1乙方提供的检修服务达不到合同约定的质量标准，乙方应无偿返修或返工，并承担由此给甲方造成的损失。</w:t>
      </w:r>
    </w:p>
    <w:p w:rsidR="00D94129" w:rsidRDefault="00E03870">
      <w:pPr>
        <w:tabs>
          <w:tab w:val="left" w:pos="2010"/>
        </w:tabs>
        <w:spacing w:line="360" w:lineRule="auto"/>
        <w:rPr>
          <w:rFonts w:ascii="宋体" w:cs="仿宋_GB2312"/>
          <w:sz w:val="28"/>
          <w:szCs w:val="28"/>
        </w:rPr>
      </w:pPr>
      <w:r>
        <w:rPr>
          <w:rFonts w:ascii="宋体" w:hAnsi="宋体" w:cs="仿宋_GB2312" w:hint="eastAsia"/>
          <w:sz w:val="28"/>
          <w:szCs w:val="28"/>
        </w:rPr>
        <w:t>5.5.2乙方违反施工规范、操作规范、技术要求等造成给甲方带来损失，甲方有权要求乙方整改，乙方不得拒绝接受甲方的整改通知。整改费用由乙方承担，并由乙方承担由此给甲方造成的损失。</w:t>
      </w:r>
    </w:p>
    <w:p w:rsidR="00D94129" w:rsidRDefault="00E03870">
      <w:pPr>
        <w:tabs>
          <w:tab w:val="left" w:pos="2010"/>
        </w:tabs>
        <w:spacing w:line="360" w:lineRule="auto"/>
        <w:rPr>
          <w:rFonts w:ascii="宋体" w:cs="仿宋_GB2312"/>
          <w:sz w:val="28"/>
          <w:szCs w:val="28"/>
        </w:rPr>
      </w:pPr>
      <w:r>
        <w:rPr>
          <w:rFonts w:ascii="宋体" w:hAnsi="宋体" w:cs="仿宋_GB2312"/>
          <w:sz w:val="28"/>
          <w:szCs w:val="28"/>
        </w:rPr>
        <w:t>5</w:t>
      </w:r>
      <w:r>
        <w:rPr>
          <w:rFonts w:ascii="宋体" w:hAnsi="宋体" w:cs="仿宋_GB2312" w:hint="eastAsia"/>
          <w:sz w:val="28"/>
          <w:szCs w:val="28"/>
        </w:rPr>
        <w:t>.5.3乙方检维修施工期间，因不可归责于甲方的原因造成甲方、乙方或第三方人身、财产损失的，乙方承担赔偿责任，不可抗力等法律另有规定的除外。</w:t>
      </w:r>
    </w:p>
    <w:p w:rsidR="00D94129" w:rsidRDefault="00E03870">
      <w:pPr>
        <w:tabs>
          <w:tab w:val="left" w:pos="2010"/>
        </w:tabs>
        <w:spacing w:line="360" w:lineRule="auto"/>
        <w:rPr>
          <w:rFonts w:ascii="宋体" w:cs="仿宋_GB2312"/>
          <w:b/>
          <w:sz w:val="28"/>
          <w:szCs w:val="28"/>
        </w:rPr>
      </w:pPr>
      <w:r>
        <w:rPr>
          <w:rFonts w:ascii="宋体" w:hAnsi="宋体" w:cs="仿宋_GB2312" w:hint="eastAsia"/>
          <w:b/>
          <w:sz w:val="28"/>
          <w:szCs w:val="28"/>
        </w:rPr>
        <w:t>第六条</w:t>
      </w:r>
      <w:r>
        <w:rPr>
          <w:rFonts w:ascii="宋体" w:hAnsi="宋体" w:cs="仿宋_GB2312"/>
          <w:b/>
          <w:sz w:val="28"/>
          <w:szCs w:val="28"/>
        </w:rPr>
        <w:t xml:space="preserve"> </w:t>
      </w:r>
      <w:r>
        <w:rPr>
          <w:rFonts w:ascii="宋体" w:hAnsi="宋体" w:cs="仿宋_GB2312" w:hint="eastAsia"/>
          <w:b/>
          <w:sz w:val="28"/>
          <w:szCs w:val="28"/>
        </w:rPr>
        <w:t>合同终止</w:t>
      </w:r>
    </w:p>
    <w:p w:rsidR="00D94129" w:rsidRDefault="00E03870">
      <w:pPr>
        <w:adjustRightInd w:val="0"/>
        <w:snapToGrid w:val="0"/>
        <w:spacing w:line="360" w:lineRule="auto"/>
        <w:rPr>
          <w:rFonts w:ascii="宋体" w:cs="仿宋_GB2312"/>
          <w:sz w:val="28"/>
          <w:szCs w:val="28"/>
        </w:rPr>
      </w:pPr>
      <w:r>
        <w:rPr>
          <w:rFonts w:ascii="宋体" w:hAnsi="宋体" w:cs="仿宋_GB2312" w:hint="eastAsia"/>
          <w:sz w:val="28"/>
          <w:szCs w:val="28"/>
        </w:rPr>
        <w:t>6.1 合同履行期间，发生法律规定的合同终止条件或情形时。</w:t>
      </w:r>
    </w:p>
    <w:p w:rsidR="00D94129" w:rsidRDefault="00E03870">
      <w:pPr>
        <w:adjustRightInd w:val="0"/>
        <w:snapToGrid w:val="0"/>
        <w:spacing w:line="360" w:lineRule="auto"/>
        <w:rPr>
          <w:rFonts w:ascii="宋体" w:cs="仿宋_GB2312"/>
          <w:sz w:val="28"/>
          <w:szCs w:val="28"/>
        </w:rPr>
      </w:pPr>
      <w:r>
        <w:rPr>
          <w:rFonts w:ascii="宋体" w:hAnsi="宋体" w:cs="仿宋_GB2312" w:hint="eastAsia"/>
          <w:sz w:val="28"/>
          <w:szCs w:val="28"/>
        </w:rPr>
        <w:t>6.2 乙方完成合同约定的工作且无过失，而甲方超过规定付款时间两个月，经催告仍然没有支付维保费时。</w:t>
      </w:r>
    </w:p>
    <w:p w:rsidR="00D94129" w:rsidRDefault="00E03870">
      <w:pPr>
        <w:adjustRightInd w:val="0"/>
        <w:snapToGrid w:val="0"/>
        <w:spacing w:line="360" w:lineRule="auto"/>
        <w:rPr>
          <w:rFonts w:ascii="宋体" w:cs="仿宋_GB2312"/>
          <w:sz w:val="28"/>
          <w:szCs w:val="28"/>
        </w:rPr>
      </w:pPr>
      <w:r>
        <w:rPr>
          <w:rFonts w:ascii="宋体" w:hAnsi="宋体" w:cs="仿宋_GB2312" w:hint="eastAsia"/>
          <w:sz w:val="28"/>
          <w:szCs w:val="28"/>
        </w:rPr>
        <w:t>6.3 无论甲方因任何原因导致破产、无力偿还一切债务而倒闭时。</w:t>
      </w:r>
    </w:p>
    <w:p w:rsidR="00D94129" w:rsidRDefault="00E03870">
      <w:pPr>
        <w:adjustRightInd w:val="0"/>
        <w:snapToGrid w:val="0"/>
        <w:spacing w:line="360" w:lineRule="auto"/>
        <w:rPr>
          <w:rFonts w:ascii="宋体" w:cs="仿宋_GB2312"/>
          <w:sz w:val="28"/>
          <w:szCs w:val="28"/>
        </w:rPr>
      </w:pPr>
      <w:r>
        <w:rPr>
          <w:rFonts w:ascii="宋体" w:hAnsi="宋体" w:cs="仿宋_GB2312" w:hint="eastAsia"/>
          <w:sz w:val="28"/>
          <w:szCs w:val="28"/>
        </w:rPr>
        <w:t>6.4 合同的终止不影响已发生的经济、财务关系的清算及经济损失的索赔。</w:t>
      </w:r>
    </w:p>
    <w:p w:rsidR="00D94129" w:rsidRDefault="00E03870">
      <w:pPr>
        <w:tabs>
          <w:tab w:val="left" w:pos="2010"/>
        </w:tabs>
        <w:spacing w:line="360" w:lineRule="auto"/>
        <w:rPr>
          <w:rFonts w:ascii="宋体" w:cs="仿宋_GB2312"/>
          <w:b/>
          <w:sz w:val="28"/>
          <w:szCs w:val="28"/>
        </w:rPr>
      </w:pPr>
      <w:r>
        <w:rPr>
          <w:rFonts w:ascii="宋体" w:hAnsi="宋体" w:cs="仿宋_GB2312" w:hint="eastAsia"/>
          <w:b/>
          <w:sz w:val="28"/>
          <w:szCs w:val="28"/>
        </w:rPr>
        <w:t>第七条</w:t>
      </w:r>
      <w:r>
        <w:rPr>
          <w:rFonts w:ascii="宋体" w:hAnsi="宋体" w:cs="仿宋_GB2312"/>
          <w:b/>
          <w:sz w:val="28"/>
          <w:szCs w:val="28"/>
        </w:rPr>
        <w:t xml:space="preserve"> </w:t>
      </w:r>
      <w:r>
        <w:rPr>
          <w:rFonts w:ascii="宋体" w:hAnsi="宋体" w:cs="仿宋_GB2312" w:hint="eastAsia"/>
          <w:b/>
          <w:sz w:val="28"/>
          <w:szCs w:val="28"/>
        </w:rPr>
        <w:t>合同份数及生效、失效：</w:t>
      </w:r>
    </w:p>
    <w:p w:rsidR="00D94129" w:rsidRDefault="00E03870">
      <w:pPr>
        <w:spacing w:line="360" w:lineRule="auto"/>
        <w:ind w:right="26"/>
        <w:rPr>
          <w:rFonts w:ascii="宋体" w:cs="仿宋_GB2312"/>
          <w:sz w:val="28"/>
          <w:szCs w:val="28"/>
        </w:rPr>
      </w:pPr>
      <w:r>
        <w:rPr>
          <w:rFonts w:ascii="宋体" w:hAnsi="宋体" w:cs="仿宋_GB2312" w:hint="eastAsia"/>
          <w:sz w:val="28"/>
          <w:szCs w:val="28"/>
        </w:rPr>
        <w:t>7.1 本合同一式</w:t>
      </w:r>
      <w:r>
        <w:rPr>
          <w:rFonts w:ascii="宋体" w:hAnsi="宋体" w:cs="仿宋_GB2312"/>
          <w:sz w:val="28"/>
          <w:szCs w:val="28"/>
          <w:u w:val="single"/>
        </w:rPr>
        <w:t xml:space="preserve"> </w:t>
      </w:r>
      <w:r>
        <w:rPr>
          <w:rFonts w:ascii="宋体" w:hAnsi="宋体" w:cs="仿宋_GB2312" w:hint="eastAsia"/>
          <w:sz w:val="28"/>
          <w:szCs w:val="28"/>
          <w:u w:val="single"/>
        </w:rPr>
        <w:t xml:space="preserve">5　</w:t>
      </w:r>
      <w:r>
        <w:rPr>
          <w:rFonts w:ascii="宋体" w:hAnsi="宋体" w:cs="仿宋_GB2312" w:hint="eastAsia"/>
          <w:sz w:val="28"/>
          <w:szCs w:val="28"/>
        </w:rPr>
        <w:t>份，甲方执</w:t>
      </w:r>
      <w:r>
        <w:rPr>
          <w:rFonts w:ascii="宋体" w:hAnsi="宋体" w:cs="仿宋_GB2312" w:hint="eastAsia"/>
          <w:sz w:val="28"/>
          <w:szCs w:val="28"/>
          <w:u w:val="single"/>
        </w:rPr>
        <w:t xml:space="preserve">3　</w:t>
      </w:r>
      <w:r>
        <w:rPr>
          <w:rFonts w:ascii="宋体" w:hAnsi="宋体" w:cs="仿宋_GB2312" w:hint="eastAsia"/>
          <w:sz w:val="28"/>
          <w:szCs w:val="28"/>
        </w:rPr>
        <w:t>份乙方执</w:t>
      </w:r>
      <w:r>
        <w:rPr>
          <w:rFonts w:ascii="宋体" w:hAnsi="宋体" w:cs="仿宋_GB2312"/>
          <w:sz w:val="28"/>
          <w:szCs w:val="28"/>
          <w:u w:val="single"/>
        </w:rPr>
        <w:t xml:space="preserve"> 2</w:t>
      </w:r>
      <w:r>
        <w:rPr>
          <w:rFonts w:ascii="宋体" w:hAnsi="宋体" w:cs="仿宋_GB2312" w:hint="eastAsia"/>
          <w:sz w:val="28"/>
          <w:szCs w:val="28"/>
          <w:u w:val="single"/>
        </w:rPr>
        <w:t xml:space="preserve">　</w:t>
      </w:r>
      <w:r>
        <w:rPr>
          <w:rFonts w:ascii="宋体" w:hAnsi="宋体" w:cs="仿宋_GB2312" w:hint="eastAsia"/>
          <w:sz w:val="28"/>
          <w:szCs w:val="28"/>
        </w:rPr>
        <w:t>份，具有同等法律</w:t>
      </w:r>
      <w:r>
        <w:rPr>
          <w:rFonts w:ascii="宋体" w:hAnsi="宋体" w:cs="仿宋_GB2312" w:hint="eastAsia"/>
          <w:sz w:val="28"/>
          <w:szCs w:val="28"/>
        </w:rPr>
        <w:lastRenderedPageBreak/>
        <w:t>效力，双方签字盖章后生效。合同附件为本合同不可分割的部分，也具有同等法律效力。</w:t>
      </w:r>
    </w:p>
    <w:p w:rsidR="00D94129" w:rsidRDefault="00E03870">
      <w:pPr>
        <w:adjustRightInd w:val="0"/>
        <w:snapToGrid w:val="0"/>
        <w:spacing w:line="360" w:lineRule="auto"/>
        <w:rPr>
          <w:rFonts w:ascii="宋体" w:cs="仿宋_GB2312"/>
          <w:sz w:val="28"/>
          <w:szCs w:val="28"/>
        </w:rPr>
      </w:pPr>
      <w:r>
        <w:rPr>
          <w:rFonts w:ascii="宋体" w:hAnsi="宋体" w:cs="仿宋_GB2312" w:hint="eastAsia"/>
          <w:sz w:val="28"/>
          <w:szCs w:val="28"/>
        </w:rPr>
        <w:t>7.2 本合同的执行，不受以往其他任何合同的影响。</w:t>
      </w:r>
    </w:p>
    <w:p w:rsidR="00D94129" w:rsidRDefault="00E03870">
      <w:pPr>
        <w:tabs>
          <w:tab w:val="left" w:pos="2010"/>
        </w:tabs>
        <w:spacing w:line="520" w:lineRule="exact"/>
        <w:rPr>
          <w:rFonts w:ascii="宋体" w:cs="仿宋_GB2312"/>
          <w:sz w:val="28"/>
          <w:szCs w:val="28"/>
        </w:rPr>
      </w:pPr>
      <w:r>
        <w:rPr>
          <w:rFonts w:ascii="宋体" w:cs="仿宋_GB2312"/>
          <w:sz w:val="28"/>
          <w:szCs w:val="28"/>
        </w:rPr>
        <w:br w:type="page"/>
      </w:r>
      <w:r>
        <w:rPr>
          <w:rFonts w:ascii="宋体" w:cs="仿宋_GB2312"/>
          <w:sz w:val="28"/>
          <w:szCs w:val="28"/>
        </w:rPr>
        <w:lastRenderedPageBreak/>
        <w:t>签证页：</w:t>
      </w:r>
    </w:p>
    <w:p w:rsidR="00D94129" w:rsidRDefault="00D94129">
      <w:pPr>
        <w:tabs>
          <w:tab w:val="left" w:pos="2010"/>
        </w:tabs>
        <w:spacing w:line="520" w:lineRule="exact"/>
        <w:rPr>
          <w:rFonts w:ascii="宋体" w:cs="仿宋_GB2312"/>
          <w:sz w:val="28"/>
          <w:szCs w:val="28"/>
        </w:rPr>
      </w:pPr>
    </w:p>
    <w:p w:rsidR="00D94129" w:rsidRDefault="00D94129">
      <w:pPr>
        <w:tabs>
          <w:tab w:val="left" w:pos="2010"/>
        </w:tabs>
        <w:spacing w:line="520" w:lineRule="exact"/>
        <w:rPr>
          <w:rFonts w:ascii="宋体" w:cs="仿宋_GB2312"/>
          <w:sz w:val="28"/>
          <w:szCs w:val="28"/>
        </w:rPr>
      </w:pPr>
    </w:p>
    <w:p w:rsidR="00D94129" w:rsidRDefault="00E03870">
      <w:pPr>
        <w:tabs>
          <w:tab w:val="left" w:pos="2010"/>
        </w:tabs>
        <w:spacing w:line="520" w:lineRule="exact"/>
        <w:ind w:left="5880" w:hangingChars="2100" w:hanging="5880"/>
        <w:rPr>
          <w:rFonts w:ascii="宋体" w:cs="仿宋_GB2312"/>
          <w:sz w:val="28"/>
          <w:szCs w:val="28"/>
        </w:rPr>
      </w:pPr>
      <w:r>
        <w:rPr>
          <w:rFonts w:ascii="宋体" w:hAnsi="宋体" w:cs="仿宋_GB2312" w:hint="eastAsia"/>
          <w:sz w:val="28"/>
          <w:szCs w:val="28"/>
        </w:rPr>
        <w:t>甲方：福建省东南电化股份有限公司</w:t>
      </w:r>
      <w:r>
        <w:rPr>
          <w:rFonts w:ascii="宋体" w:hAnsi="宋体" w:cs="仿宋_GB2312"/>
          <w:sz w:val="28"/>
          <w:szCs w:val="28"/>
        </w:rPr>
        <w:t xml:space="preserve">   </w:t>
      </w:r>
      <w:r>
        <w:rPr>
          <w:rFonts w:ascii="宋体" w:hAnsi="宋体" w:cs="仿宋_GB2312" w:hint="eastAsia"/>
          <w:sz w:val="28"/>
          <w:szCs w:val="28"/>
        </w:rPr>
        <w:t>乙方：</w:t>
      </w:r>
      <w:r>
        <w:rPr>
          <w:rFonts w:ascii="宋体" w:hAnsi="宋体" w:cs="仿宋_GB2312"/>
          <w:sz w:val="28"/>
          <w:szCs w:val="28"/>
        </w:rPr>
        <w:t xml:space="preserve"> </w:t>
      </w:r>
    </w:p>
    <w:p w:rsidR="00D94129" w:rsidRDefault="00E03870">
      <w:pPr>
        <w:spacing w:line="520" w:lineRule="exact"/>
        <w:jc w:val="left"/>
        <w:rPr>
          <w:rFonts w:ascii="宋体" w:cs="仿宋_GB2312"/>
          <w:sz w:val="28"/>
          <w:szCs w:val="28"/>
        </w:rPr>
      </w:pPr>
      <w:r>
        <w:rPr>
          <w:rFonts w:ascii="宋体" w:hAnsi="宋体" w:cs="仿宋_GB2312" w:hint="eastAsia"/>
          <w:sz w:val="28"/>
          <w:szCs w:val="28"/>
        </w:rPr>
        <w:t>开户行：</w:t>
      </w:r>
      <w:r>
        <w:rPr>
          <w:rFonts w:ascii="宋体" w:hAnsi="宋体" w:cs="仿宋_GB2312"/>
          <w:sz w:val="28"/>
          <w:szCs w:val="28"/>
        </w:rPr>
        <w:t xml:space="preserve"> </w:t>
      </w:r>
      <w:r>
        <w:rPr>
          <w:rFonts w:ascii="宋体" w:hAnsi="宋体" w:cs="仿宋_GB2312" w:hint="eastAsia"/>
          <w:sz w:val="28"/>
          <w:szCs w:val="28"/>
        </w:rPr>
        <w:t xml:space="preserve">              </w:t>
      </w:r>
      <w:r>
        <w:rPr>
          <w:rFonts w:ascii="宋体" w:hAnsi="宋体" w:cs="仿宋_GB2312"/>
          <w:sz w:val="28"/>
          <w:szCs w:val="28"/>
        </w:rPr>
        <w:t xml:space="preserve">            </w:t>
      </w:r>
      <w:r>
        <w:rPr>
          <w:rFonts w:ascii="宋体" w:hAnsi="宋体" w:cs="仿宋_GB2312" w:hint="eastAsia"/>
          <w:sz w:val="28"/>
          <w:szCs w:val="28"/>
        </w:rPr>
        <w:t>开户行：</w:t>
      </w:r>
      <w:r>
        <w:rPr>
          <w:rFonts w:ascii="宋体" w:cs="仿宋_GB2312"/>
          <w:sz w:val="28"/>
          <w:szCs w:val="28"/>
        </w:rPr>
        <w:t xml:space="preserve"> </w:t>
      </w:r>
    </w:p>
    <w:p w:rsidR="00D94129" w:rsidRDefault="00E03870">
      <w:pPr>
        <w:spacing w:line="520" w:lineRule="exact"/>
        <w:jc w:val="left"/>
        <w:rPr>
          <w:rFonts w:ascii="宋体" w:cs="仿宋_GB2312"/>
          <w:sz w:val="28"/>
          <w:szCs w:val="28"/>
        </w:rPr>
      </w:pPr>
      <w:r>
        <w:rPr>
          <w:rFonts w:ascii="宋体" w:hAnsi="宋体" w:cs="仿宋_GB2312" w:hint="eastAsia"/>
          <w:sz w:val="28"/>
          <w:szCs w:val="28"/>
        </w:rPr>
        <w:t xml:space="preserve">银行账号：                    </w:t>
      </w:r>
      <w:r>
        <w:rPr>
          <w:rFonts w:ascii="宋体" w:hAnsi="宋体" w:cs="仿宋_GB2312"/>
          <w:sz w:val="28"/>
          <w:szCs w:val="28"/>
        </w:rPr>
        <w:t xml:space="preserve">     </w:t>
      </w:r>
      <w:r>
        <w:rPr>
          <w:rFonts w:ascii="宋体" w:hAnsi="宋体" w:cs="仿宋_GB2312" w:hint="eastAsia"/>
          <w:sz w:val="28"/>
          <w:szCs w:val="28"/>
        </w:rPr>
        <w:t>银行账号：</w:t>
      </w:r>
    </w:p>
    <w:p w:rsidR="00D94129" w:rsidRDefault="00E03870">
      <w:pPr>
        <w:spacing w:line="520" w:lineRule="exact"/>
        <w:jc w:val="left"/>
        <w:rPr>
          <w:rFonts w:ascii="宋体" w:cs="仿宋_GB2312"/>
          <w:sz w:val="28"/>
          <w:szCs w:val="28"/>
        </w:rPr>
      </w:pPr>
      <w:r>
        <w:rPr>
          <w:rFonts w:ascii="宋体" w:hAnsi="宋体" w:cs="仿宋_GB2312" w:hint="eastAsia"/>
          <w:sz w:val="28"/>
          <w:szCs w:val="28"/>
        </w:rPr>
        <w:t>税号：</w:t>
      </w:r>
      <w:r>
        <w:rPr>
          <w:rFonts w:ascii="宋体" w:hAnsi="宋体" w:cs="仿宋_GB2312"/>
          <w:sz w:val="28"/>
          <w:szCs w:val="28"/>
        </w:rPr>
        <w:t xml:space="preserve">             </w:t>
      </w:r>
      <w:r>
        <w:rPr>
          <w:rFonts w:ascii="宋体" w:hAnsi="宋体" w:cs="仿宋_GB2312" w:hint="eastAsia"/>
          <w:sz w:val="28"/>
          <w:szCs w:val="28"/>
        </w:rPr>
        <w:t xml:space="preserve">               </w:t>
      </w:r>
      <w:r>
        <w:rPr>
          <w:rFonts w:ascii="宋体" w:hAnsi="宋体" w:cs="仿宋_GB2312"/>
          <w:sz w:val="28"/>
          <w:szCs w:val="28"/>
        </w:rPr>
        <w:t xml:space="preserve"> </w:t>
      </w:r>
      <w:r>
        <w:rPr>
          <w:rFonts w:ascii="宋体" w:hAnsi="宋体" w:cs="仿宋_GB2312" w:hint="eastAsia"/>
          <w:sz w:val="28"/>
          <w:szCs w:val="28"/>
        </w:rPr>
        <w:t>税号：</w:t>
      </w:r>
    </w:p>
    <w:p w:rsidR="00D94129" w:rsidRDefault="00E03870">
      <w:pPr>
        <w:spacing w:line="520" w:lineRule="exact"/>
        <w:jc w:val="left"/>
        <w:rPr>
          <w:rFonts w:ascii="宋体" w:cs="仿宋_GB2312"/>
          <w:sz w:val="28"/>
          <w:szCs w:val="28"/>
        </w:rPr>
      </w:pPr>
      <w:r>
        <w:rPr>
          <w:rFonts w:ascii="宋体" w:hAnsi="宋体" w:cs="仿宋_GB2312" w:hint="eastAsia"/>
          <w:sz w:val="28"/>
          <w:szCs w:val="28"/>
        </w:rPr>
        <w:t>法定代表人：</w:t>
      </w:r>
      <w:r>
        <w:rPr>
          <w:rFonts w:ascii="宋体" w:hAnsi="宋体" w:cs="仿宋_GB2312"/>
          <w:sz w:val="28"/>
          <w:szCs w:val="28"/>
        </w:rPr>
        <w:t xml:space="preserve">                       </w:t>
      </w:r>
      <w:r>
        <w:rPr>
          <w:rFonts w:ascii="宋体" w:hAnsi="宋体" w:cs="仿宋_GB2312" w:hint="eastAsia"/>
          <w:sz w:val="28"/>
          <w:szCs w:val="28"/>
        </w:rPr>
        <w:t>法定代表人：</w:t>
      </w:r>
      <w:r>
        <w:rPr>
          <w:rFonts w:ascii="宋体" w:hAnsi="宋体" w:cs="仿宋_GB2312"/>
          <w:sz w:val="28"/>
          <w:szCs w:val="28"/>
        </w:rPr>
        <w:t xml:space="preserve">  </w:t>
      </w:r>
    </w:p>
    <w:p w:rsidR="00D94129" w:rsidRDefault="00E03870">
      <w:pPr>
        <w:spacing w:line="520" w:lineRule="exact"/>
        <w:jc w:val="left"/>
        <w:rPr>
          <w:rFonts w:ascii="宋体" w:cs="仿宋_GB2312"/>
          <w:sz w:val="28"/>
          <w:szCs w:val="28"/>
        </w:rPr>
      </w:pPr>
      <w:r>
        <w:rPr>
          <w:rFonts w:ascii="宋体" w:hAnsi="宋体" w:cs="仿宋_GB2312" w:hint="eastAsia"/>
          <w:sz w:val="28"/>
          <w:szCs w:val="28"/>
        </w:rPr>
        <w:t>授权委托人：</w:t>
      </w:r>
      <w:r>
        <w:rPr>
          <w:rFonts w:ascii="宋体" w:hAnsi="宋体" w:cs="仿宋_GB2312"/>
          <w:sz w:val="28"/>
          <w:szCs w:val="28"/>
        </w:rPr>
        <w:t xml:space="preserve">                       </w:t>
      </w:r>
      <w:r>
        <w:rPr>
          <w:rFonts w:ascii="宋体" w:hAnsi="宋体" w:cs="仿宋_GB2312" w:hint="eastAsia"/>
          <w:sz w:val="28"/>
          <w:szCs w:val="28"/>
        </w:rPr>
        <w:t>授权委托人：</w:t>
      </w:r>
    </w:p>
    <w:p w:rsidR="00D94129" w:rsidRDefault="00E03870">
      <w:pPr>
        <w:spacing w:line="520" w:lineRule="exact"/>
        <w:rPr>
          <w:rFonts w:ascii="宋体" w:cs="仿宋_GB2312"/>
          <w:sz w:val="28"/>
          <w:szCs w:val="28"/>
        </w:rPr>
      </w:pPr>
      <w:r>
        <w:rPr>
          <w:rFonts w:ascii="宋体" w:hAnsi="宋体" w:cs="仿宋_GB2312" w:hint="eastAsia"/>
          <w:sz w:val="28"/>
          <w:szCs w:val="28"/>
        </w:rPr>
        <w:t>公章：</w:t>
      </w:r>
      <w:r>
        <w:rPr>
          <w:rFonts w:ascii="宋体" w:hAnsi="宋体" w:cs="仿宋_GB2312"/>
          <w:sz w:val="28"/>
          <w:szCs w:val="28"/>
        </w:rPr>
        <w:t xml:space="preserve">                             </w:t>
      </w:r>
      <w:r>
        <w:rPr>
          <w:rFonts w:ascii="宋体" w:hAnsi="宋体" w:cs="仿宋_GB2312" w:hint="eastAsia"/>
          <w:sz w:val="28"/>
          <w:szCs w:val="28"/>
        </w:rPr>
        <w:t>公章：</w:t>
      </w:r>
    </w:p>
    <w:p w:rsidR="00D94129" w:rsidRDefault="00E03870">
      <w:pPr>
        <w:spacing w:line="520" w:lineRule="exact"/>
        <w:ind w:left="7420" w:rightChars="-330" w:right="-693" w:hangingChars="2650" w:hanging="7420"/>
        <w:rPr>
          <w:rFonts w:ascii="宋体" w:cs="仿宋_GB2312"/>
          <w:sz w:val="28"/>
          <w:szCs w:val="28"/>
        </w:rPr>
      </w:pPr>
      <w:r>
        <w:rPr>
          <w:rFonts w:ascii="宋体" w:hAnsi="宋体" w:cs="仿宋_GB2312" w:hint="eastAsia"/>
          <w:sz w:val="28"/>
          <w:szCs w:val="28"/>
        </w:rPr>
        <w:t>地址：福州市福清江阴工业集</w:t>
      </w:r>
      <w:r>
        <w:rPr>
          <w:rFonts w:ascii="宋体" w:hAnsi="宋体" w:cs="仿宋_GB2312"/>
          <w:sz w:val="28"/>
          <w:szCs w:val="28"/>
        </w:rPr>
        <w:t xml:space="preserve">         </w:t>
      </w:r>
      <w:r>
        <w:rPr>
          <w:rFonts w:ascii="宋体" w:hAnsi="宋体" w:cs="仿宋_GB2312" w:hint="eastAsia"/>
          <w:sz w:val="28"/>
          <w:szCs w:val="28"/>
        </w:rPr>
        <w:t>地址：</w:t>
      </w:r>
    </w:p>
    <w:p w:rsidR="00D94129" w:rsidRDefault="00E03870">
      <w:pPr>
        <w:spacing w:line="520" w:lineRule="exact"/>
        <w:ind w:left="7420" w:rightChars="-330" w:right="-693" w:hangingChars="2650" w:hanging="7420"/>
        <w:rPr>
          <w:rFonts w:ascii="宋体" w:cs="仿宋_GB2312"/>
          <w:sz w:val="28"/>
          <w:szCs w:val="28"/>
        </w:rPr>
      </w:pPr>
      <w:r>
        <w:rPr>
          <w:rFonts w:ascii="宋体" w:hAnsi="宋体" w:cs="仿宋_GB2312" w:hint="eastAsia"/>
          <w:sz w:val="28"/>
          <w:szCs w:val="28"/>
        </w:rPr>
        <w:t>中区东南电化</w:t>
      </w:r>
      <w:r>
        <w:rPr>
          <w:rFonts w:ascii="宋体" w:hAnsi="宋体" w:cs="仿宋_GB2312"/>
          <w:sz w:val="28"/>
          <w:szCs w:val="28"/>
        </w:rPr>
        <w:t xml:space="preserve">                      </w:t>
      </w:r>
    </w:p>
    <w:p w:rsidR="00D94129" w:rsidRDefault="00E03870">
      <w:pPr>
        <w:spacing w:line="520" w:lineRule="exact"/>
        <w:ind w:left="7420" w:rightChars="-330" w:right="-693" w:hangingChars="2650" w:hanging="7420"/>
        <w:rPr>
          <w:rFonts w:ascii="宋体" w:cs="仿宋_GB2312"/>
          <w:sz w:val="28"/>
          <w:szCs w:val="28"/>
        </w:rPr>
      </w:pPr>
      <w:r>
        <w:rPr>
          <w:rFonts w:ascii="宋体" w:hAnsi="宋体" w:cs="仿宋_GB2312"/>
          <w:sz w:val="28"/>
          <w:szCs w:val="28"/>
        </w:rPr>
        <w:t xml:space="preserve">                                  </w:t>
      </w:r>
    </w:p>
    <w:p w:rsidR="00D94129" w:rsidRDefault="00E03870">
      <w:pPr>
        <w:spacing w:line="520" w:lineRule="exact"/>
        <w:rPr>
          <w:rFonts w:ascii="宋体" w:hAnsi="宋体" w:cs="仿宋_GB2312"/>
          <w:sz w:val="28"/>
          <w:szCs w:val="28"/>
        </w:rPr>
      </w:pPr>
      <w:r>
        <w:rPr>
          <w:rFonts w:ascii="宋体" w:hAnsi="宋体" w:cs="仿宋_GB2312" w:hint="eastAsia"/>
          <w:sz w:val="28"/>
          <w:szCs w:val="28"/>
        </w:rPr>
        <w:t>联系电话：</w:t>
      </w:r>
      <w:r>
        <w:rPr>
          <w:rFonts w:ascii="宋体" w:hAnsi="宋体" w:cs="仿宋_GB2312"/>
          <w:sz w:val="28"/>
          <w:szCs w:val="28"/>
        </w:rPr>
        <w:t xml:space="preserve">                        </w:t>
      </w:r>
      <w:r>
        <w:rPr>
          <w:rFonts w:ascii="宋体" w:hAnsi="宋体" w:cs="仿宋_GB2312" w:hint="eastAsia"/>
          <w:sz w:val="28"/>
          <w:szCs w:val="28"/>
        </w:rPr>
        <w:t>联系电话：</w:t>
      </w:r>
    </w:p>
    <w:p w:rsidR="00D94129" w:rsidRDefault="00E03870">
      <w:pPr>
        <w:spacing w:line="520" w:lineRule="exact"/>
        <w:rPr>
          <w:rFonts w:ascii="宋体" w:cs="仿宋_GB2312"/>
          <w:sz w:val="28"/>
          <w:szCs w:val="28"/>
        </w:rPr>
      </w:pPr>
      <w:r>
        <w:rPr>
          <w:rFonts w:ascii="宋体" w:hAnsi="宋体" w:cs="仿宋_GB2312" w:hint="eastAsia"/>
          <w:sz w:val="28"/>
          <w:szCs w:val="28"/>
        </w:rPr>
        <w:t>传真：</w:t>
      </w:r>
      <w:r>
        <w:rPr>
          <w:rFonts w:ascii="宋体" w:hAnsi="宋体" w:cs="仿宋_GB2312"/>
          <w:sz w:val="28"/>
          <w:szCs w:val="28"/>
        </w:rPr>
        <w:t xml:space="preserve">                            </w:t>
      </w:r>
      <w:r>
        <w:rPr>
          <w:rFonts w:ascii="宋体" w:hAnsi="宋体" w:cs="仿宋_GB2312" w:hint="eastAsia"/>
          <w:sz w:val="28"/>
          <w:szCs w:val="28"/>
        </w:rPr>
        <w:t>传真：</w:t>
      </w:r>
    </w:p>
    <w:p w:rsidR="00D94129" w:rsidRDefault="00E03870">
      <w:pPr>
        <w:tabs>
          <w:tab w:val="left" w:pos="2010"/>
        </w:tabs>
        <w:spacing w:line="520" w:lineRule="exact"/>
        <w:rPr>
          <w:rFonts w:ascii="宋体" w:cs="仿宋_GB2312"/>
          <w:sz w:val="28"/>
          <w:szCs w:val="28"/>
        </w:rPr>
      </w:pPr>
      <w:r>
        <w:rPr>
          <w:rFonts w:ascii="宋体" w:hAnsi="宋体" w:cs="仿宋_GB2312" w:hint="eastAsia"/>
          <w:sz w:val="28"/>
          <w:szCs w:val="28"/>
        </w:rPr>
        <w:t>邮编：</w:t>
      </w:r>
      <w:r>
        <w:rPr>
          <w:rFonts w:ascii="宋体" w:hAnsi="宋体" w:cs="仿宋_GB2312"/>
          <w:sz w:val="28"/>
          <w:szCs w:val="28"/>
        </w:rPr>
        <w:t xml:space="preserve">                            </w:t>
      </w:r>
      <w:r>
        <w:rPr>
          <w:rFonts w:ascii="宋体" w:hAnsi="宋体" w:cs="仿宋_GB2312" w:hint="eastAsia"/>
          <w:sz w:val="28"/>
          <w:szCs w:val="28"/>
        </w:rPr>
        <w:t>邮编：</w:t>
      </w:r>
    </w:p>
    <w:p w:rsidR="00D94129" w:rsidRDefault="00E03870">
      <w:pPr>
        <w:spacing w:line="520" w:lineRule="exact"/>
        <w:ind w:firstLineChars="250" w:firstLine="700"/>
        <w:rPr>
          <w:rFonts w:ascii="宋体" w:hAnsi="宋体" w:cs="仿宋_GB2312"/>
          <w:sz w:val="28"/>
          <w:szCs w:val="28"/>
        </w:rPr>
      </w:pPr>
      <w:r>
        <w:rPr>
          <w:rFonts w:ascii="宋体" w:hAnsi="宋体" w:cs="仿宋_GB2312"/>
          <w:sz w:val="28"/>
          <w:szCs w:val="28"/>
        </w:rPr>
        <w:t xml:space="preserve">                           </w:t>
      </w:r>
    </w:p>
    <w:p w:rsidR="00D94129" w:rsidRDefault="00D94129">
      <w:pPr>
        <w:spacing w:line="520" w:lineRule="exact"/>
        <w:ind w:firstLineChars="250" w:firstLine="700"/>
        <w:rPr>
          <w:rFonts w:ascii="宋体" w:hAnsi="宋体" w:cs="仿宋_GB2312"/>
          <w:sz w:val="28"/>
          <w:szCs w:val="28"/>
        </w:rPr>
      </w:pPr>
    </w:p>
    <w:p w:rsidR="00D94129" w:rsidRDefault="00D94129">
      <w:pPr>
        <w:tabs>
          <w:tab w:val="left" w:pos="2010"/>
        </w:tabs>
        <w:spacing w:line="520" w:lineRule="exact"/>
        <w:ind w:firstLineChars="250" w:firstLine="700"/>
        <w:rPr>
          <w:rFonts w:ascii="宋体" w:cs="仿宋_GB2312"/>
          <w:sz w:val="28"/>
          <w:szCs w:val="28"/>
        </w:rPr>
      </w:pPr>
    </w:p>
    <w:p w:rsidR="00D94129" w:rsidRDefault="00E03870">
      <w:pPr>
        <w:tabs>
          <w:tab w:val="left" w:pos="2010"/>
        </w:tabs>
        <w:spacing w:line="520" w:lineRule="exact"/>
        <w:ind w:firstLineChars="250" w:firstLine="700"/>
        <w:rPr>
          <w:rFonts w:ascii="宋体" w:cs="仿宋_GB2312"/>
          <w:sz w:val="28"/>
          <w:szCs w:val="28"/>
        </w:rPr>
      </w:pPr>
      <w:r>
        <w:rPr>
          <w:rFonts w:ascii="宋体" w:hAnsi="宋体" w:cs="仿宋_GB2312" w:hint="eastAsia"/>
          <w:sz w:val="28"/>
          <w:szCs w:val="28"/>
        </w:rPr>
        <w:t>2019年   月    日</w:t>
      </w:r>
      <w:r>
        <w:rPr>
          <w:rFonts w:ascii="宋体" w:hAnsi="宋体" w:cs="仿宋_GB2312"/>
          <w:sz w:val="28"/>
          <w:szCs w:val="28"/>
        </w:rPr>
        <w:t xml:space="preserve">              </w:t>
      </w:r>
      <w:r>
        <w:rPr>
          <w:rFonts w:ascii="宋体" w:hAnsi="宋体" w:cs="仿宋_GB2312" w:hint="eastAsia"/>
          <w:sz w:val="28"/>
          <w:szCs w:val="28"/>
        </w:rPr>
        <w:t xml:space="preserve">2019年 </w:t>
      </w:r>
      <w:r>
        <w:rPr>
          <w:rFonts w:ascii="宋体" w:hAnsi="宋体" w:cs="仿宋_GB2312"/>
          <w:sz w:val="28"/>
          <w:szCs w:val="28"/>
        </w:rPr>
        <w:t xml:space="preserve"> </w:t>
      </w:r>
      <w:r>
        <w:rPr>
          <w:rFonts w:ascii="宋体" w:hAnsi="宋体" w:cs="仿宋_GB2312" w:hint="eastAsia"/>
          <w:sz w:val="28"/>
          <w:szCs w:val="28"/>
        </w:rPr>
        <w:t xml:space="preserve"> 月</w:t>
      </w:r>
      <w:r>
        <w:rPr>
          <w:rFonts w:ascii="宋体" w:hAnsi="宋体" w:cs="仿宋_GB2312"/>
          <w:sz w:val="28"/>
          <w:szCs w:val="28"/>
        </w:rPr>
        <w:t xml:space="preserve"> </w:t>
      </w:r>
      <w:r>
        <w:rPr>
          <w:rFonts w:ascii="宋体" w:hAnsi="宋体" w:cs="仿宋_GB2312" w:hint="eastAsia"/>
          <w:sz w:val="28"/>
          <w:szCs w:val="28"/>
        </w:rPr>
        <w:t xml:space="preserve">  日</w:t>
      </w:r>
    </w:p>
    <w:p w:rsidR="00D94129" w:rsidRDefault="00D94129">
      <w:pPr>
        <w:widowControl/>
        <w:jc w:val="left"/>
        <w:rPr>
          <w:rFonts w:ascii="宋体" w:cs="仿宋_GB2312"/>
          <w:b/>
          <w:sz w:val="28"/>
          <w:szCs w:val="28"/>
        </w:rPr>
      </w:pPr>
    </w:p>
    <w:p w:rsidR="00D94129" w:rsidRDefault="00E03870">
      <w:pPr>
        <w:widowControl/>
        <w:jc w:val="left"/>
        <w:rPr>
          <w:rFonts w:ascii="宋体" w:cs="仿宋_GB2312"/>
          <w:sz w:val="28"/>
          <w:szCs w:val="28"/>
        </w:rPr>
      </w:pPr>
      <w:r>
        <w:rPr>
          <w:rFonts w:ascii="宋体" w:cs="仿宋_GB2312"/>
          <w:sz w:val="28"/>
          <w:szCs w:val="28"/>
        </w:rPr>
        <w:t xml:space="preserve"> </w:t>
      </w:r>
    </w:p>
    <w:p w:rsidR="00D94129" w:rsidRDefault="00E03870">
      <w:pPr>
        <w:spacing w:line="360" w:lineRule="auto"/>
        <w:rPr>
          <w:rFonts w:ascii="宋体" w:cs="仿宋_GB2312"/>
          <w:b/>
          <w:sz w:val="28"/>
          <w:szCs w:val="28"/>
        </w:rPr>
      </w:pPr>
      <w:r>
        <w:rPr>
          <w:rFonts w:ascii="宋体" w:hAnsi="宋体" w:cs="仿宋_GB2312"/>
          <w:b/>
          <w:sz w:val="28"/>
          <w:szCs w:val="28"/>
        </w:rPr>
        <w:br w:type="page"/>
      </w:r>
      <w:r>
        <w:rPr>
          <w:rFonts w:ascii="宋体" w:hAnsi="宋体" w:cs="宋体" w:hint="eastAsia"/>
          <w:b/>
          <w:sz w:val="28"/>
          <w:szCs w:val="32"/>
        </w:rPr>
        <w:lastRenderedPageBreak/>
        <w:t>附件二：</w:t>
      </w:r>
      <w:r>
        <w:rPr>
          <w:rFonts w:ascii="宋体" w:hAnsi="宋体" w:cs="仿宋_GB2312" w:hint="eastAsia"/>
          <w:b/>
          <w:sz w:val="28"/>
          <w:szCs w:val="32"/>
        </w:rPr>
        <w:t>日常维护保养服务内容</w:t>
      </w:r>
    </w:p>
    <w:p w:rsidR="00D94129" w:rsidRDefault="00E03870">
      <w:pPr>
        <w:tabs>
          <w:tab w:val="left" w:pos="2010"/>
        </w:tabs>
        <w:spacing w:line="360" w:lineRule="auto"/>
        <w:rPr>
          <w:rFonts w:ascii="宋体" w:hAnsi="宋体" w:cs="仿宋_GB2312"/>
          <w:sz w:val="28"/>
          <w:szCs w:val="28"/>
        </w:rPr>
      </w:pPr>
      <w:proofErr w:type="gramStart"/>
      <w:r>
        <w:rPr>
          <w:rFonts w:ascii="宋体" w:hAnsi="宋体" w:cs="仿宋_GB2312" w:hint="eastAsia"/>
          <w:sz w:val="28"/>
          <w:szCs w:val="28"/>
        </w:rPr>
        <w:t>一</w:t>
      </w:r>
      <w:proofErr w:type="gramEnd"/>
      <w:r>
        <w:rPr>
          <w:rFonts w:ascii="宋体" w:hAnsi="宋体" w:cs="仿宋_GB2312"/>
          <w:sz w:val="28"/>
          <w:szCs w:val="28"/>
        </w:rPr>
        <w:t>:</w:t>
      </w:r>
      <w:r>
        <w:rPr>
          <w:rFonts w:ascii="宋体" w:hAnsi="宋体" w:cs="仿宋_GB2312" w:hint="eastAsia"/>
          <w:sz w:val="28"/>
          <w:szCs w:val="28"/>
        </w:rPr>
        <w:t>制冷机组的日常维护保养服务内容</w:t>
      </w:r>
      <w:r>
        <w:rPr>
          <w:rFonts w:ascii="宋体" w:hAnsi="宋体" w:cs="仿宋_GB2312"/>
          <w:sz w:val="28"/>
          <w:szCs w:val="28"/>
        </w:rPr>
        <w:t>:</w:t>
      </w:r>
    </w:p>
    <w:p w:rsidR="00D94129" w:rsidRDefault="00E03870">
      <w:pPr>
        <w:pStyle w:val="a6"/>
        <w:adjustRightInd w:val="0"/>
        <w:snapToGrid w:val="0"/>
        <w:spacing w:beforeLines="50" w:before="156" w:line="360" w:lineRule="auto"/>
        <w:rPr>
          <w:rFonts w:hAnsi="宋体"/>
          <w:sz w:val="28"/>
          <w:szCs w:val="28"/>
        </w:rPr>
      </w:pPr>
      <w:r>
        <w:rPr>
          <w:rFonts w:hAnsi="宋体" w:cs="仿宋_GB2312"/>
          <w:sz w:val="28"/>
          <w:szCs w:val="28"/>
        </w:rPr>
        <w:t xml:space="preserve">    </w:t>
      </w:r>
      <w:r>
        <w:rPr>
          <w:rFonts w:hAnsi="宋体" w:cs="仿宋_GB2312" w:hint="eastAsia"/>
          <w:sz w:val="28"/>
          <w:szCs w:val="28"/>
        </w:rPr>
        <w:t>维护保养合同签订后，乙方派遣至少一名</w:t>
      </w:r>
      <w:r>
        <w:rPr>
          <w:rFonts w:hAnsi="宋体" w:hint="eastAsia"/>
          <w:sz w:val="28"/>
          <w:szCs w:val="28"/>
        </w:rPr>
        <w:t>对机组系统、电、机械能全面了解、故障处理能力的技人员常驻甲方公司，</w:t>
      </w:r>
      <w:r>
        <w:rPr>
          <w:rFonts w:hAnsi="宋体" w:cs="仿宋_GB2312" w:hint="eastAsia"/>
          <w:sz w:val="28"/>
          <w:szCs w:val="28"/>
        </w:rPr>
        <w:t>在现场进行每日机组及系统、阀门的日常维护保养工作，及根据需要派遣维护保养人员进行维护工作。</w:t>
      </w:r>
    </w:p>
    <w:p w:rsidR="00D94129" w:rsidRDefault="00E03870">
      <w:pPr>
        <w:pStyle w:val="a6"/>
        <w:adjustRightInd w:val="0"/>
        <w:snapToGrid w:val="0"/>
        <w:spacing w:beforeLines="50" w:before="156" w:line="360" w:lineRule="auto"/>
        <w:rPr>
          <w:rFonts w:hAnsi="宋体"/>
          <w:sz w:val="28"/>
          <w:szCs w:val="28"/>
        </w:rPr>
      </w:pPr>
      <w:r>
        <w:rPr>
          <w:rFonts w:hAnsi="宋体"/>
          <w:sz w:val="28"/>
          <w:szCs w:val="28"/>
        </w:rPr>
        <w:t>1</w:t>
      </w:r>
      <w:r>
        <w:rPr>
          <w:rFonts w:hAnsi="宋体" w:hint="eastAsia"/>
          <w:sz w:val="28"/>
          <w:szCs w:val="28"/>
        </w:rPr>
        <w:t>、常驻</w:t>
      </w:r>
      <w:proofErr w:type="gramStart"/>
      <w:r>
        <w:rPr>
          <w:rFonts w:hAnsi="宋体" w:hint="eastAsia"/>
          <w:sz w:val="28"/>
          <w:szCs w:val="28"/>
        </w:rPr>
        <w:t>厂维护</w:t>
      </w:r>
      <w:proofErr w:type="gramEnd"/>
      <w:r>
        <w:rPr>
          <w:rFonts w:hAnsi="宋体" w:hint="eastAsia"/>
          <w:sz w:val="28"/>
          <w:szCs w:val="28"/>
        </w:rPr>
        <w:t>人员机组正常运行期间早上</w:t>
      </w:r>
      <w:r>
        <w:rPr>
          <w:rFonts w:hAnsi="宋体"/>
          <w:sz w:val="28"/>
          <w:szCs w:val="28"/>
        </w:rPr>
        <w:t>8:00</w:t>
      </w:r>
      <w:r>
        <w:rPr>
          <w:rFonts w:hAnsi="宋体" w:hint="eastAsia"/>
          <w:sz w:val="28"/>
          <w:szCs w:val="28"/>
        </w:rPr>
        <w:t>－</w:t>
      </w:r>
      <w:r>
        <w:rPr>
          <w:rFonts w:hAnsi="宋体"/>
          <w:sz w:val="28"/>
          <w:szCs w:val="28"/>
        </w:rPr>
        <w:t>12:00 ,</w:t>
      </w:r>
      <w:r>
        <w:rPr>
          <w:rFonts w:hAnsi="宋体" w:hint="eastAsia"/>
          <w:sz w:val="28"/>
          <w:szCs w:val="28"/>
        </w:rPr>
        <w:t>下午</w:t>
      </w:r>
      <w:r>
        <w:rPr>
          <w:rFonts w:hAnsi="宋体"/>
          <w:sz w:val="28"/>
          <w:szCs w:val="28"/>
        </w:rPr>
        <w:t>13:30</w:t>
      </w:r>
      <w:r>
        <w:rPr>
          <w:rFonts w:hAnsi="宋体" w:hint="eastAsia"/>
          <w:sz w:val="28"/>
          <w:szCs w:val="28"/>
        </w:rPr>
        <w:t>－</w:t>
      </w:r>
      <w:r>
        <w:rPr>
          <w:rFonts w:hAnsi="宋体"/>
          <w:sz w:val="28"/>
          <w:szCs w:val="28"/>
        </w:rPr>
        <w:t>17:30</w:t>
      </w:r>
      <w:r>
        <w:rPr>
          <w:rFonts w:hAnsi="宋体" w:hint="eastAsia"/>
          <w:sz w:val="28"/>
          <w:szCs w:val="28"/>
        </w:rPr>
        <w:t>到各制冷站做巡视工作，查看后与当班班长要进行工作交底（如机组油位、氟利昂液位是否正常，吸气、排气压力、油压、油压差有无异常，吸、排气温度、</w:t>
      </w:r>
      <w:proofErr w:type="gramStart"/>
      <w:r>
        <w:rPr>
          <w:rFonts w:hAnsi="宋体" w:hint="eastAsia"/>
          <w:sz w:val="28"/>
          <w:szCs w:val="28"/>
        </w:rPr>
        <w:t>冷冻水</w:t>
      </w:r>
      <w:proofErr w:type="gramEnd"/>
      <w:r>
        <w:rPr>
          <w:rFonts w:hAnsi="宋体" w:hint="eastAsia"/>
          <w:sz w:val="28"/>
          <w:szCs w:val="28"/>
        </w:rPr>
        <w:t>出水温度、冷却水进出水温度有无异常，机组运行过程中有轴封、接头、阀门等处有无明显漏氟现象等）并形成文字交底</w:t>
      </w:r>
      <w:r>
        <w:rPr>
          <w:rFonts w:hAnsi="宋体"/>
          <w:sz w:val="28"/>
          <w:szCs w:val="28"/>
        </w:rPr>
        <w:t>,</w:t>
      </w:r>
      <w:r>
        <w:rPr>
          <w:rFonts w:hAnsi="宋体" w:hint="eastAsia"/>
          <w:sz w:val="28"/>
          <w:szCs w:val="28"/>
        </w:rPr>
        <w:t>巡视结束如所有机组运行正常，逐台用肥皂水检查机组各接头处，每台机组检查完毕</w:t>
      </w:r>
      <w:proofErr w:type="gramStart"/>
      <w:r>
        <w:rPr>
          <w:rFonts w:hAnsi="宋体" w:hint="eastAsia"/>
          <w:sz w:val="28"/>
          <w:szCs w:val="28"/>
        </w:rPr>
        <w:t>后记录</w:t>
      </w:r>
      <w:proofErr w:type="gramEnd"/>
      <w:r>
        <w:rPr>
          <w:rFonts w:hAnsi="宋体" w:hint="eastAsia"/>
          <w:sz w:val="28"/>
          <w:szCs w:val="28"/>
        </w:rPr>
        <w:t>有无泄漏现象，并由当班班长签字确认。每台机组需间隔</w:t>
      </w:r>
      <w:r>
        <w:rPr>
          <w:rFonts w:hAnsi="宋体"/>
          <w:sz w:val="28"/>
          <w:szCs w:val="28"/>
        </w:rPr>
        <w:t>2</w:t>
      </w:r>
      <w:r>
        <w:rPr>
          <w:rFonts w:hAnsi="宋体" w:hint="eastAsia"/>
          <w:sz w:val="28"/>
          <w:szCs w:val="28"/>
        </w:rPr>
        <w:t>季度整机查漏一次。</w:t>
      </w:r>
      <w:r>
        <w:rPr>
          <w:rFonts w:hAnsi="宋体"/>
          <w:sz w:val="28"/>
          <w:szCs w:val="28"/>
        </w:rPr>
        <w:t>2</w:t>
      </w:r>
      <w:r>
        <w:rPr>
          <w:rFonts w:hAnsi="宋体" w:hint="eastAsia"/>
          <w:sz w:val="28"/>
          <w:szCs w:val="28"/>
        </w:rPr>
        <w:t>、若机组临时出现故障乙方技术人员</w:t>
      </w:r>
      <w:r>
        <w:rPr>
          <w:rFonts w:hAnsi="宋体"/>
          <w:sz w:val="28"/>
          <w:szCs w:val="28"/>
        </w:rPr>
        <w:t>24</w:t>
      </w:r>
      <w:r>
        <w:rPr>
          <w:rFonts w:hAnsi="宋体" w:hint="eastAsia"/>
          <w:sz w:val="28"/>
          <w:szCs w:val="28"/>
        </w:rPr>
        <w:t>小时随时待命处理。若机组出现问题需中修，压缩机组大修（压缩拆卸解体，更换整机密封圈、密封垫、轴承、轴封详见压缩大修清单）乙方应立即增派大修人员到场抢修，</w:t>
      </w:r>
      <w:r>
        <w:rPr>
          <w:rFonts w:hAnsi="宋体"/>
          <w:sz w:val="28"/>
          <w:szCs w:val="28"/>
        </w:rPr>
        <w:t>48</w:t>
      </w:r>
      <w:r>
        <w:rPr>
          <w:rFonts w:hAnsi="宋体" w:hint="eastAsia"/>
          <w:sz w:val="28"/>
          <w:szCs w:val="28"/>
        </w:rPr>
        <w:t>小时完成检修任务、排除故障，开机调试。</w:t>
      </w:r>
    </w:p>
    <w:p w:rsidR="00D94129" w:rsidRDefault="00E03870">
      <w:pPr>
        <w:tabs>
          <w:tab w:val="left" w:pos="2010"/>
        </w:tabs>
        <w:spacing w:line="360" w:lineRule="auto"/>
        <w:rPr>
          <w:rFonts w:ascii="宋体" w:cs="仿宋_GB2312"/>
          <w:sz w:val="28"/>
          <w:szCs w:val="28"/>
        </w:rPr>
      </w:pPr>
      <w:r>
        <w:rPr>
          <w:rFonts w:ascii="宋体" w:hAnsi="宋体" w:cs="仿宋_GB2312" w:hint="eastAsia"/>
          <w:sz w:val="28"/>
          <w:szCs w:val="28"/>
        </w:rPr>
        <w:t>二：制冷机组的季度维护保养服务内容</w:t>
      </w:r>
    </w:p>
    <w:p w:rsidR="00D94129" w:rsidRDefault="00E03870">
      <w:pPr>
        <w:tabs>
          <w:tab w:val="left" w:pos="2010"/>
        </w:tabs>
        <w:spacing w:line="360" w:lineRule="auto"/>
        <w:rPr>
          <w:rFonts w:ascii="宋体" w:cs="仿宋_GB2312"/>
          <w:sz w:val="28"/>
          <w:szCs w:val="28"/>
        </w:rPr>
      </w:pPr>
      <w:r>
        <w:rPr>
          <w:rFonts w:ascii="宋体" w:hAnsi="宋体" w:cs="仿宋_GB2312" w:hint="eastAsia"/>
          <w:sz w:val="28"/>
          <w:szCs w:val="28"/>
        </w:rPr>
        <w:t xml:space="preserve">1. </w:t>
      </w:r>
      <w:r>
        <w:rPr>
          <w:rFonts w:ascii="宋体" w:hAnsi="宋体" w:hint="eastAsia"/>
          <w:sz w:val="28"/>
          <w:szCs w:val="28"/>
        </w:rPr>
        <w:t>乙方对</w:t>
      </w:r>
      <w:r>
        <w:rPr>
          <w:rFonts w:ascii="宋体" w:hAnsi="宋体"/>
          <w:sz w:val="28"/>
          <w:szCs w:val="28"/>
        </w:rPr>
        <w:t>14</w:t>
      </w:r>
      <w:r>
        <w:rPr>
          <w:rFonts w:ascii="宋体" w:hAnsi="宋体" w:hint="eastAsia"/>
          <w:sz w:val="28"/>
          <w:szCs w:val="28"/>
        </w:rPr>
        <w:t>台机组应做好季度维保，增派四名以上保养维修人员分两组对每台机组做好季度维护保养，三周内完成季度保养工作</w:t>
      </w:r>
      <w:r>
        <w:rPr>
          <w:rFonts w:ascii="宋体"/>
          <w:sz w:val="28"/>
          <w:szCs w:val="28"/>
        </w:rPr>
        <w:t>,</w:t>
      </w:r>
      <w:r>
        <w:rPr>
          <w:rFonts w:ascii="宋体" w:hAnsi="宋体" w:hint="eastAsia"/>
          <w:sz w:val="28"/>
          <w:szCs w:val="28"/>
        </w:rPr>
        <w:t>期间安排一名人员继续进行日常巡视、维保工作。</w:t>
      </w:r>
    </w:p>
    <w:p w:rsidR="00D94129" w:rsidRDefault="00E03870">
      <w:pPr>
        <w:spacing w:line="360" w:lineRule="auto"/>
        <w:rPr>
          <w:rFonts w:ascii="宋体"/>
          <w:sz w:val="28"/>
          <w:szCs w:val="28"/>
        </w:rPr>
      </w:pPr>
      <w:r>
        <w:rPr>
          <w:rFonts w:ascii="宋体" w:hAnsi="宋体" w:hint="eastAsia"/>
          <w:sz w:val="28"/>
          <w:szCs w:val="28"/>
        </w:rPr>
        <w:t>1.1 检查机组低压、低温部位（如机组向蒸发器或蒸发</w:t>
      </w:r>
      <w:proofErr w:type="gramStart"/>
      <w:r>
        <w:rPr>
          <w:rFonts w:ascii="宋体" w:hAnsi="宋体" w:hint="eastAsia"/>
          <w:sz w:val="28"/>
          <w:szCs w:val="28"/>
        </w:rPr>
        <w:t>撬块供液</w:t>
      </w:r>
      <w:proofErr w:type="gramEnd"/>
      <w:r>
        <w:rPr>
          <w:rFonts w:ascii="宋体" w:hAnsi="宋体" w:hint="eastAsia"/>
          <w:sz w:val="28"/>
          <w:szCs w:val="28"/>
        </w:rPr>
        <w:t>管道，蒸发器或蒸发撬块，蒸发器进、出</w:t>
      </w:r>
      <w:proofErr w:type="gramStart"/>
      <w:r>
        <w:rPr>
          <w:rFonts w:ascii="宋体" w:hAnsi="宋体" w:hint="eastAsia"/>
          <w:sz w:val="28"/>
          <w:szCs w:val="28"/>
        </w:rPr>
        <w:t>冷冻水</w:t>
      </w:r>
      <w:proofErr w:type="gramEnd"/>
      <w:r>
        <w:rPr>
          <w:rFonts w:ascii="宋体" w:hAnsi="宋体" w:hint="eastAsia"/>
          <w:sz w:val="28"/>
          <w:szCs w:val="28"/>
        </w:rPr>
        <w:t>或盐水管道及其阀门）保温</w:t>
      </w:r>
      <w:r>
        <w:rPr>
          <w:rFonts w:ascii="宋体" w:hAnsi="宋体" w:hint="eastAsia"/>
          <w:sz w:val="28"/>
          <w:szCs w:val="28"/>
        </w:rPr>
        <w:lastRenderedPageBreak/>
        <w:t>绝热层是否有脱落和损坏，若存在应及时报告甲方，安排对脱落和损坏保温绝热层进行修复。</w:t>
      </w:r>
    </w:p>
    <w:p w:rsidR="00D94129" w:rsidRDefault="00E03870">
      <w:pPr>
        <w:spacing w:line="360" w:lineRule="auto"/>
        <w:rPr>
          <w:rFonts w:ascii="宋体"/>
          <w:sz w:val="28"/>
          <w:szCs w:val="28"/>
        </w:rPr>
      </w:pPr>
      <w:r>
        <w:rPr>
          <w:rFonts w:ascii="宋体" w:hAnsi="宋体" w:hint="eastAsia"/>
          <w:sz w:val="28"/>
          <w:szCs w:val="28"/>
        </w:rPr>
        <w:t>1.2 每年度至少一次对制冷机组蒸发器、冷凝器、油冷却器进行物理或化学清洗，检查系统蒸发器、冷凝器、油冷却器是否存在泄漏（若换热管道泄漏需更换换热管道属于机组大修范围，详见机组大修报价清单），在确定蒸发器、冷凝器、油冷却器的换热管道无泄漏后开始清洗工作，用物理方疏通每根换热管道，换热管道结垢严重时我们</w:t>
      </w:r>
      <w:proofErr w:type="gramStart"/>
      <w:r>
        <w:rPr>
          <w:rFonts w:ascii="宋体" w:hAnsi="宋体" w:hint="eastAsia"/>
          <w:sz w:val="28"/>
          <w:szCs w:val="28"/>
        </w:rPr>
        <w:t>用蓝心牌</w:t>
      </w:r>
      <w:proofErr w:type="gramEnd"/>
      <w:r>
        <w:rPr>
          <w:rFonts w:ascii="宋体" w:hAnsi="宋体" w:hint="eastAsia"/>
          <w:sz w:val="28"/>
          <w:szCs w:val="28"/>
        </w:rPr>
        <w:t>清洗剂</w:t>
      </w:r>
      <w:proofErr w:type="gramStart"/>
      <w:r>
        <w:rPr>
          <w:rFonts w:ascii="宋体" w:hAnsi="宋体" w:hint="eastAsia"/>
          <w:sz w:val="28"/>
          <w:szCs w:val="28"/>
        </w:rPr>
        <w:t>侵泡</w:t>
      </w:r>
      <w:proofErr w:type="gramEnd"/>
      <w:r>
        <w:rPr>
          <w:rFonts w:ascii="宋体" w:hAnsi="宋体"/>
          <w:sz w:val="28"/>
          <w:szCs w:val="28"/>
        </w:rPr>
        <w:t>8-12</w:t>
      </w:r>
      <w:r>
        <w:rPr>
          <w:rFonts w:ascii="宋体" w:hAnsi="宋体" w:hint="eastAsia"/>
          <w:sz w:val="28"/>
          <w:szCs w:val="28"/>
        </w:rPr>
        <w:t>小时，然后用耐酸循环泵循环清洗</w:t>
      </w:r>
      <w:r>
        <w:rPr>
          <w:rFonts w:ascii="宋体" w:hAnsi="宋体"/>
          <w:sz w:val="28"/>
          <w:szCs w:val="28"/>
        </w:rPr>
        <w:t>3-4</w:t>
      </w:r>
      <w:r>
        <w:rPr>
          <w:rFonts w:ascii="宋体" w:hAnsi="宋体" w:hint="eastAsia"/>
          <w:sz w:val="28"/>
          <w:szCs w:val="28"/>
        </w:rPr>
        <w:t>小时，然后开启蒸发器、冷凝器、油冷却器两端甲、乙端盖，用清水冲洗每根换热管道，清洗完毕后更换甲、乙端盖密封垫，组装甲、乙端盖。</w:t>
      </w:r>
    </w:p>
    <w:p w:rsidR="00D94129" w:rsidRDefault="00E03870">
      <w:pPr>
        <w:spacing w:line="360" w:lineRule="auto"/>
        <w:rPr>
          <w:rFonts w:ascii="宋体"/>
          <w:sz w:val="28"/>
          <w:szCs w:val="28"/>
        </w:rPr>
      </w:pPr>
      <w:r>
        <w:rPr>
          <w:rFonts w:ascii="宋体" w:hAnsi="宋体" w:hint="eastAsia"/>
          <w:sz w:val="28"/>
          <w:szCs w:val="28"/>
        </w:rPr>
        <w:t>1.3 冷冻水（或盐水、乙二醇）系统，冷却水系统季度维保要点包括排泄冷冻水，冷却水，更换泄漏阀门填料，更换泄漏法兰连接处氯丁橡胶密封垫，拆卸并清洗管路过滤器，更换破损冷却器填料，最后对冷冻水、冷却水系统内每个阀门填料、及其连接螺栓上黄油保护，及时提醒甲方增补</w:t>
      </w:r>
      <w:proofErr w:type="gramStart"/>
      <w:r>
        <w:rPr>
          <w:rFonts w:ascii="宋体" w:hAnsi="宋体" w:hint="eastAsia"/>
          <w:sz w:val="28"/>
          <w:szCs w:val="28"/>
        </w:rPr>
        <w:t>冷冻水</w:t>
      </w:r>
      <w:proofErr w:type="gramEnd"/>
      <w:r>
        <w:rPr>
          <w:rFonts w:ascii="宋体" w:hAnsi="宋体" w:hint="eastAsia"/>
          <w:sz w:val="28"/>
          <w:szCs w:val="28"/>
        </w:rPr>
        <w:t>系统、冷却水系统水量和调制盐水浓度（由甲方完成），以免因上述不良因素导致机组制冷效率降低或直接产生不必要的浪费。</w:t>
      </w:r>
    </w:p>
    <w:p w:rsidR="00D94129" w:rsidRDefault="00E03870">
      <w:pPr>
        <w:spacing w:line="360" w:lineRule="auto"/>
        <w:rPr>
          <w:rFonts w:ascii="宋体"/>
          <w:sz w:val="28"/>
          <w:szCs w:val="28"/>
        </w:rPr>
      </w:pPr>
      <w:r>
        <w:rPr>
          <w:rFonts w:ascii="宋体" w:hAnsi="宋体" w:hint="eastAsia"/>
          <w:sz w:val="28"/>
          <w:szCs w:val="28"/>
        </w:rPr>
        <w:t>1.4 油路系统保养要求：包括对整个油路系统供油管道疏导清洗，清洗</w:t>
      </w:r>
      <w:proofErr w:type="gramStart"/>
      <w:r>
        <w:rPr>
          <w:rFonts w:ascii="宋体" w:hAnsi="宋体" w:hint="eastAsia"/>
          <w:sz w:val="28"/>
          <w:szCs w:val="28"/>
        </w:rPr>
        <w:t>机组油粗过滤</w:t>
      </w:r>
      <w:proofErr w:type="gramEnd"/>
      <w:r>
        <w:rPr>
          <w:rFonts w:ascii="宋体" w:hAnsi="宋体" w:hint="eastAsia"/>
          <w:sz w:val="28"/>
          <w:szCs w:val="28"/>
        </w:rPr>
        <w:t>网，油精滤芯（磁铁），油分离器过滤网清洗、吹扫，特别是对机组油泵的维护保养，增加冷冻机油，确定供油管道通畅，</w:t>
      </w:r>
      <w:proofErr w:type="gramStart"/>
      <w:r>
        <w:rPr>
          <w:rFonts w:ascii="宋体" w:hAnsi="宋体" w:hint="eastAsia"/>
          <w:sz w:val="28"/>
          <w:szCs w:val="28"/>
        </w:rPr>
        <w:t>油粗网</w:t>
      </w:r>
      <w:proofErr w:type="gramEnd"/>
      <w:r>
        <w:rPr>
          <w:rFonts w:ascii="宋体" w:hAnsi="宋体" w:hint="eastAsia"/>
          <w:sz w:val="28"/>
          <w:szCs w:val="28"/>
        </w:rPr>
        <w:t>、油精滤芯（磁铁部位）、油分离器过滤网清洁后将其装配至机组对应位置，保养工作完成后运行油泵测试油路系统是否正常。保</w:t>
      </w:r>
      <w:r>
        <w:rPr>
          <w:rFonts w:ascii="宋体" w:hAnsi="宋体" w:hint="eastAsia"/>
          <w:sz w:val="28"/>
          <w:szCs w:val="28"/>
        </w:rPr>
        <w:lastRenderedPageBreak/>
        <w:t>养完毕后查漏、抽真空、增补制冷剂。</w:t>
      </w:r>
    </w:p>
    <w:p w:rsidR="00D94129" w:rsidRDefault="00E03870">
      <w:pPr>
        <w:spacing w:line="360" w:lineRule="auto"/>
        <w:rPr>
          <w:rFonts w:ascii="宋体" w:hAnsi="宋体"/>
          <w:sz w:val="28"/>
          <w:szCs w:val="28"/>
        </w:rPr>
      </w:pPr>
      <w:r>
        <w:rPr>
          <w:rFonts w:ascii="宋体" w:hAnsi="宋体" w:hint="eastAsia"/>
          <w:sz w:val="28"/>
          <w:szCs w:val="28"/>
        </w:rPr>
        <w:t>1.5 机组干燥过滤器检查保养要求：包括更换新干燥剂，清洗干燥过滤网，如氟利昂制冷系统有大量水，在干燥过滤网内重复更换干燥剂将系统内</w:t>
      </w:r>
      <w:proofErr w:type="gramStart"/>
      <w:r>
        <w:rPr>
          <w:rFonts w:ascii="宋体" w:hAnsi="宋体" w:hint="eastAsia"/>
          <w:sz w:val="28"/>
          <w:szCs w:val="28"/>
        </w:rPr>
        <w:t>水份</w:t>
      </w:r>
      <w:proofErr w:type="gramEnd"/>
      <w:r>
        <w:rPr>
          <w:rFonts w:ascii="宋体" w:hAnsi="宋体" w:hint="eastAsia"/>
          <w:sz w:val="28"/>
          <w:szCs w:val="28"/>
        </w:rPr>
        <w:t>排除，确保制冷系统向蒸发器内供液通畅，定期将干燥过滤器前后截止阀关闭，清洗干燥过滤网，更换新干燥剂。</w:t>
      </w:r>
      <w:r>
        <w:rPr>
          <w:rFonts w:ascii="宋体" w:hAnsi="宋体"/>
          <w:sz w:val="28"/>
          <w:szCs w:val="28"/>
        </w:rPr>
        <w:t xml:space="preserve"> </w:t>
      </w:r>
    </w:p>
    <w:p w:rsidR="00D94129" w:rsidRDefault="00E03870">
      <w:pPr>
        <w:spacing w:line="360" w:lineRule="auto"/>
        <w:rPr>
          <w:rFonts w:ascii="宋体" w:hAnsi="宋体"/>
          <w:sz w:val="28"/>
          <w:szCs w:val="28"/>
        </w:rPr>
      </w:pPr>
      <w:r>
        <w:rPr>
          <w:rFonts w:ascii="宋体" w:hAnsi="宋体" w:hint="eastAsia"/>
          <w:sz w:val="28"/>
          <w:szCs w:val="28"/>
        </w:rPr>
        <w:t>1.6 制冷系统检漏维保要求：包括对整个制冷系统油管连接处、阀门填料、阀门连接法兰处、管道焊接处、压缩机轴封、油泵轴封、蒸发器、冷凝器、油冷却器换热管道检漏，查找泄漏点并通过更换阀门填料、更换高压石棉垫、更换压缩机轴封、油泵轴封、更换破损换热管的措施排除系统内泄漏点。</w:t>
      </w:r>
      <w:r>
        <w:rPr>
          <w:rFonts w:ascii="宋体" w:hAnsi="宋体"/>
          <w:sz w:val="28"/>
          <w:szCs w:val="28"/>
        </w:rPr>
        <w:t xml:space="preserve"> </w:t>
      </w:r>
    </w:p>
    <w:p w:rsidR="00D94129" w:rsidRDefault="00E03870">
      <w:pPr>
        <w:spacing w:line="360" w:lineRule="auto"/>
        <w:rPr>
          <w:rFonts w:ascii="宋体"/>
          <w:sz w:val="28"/>
          <w:szCs w:val="28"/>
        </w:rPr>
      </w:pPr>
      <w:r>
        <w:rPr>
          <w:rFonts w:ascii="宋体" w:hAnsi="宋体" w:hint="eastAsia"/>
          <w:sz w:val="28"/>
          <w:szCs w:val="28"/>
        </w:rPr>
        <w:t>1.7 机组电机保养要求：包括对机组相关冷却水泵电机、冷冻水泵电机、冷却风扇电机、压缩机电机、油泵电机将旧润滑油清理干净，然后用加油枪添加新润滑油，检查电机轴承，测量电机绝缘电阻值，绝缘值未达标的电机进行烘烤提高绝缘值，确保电机安全高效运行，避免损坏。</w:t>
      </w:r>
    </w:p>
    <w:p w:rsidR="00D94129" w:rsidRDefault="00E03870">
      <w:pPr>
        <w:spacing w:line="360" w:lineRule="auto"/>
        <w:rPr>
          <w:rFonts w:ascii="宋体"/>
          <w:sz w:val="28"/>
          <w:szCs w:val="28"/>
        </w:rPr>
      </w:pPr>
      <w:r>
        <w:rPr>
          <w:rFonts w:ascii="宋体" w:hAnsi="宋体" w:hint="eastAsia"/>
          <w:sz w:val="28"/>
          <w:szCs w:val="28"/>
        </w:rPr>
        <w:t>1.8 机组电机与压缩机同轴度校核要求：包括调整电机与压缩机轴向偏差在</w:t>
      </w:r>
      <w:r>
        <w:rPr>
          <w:rFonts w:ascii="宋体" w:hAnsi="宋体"/>
          <w:sz w:val="28"/>
          <w:szCs w:val="28"/>
        </w:rPr>
        <w:t>0-0.15mm</w:t>
      </w:r>
      <w:r>
        <w:rPr>
          <w:rFonts w:ascii="宋体" w:hAnsi="宋体" w:hint="eastAsia"/>
          <w:sz w:val="28"/>
          <w:szCs w:val="28"/>
        </w:rPr>
        <w:t>范围内，角向偏差在</w:t>
      </w:r>
      <w:r>
        <w:rPr>
          <w:rFonts w:ascii="宋体" w:hAnsi="宋体"/>
          <w:sz w:val="28"/>
          <w:szCs w:val="28"/>
        </w:rPr>
        <w:t>0-0.15mm</w:t>
      </w:r>
      <w:r>
        <w:rPr>
          <w:rFonts w:ascii="宋体" w:hAnsi="宋体" w:hint="eastAsia"/>
          <w:sz w:val="28"/>
          <w:szCs w:val="28"/>
        </w:rPr>
        <w:t>范围内。</w:t>
      </w:r>
    </w:p>
    <w:p w:rsidR="00D94129" w:rsidRDefault="00E03870">
      <w:pPr>
        <w:spacing w:line="360" w:lineRule="auto"/>
        <w:ind w:leftChars="42" w:left="88"/>
        <w:jc w:val="left"/>
        <w:rPr>
          <w:rFonts w:ascii="宋体"/>
          <w:sz w:val="28"/>
          <w:szCs w:val="28"/>
        </w:rPr>
      </w:pPr>
      <w:r>
        <w:rPr>
          <w:rFonts w:ascii="宋体" w:hAnsi="宋体" w:hint="eastAsia"/>
          <w:sz w:val="28"/>
          <w:szCs w:val="28"/>
        </w:rPr>
        <w:t>1.9 机组系统电气和仪器、仪表季度维护保养要求：包括校核压力变送器和温度传感器测量值是否精准，电气系统各交流接触器、中间继电器、保险装置器、</w:t>
      </w:r>
      <w:r>
        <w:rPr>
          <w:rFonts w:ascii="宋体" w:hAnsi="宋体"/>
          <w:sz w:val="28"/>
          <w:szCs w:val="28"/>
        </w:rPr>
        <w:t>CUP</w:t>
      </w:r>
      <w:r>
        <w:rPr>
          <w:rFonts w:ascii="宋体" w:hAnsi="宋体" w:hint="eastAsia"/>
          <w:sz w:val="28"/>
          <w:szCs w:val="28"/>
        </w:rPr>
        <w:t>控制器、压力控制模块、温度控制模块是否有损坏件，各接线点是否存在松动点，通过借助精确仪器校核系统压力变送器和压力表是否精准，给每台</w:t>
      </w:r>
      <w:proofErr w:type="gramStart"/>
      <w:r>
        <w:rPr>
          <w:rFonts w:ascii="宋体" w:hAnsi="宋体" w:hint="eastAsia"/>
          <w:sz w:val="28"/>
          <w:szCs w:val="28"/>
        </w:rPr>
        <w:t>控制器箱通</w:t>
      </w:r>
      <w:proofErr w:type="gramEnd"/>
      <w:r>
        <w:rPr>
          <w:rFonts w:ascii="宋体" w:hAnsi="宋体"/>
          <w:sz w:val="28"/>
          <w:szCs w:val="28"/>
        </w:rPr>
        <w:t>220V</w:t>
      </w:r>
      <w:r>
        <w:rPr>
          <w:rFonts w:ascii="宋体" w:hAnsi="宋体" w:hint="eastAsia"/>
          <w:sz w:val="28"/>
          <w:szCs w:val="28"/>
        </w:rPr>
        <w:t>电源，</w:t>
      </w:r>
      <w:r>
        <w:rPr>
          <w:rFonts w:ascii="宋体" w:hAnsi="宋体" w:hint="eastAsia"/>
          <w:sz w:val="28"/>
          <w:szCs w:val="28"/>
        </w:rPr>
        <w:lastRenderedPageBreak/>
        <w:t>短接</w:t>
      </w:r>
      <w:proofErr w:type="gramStart"/>
      <w:r>
        <w:rPr>
          <w:rFonts w:ascii="宋体" w:hAnsi="宋体" w:hint="eastAsia"/>
          <w:sz w:val="28"/>
          <w:szCs w:val="28"/>
        </w:rPr>
        <w:t>各保护</w:t>
      </w:r>
      <w:proofErr w:type="gramEnd"/>
      <w:r>
        <w:rPr>
          <w:rFonts w:ascii="宋体" w:hAnsi="宋体" w:hint="eastAsia"/>
          <w:sz w:val="28"/>
          <w:szCs w:val="28"/>
        </w:rPr>
        <w:t>线路，查看机组</w:t>
      </w:r>
      <w:r>
        <w:rPr>
          <w:rFonts w:ascii="宋体" w:hAnsi="宋体"/>
          <w:sz w:val="28"/>
          <w:szCs w:val="28"/>
        </w:rPr>
        <w:t>CPU</w:t>
      </w:r>
      <w:r>
        <w:rPr>
          <w:rFonts w:ascii="宋体" w:hAnsi="宋体" w:hint="eastAsia"/>
          <w:sz w:val="28"/>
          <w:szCs w:val="28"/>
        </w:rPr>
        <w:t>、模块是否正常启动。进行维保要点包括检查机组吸气压力，出水温度，增、减电磁阀得电时间，供液电磁阀通电设定点等调节参数进行设定保存，保证机组准确无误地实行自动运行。</w:t>
      </w:r>
    </w:p>
    <w:p w:rsidR="00D94129" w:rsidRDefault="00E03870">
      <w:pPr>
        <w:spacing w:line="360" w:lineRule="auto"/>
        <w:ind w:right="26"/>
        <w:rPr>
          <w:rFonts w:ascii="宋体" w:cs="仿宋_GB2312"/>
          <w:sz w:val="28"/>
          <w:szCs w:val="28"/>
        </w:rPr>
      </w:pPr>
      <w:r>
        <w:rPr>
          <w:rFonts w:ascii="宋体" w:hAnsi="宋体" w:cs="仿宋_GB2312" w:hint="eastAsia"/>
          <w:sz w:val="28"/>
          <w:szCs w:val="28"/>
        </w:rPr>
        <w:t>三：制冷机组的年度维护保养服务内容</w:t>
      </w:r>
    </w:p>
    <w:p w:rsidR="00D94129" w:rsidRDefault="00E03870">
      <w:pPr>
        <w:spacing w:line="360" w:lineRule="auto"/>
        <w:ind w:firstLineChars="200" w:firstLine="560"/>
        <w:rPr>
          <w:rFonts w:ascii="宋体" w:hAnsi="宋体"/>
          <w:sz w:val="28"/>
          <w:szCs w:val="28"/>
        </w:rPr>
      </w:pPr>
      <w:r>
        <w:rPr>
          <w:rFonts w:ascii="宋体" w:hAnsi="宋体" w:hint="eastAsia"/>
          <w:sz w:val="28"/>
          <w:szCs w:val="28"/>
        </w:rPr>
        <w:t>每年离保养到期还一个月，乙方应对十四台微机控制制冷机组做一次年度维护保养将所有机组修好后与甲方依次办理交接，然后再与甲方协商下年维保合同的签订。</w:t>
      </w:r>
      <w:r>
        <w:rPr>
          <w:rFonts w:ascii="宋体" w:hAnsi="宋体"/>
          <w:sz w:val="28"/>
          <w:szCs w:val="28"/>
        </w:rPr>
        <w:t xml:space="preserve"> </w:t>
      </w:r>
    </w:p>
    <w:p w:rsidR="00D94129" w:rsidRDefault="00E03870">
      <w:pPr>
        <w:spacing w:line="360" w:lineRule="auto"/>
        <w:rPr>
          <w:rFonts w:ascii="宋体"/>
          <w:sz w:val="28"/>
          <w:szCs w:val="28"/>
        </w:rPr>
      </w:pPr>
      <w:r>
        <w:rPr>
          <w:rFonts w:ascii="宋体" w:hAnsi="宋体"/>
          <w:sz w:val="28"/>
          <w:szCs w:val="28"/>
        </w:rPr>
        <w:t>1</w:t>
      </w:r>
      <w:r>
        <w:rPr>
          <w:rFonts w:ascii="宋体" w:hAnsi="宋体" w:hint="eastAsia"/>
          <w:sz w:val="28"/>
          <w:szCs w:val="28"/>
        </w:rPr>
        <w:t>）安排</w:t>
      </w:r>
      <w:r>
        <w:rPr>
          <w:rFonts w:ascii="宋体" w:hAnsi="宋体"/>
          <w:sz w:val="28"/>
          <w:szCs w:val="28"/>
        </w:rPr>
        <w:t>1</w:t>
      </w:r>
      <w:r>
        <w:rPr>
          <w:rFonts w:ascii="宋体" w:hAnsi="宋体" w:hint="eastAsia"/>
          <w:sz w:val="28"/>
          <w:szCs w:val="28"/>
        </w:rPr>
        <w:t>人继续进行制冷机组日常维护和巡视工作；</w:t>
      </w:r>
    </w:p>
    <w:p w:rsidR="00D94129" w:rsidRDefault="00E03870">
      <w:pPr>
        <w:spacing w:line="360" w:lineRule="auto"/>
        <w:rPr>
          <w:rFonts w:ascii="宋体"/>
          <w:sz w:val="28"/>
          <w:szCs w:val="28"/>
        </w:rPr>
      </w:pPr>
      <w:r>
        <w:rPr>
          <w:rFonts w:ascii="宋体" w:hAnsi="宋体"/>
          <w:sz w:val="28"/>
          <w:szCs w:val="28"/>
        </w:rPr>
        <w:t>2</w:t>
      </w:r>
      <w:r>
        <w:rPr>
          <w:rFonts w:ascii="宋体" w:hAnsi="宋体" w:hint="eastAsia"/>
          <w:sz w:val="28"/>
          <w:szCs w:val="28"/>
        </w:rPr>
        <w:t>）每台机组年度保养解决机组故障，恢复制冷机组正常运行</w:t>
      </w:r>
      <w:proofErr w:type="gramStart"/>
      <w:r>
        <w:rPr>
          <w:rFonts w:ascii="宋体" w:hAnsi="宋体" w:hint="eastAsia"/>
          <w:sz w:val="28"/>
          <w:szCs w:val="28"/>
        </w:rPr>
        <w:t>除相应</w:t>
      </w:r>
      <w:proofErr w:type="gramEnd"/>
      <w:r>
        <w:rPr>
          <w:rFonts w:ascii="宋体" w:hAnsi="宋体" w:hint="eastAsia"/>
          <w:sz w:val="28"/>
          <w:szCs w:val="28"/>
        </w:rPr>
        <w:t>完成上述季度保养内容外补充说明</w:t>
      </w:r>
    </w:p>
    <w:p w:rsidR="00D94129" w:rsidRDefault="00E03870">
      <w:pPr>
        <w:spacing w:line="360" w:lineRule="auto"/>
        <w:rPr>
          <w:rFonts w:ascii="宋体"/>
          <w:sz w:val="28"/>
          <w:szCs w:val="28"/>
        </w:rPr>
      </w:pPr>
      <w:r>
        <w:rPr>
          <w:rFonts w:ascii="宋体" w:hAnsi="宋体" w:hint="eastAsia"/>
          <w:sz w:val="28"/>
          <w:szCs w:val="28"/>
        </w:rPr>
        <w:t>以下内容：①若制冷机组蒸发器、冷凝器、油冷却器换热管道破损或容器泄漏，需更换或修理蒸发器、冷凝器、油冷却器换热管道或更换蒸发器、冷凝器、油冷却器容器，维修方式详见机组大修施工方案；②制冷压缩机大修和制冷机组电机更换轴承，维修方式详见机组大修施工方案。机组全面检修完毕后交付用户使用。机组全面检修完毕后交付用户使用。</w:t>
      </w:r>
    </w:p>
    <w:p w:rsidR="00D94129" w:rsidRDefault="00E03870">
      <w:pPr>
        <w:spacing w:line="360" w:lineRule="auto"/>
        <w:ind w:right="26"/>
        <w:rPr>
          <w:rFonts w:ascii="宋体" w:cs="仿宋_GB2312"/>
          <w:b/>
          <w:sz w:val="28"/>
          <w:szCs w:val="28"/>
        </w:rPr>
      </w:pPr>
      <w:r>
        <w:rPr>
          <w:rFonts w:ascii="宋体" w:hAnsi="宋体" w:cs="仿宋_GB2312"/>
          <w:sz w:val="32"/>
          <w:szCs w:val="32"/>
        </w:rPr>
        <w:br w:type="page"/>
      </w:r>
      <w:r>
        <w:rPr>
          <w:rFonts w:ascii="宋体" w:hAnsi="宋体" w:cs="宋体" w:hint="eastAsia"/>
          <w:b/>
          <w:sz w:val="28"/>
          <w:szCs w:val="32"/>
        </w:rPr>
        <w:lastRenderedPageBreak/>
        <w:t>附件三：</w:t>
      </w:r>
      <w:r>
        <w:rPr>
          <w:rFonts w:ascii="宋体" w:hAnsi="宋体" w:cs="仿宋_GB2312" w:hint="eastAsia"/>
          <w:b/>
          <w:sz w:val="28"/>
          <w:szCs w:val="28"/>
        </w:rPr>
        <w:t>机组中修内容、大修内容</w:t>
      </w:r>
    </w:p>
    <w:p w:rsidR="00D94129" w:rsidRDefault="00E03870">
      <w:pPr>
        <w:spacing w:line="360" w:lineRule="auto"/>
        <w:ind w:right="26" w:firstLineChars="100" w:firstLine="281"/>
        <w:rPr>
          <w:rFonts w:ascii="宋体" w:cs="仿宋_GB2312"/>
          <w:sz w:val="28"/>
          <w:szCs w:val="28"/>
        </w:rPr>
      </w:pPr>
      <w:r>
        <w:rPr>
          <w:rFonts w:ascii="宋体" w:hAnsi="宋体" w:cs="仿宋_GB2312"/>
          <w:b/>
          <w:sz w:val="28"/>
          <w:szCs w:val="28"/>
        </w:rPr>
        <w:t xml:space="preserve">  </w:t>
      </w:r>
      <w:r>
        <w:rPr>
          <w:rFonts w:ascii="宋体" w:hAnsi="宋体" w:cs="仿宋_GB2312" w:hint="eastAsia"/>
          <w:sz w:val="28"/>
          <w:szCs w:val="28"/>
        </w:rPr>
        <w:t>中修、大修费用不含在年度维护保养费用内，涉及到以下内容，甲乙双方协商或由设备制造厂进行大中修。</w:t>
      </w:r>
    </w:p>
    <w:p w:rsidR="00D94129" w:rsidRDefault="00E03870">
      <w:pPr>
        <w:spacing w:line="360" w:lineRule="auto"/>
        <w:ind w:right="26"/>
        <w:rPr>
          <w:rFonts w:ascii="宋体" w:cs="仿宋_GB2312"/>
          <w:sz w:val="28"/>
          <w:szCs w:val="28"/>
        </w:rPr>
      </w:pPr>
      <w:r>
        <w:rPr>
          <w:rFonts w:ascii="宋体" w:hAnsi="宋体" w:cs="仿宋_GB2312" w:hint="eastAsia"/>
          <w:sz w:val="28"/>
          <w:szCs w:val="28"/>
        </w:rPr>
        <w:t>一、中修内容</w:t>
      </w:r>
    </w:p>
    <w:p w:rsidR="00D94129" w:rsidRDefault="00E03870">
      <w:pPr>
        <w:spacing w:line="360" w:lineRule="auto"/>
        <w:ind w:right="26" w:firstLineChars="200" w:firstLine="560"/>
        <w:rPr>
          <w:rFonts w:ascii="宋体" w:cs="仿宋_GB2312"/>
          <w:sz w:val="28"/>
          <w:szCs w:val="28"/>
        </w:rPr>
      </w:pPr>
      <w:r>
        <w:rPr>
          <w:rFonts w:ascii="宋体" w:hAnsi="宋体" w:cs="仿宋_GB2312" w:hint="eastAsia"/>
          <w:sz w:val="28"/>
          <w:szCs w:val="28"/>
        </w:rPr>
        <w:t>机组运行期间出现轴封泄漏等现象，需更换轴封或轴封</w:t>
      </w:r>
      <w:r>
        <w:rPr>
          <w:rFonts w:ascii="宋体" w:hAnsi="宋体" w:cs="仿宋_GB2312"/>
          <w:sz w:val="28"/>
          <w:szCs w:val="28"/>
        </w:rPr>
        <w:t>O</w:t>
      </w:r>
      <w:r>
        <w:rPr>
          <w:rFonts w:ascii="宋体" w:hAnsi="宋体" w:cs="仿宋_GB2312" w:hint="eastAsia"/>
          <w:sz w:val="28"/>
          <w:szCs w:val="28"/>
        </w:rPr>
        <w:t>密封圈等配件</w:t>
      </w:r>
      <w:r>
        <w:rPr>
          <w:rFonts w:ascii="宋体" w:hAnsi="宋体" w:cs="仿宋_GB2312"/>
          <w:sz w:val="28"/>
          <w:szCs w:val="28"/>
        </w:rPr>
        <w:t>(</w:t>
      </w:r>
      <w:r>
        <w:rPr>
          <w:rFonts w:ascii="宋体" w:hAnsi="宋体" w:cs="仿宋_GB2312" w:hint="eastAsia"/>
          <w:sz w:val="28"/>
          <w:szCs w:val="28"/>
        </w:rPr>
        <w:t>详见附件</w:t>
      </w:r>
      <w:r>
        <w:rPr>
          <w:rFonts w:ascii="宋体" w:hAnsi="宋体" w:cs="仿宋_GB2312"/>
          <w:sz w:val="28"/>
          <w:szCs w:val="28"/>
        </w:rPr>
        <w:t>3).</w:t>
      </w:r>
    </w:p>
    <w:p w:rsidR="00D94129" w:rsidRDefault="00E03870">
      <w:pPr>
        <w:spacing w:line="360" w:lineRule="auto"/>
        <w:ind w:right="26"/>
        <w:rPr>
          <w:rFonts w:ascii="宋体" w:cs="仿宋_GB2312"/>
          <w:sz w:val="28"/>
          <w:szCs w:val="28"/>
        </w:rPr>
      </w:pPr>
      <w:r>
        <w:rPr>
          <w:rFonts w:ascii="宋体" w:hAnsi="宋体" w:cs="仿宋_GB2312" w:hint="eastAsia"/>
          <w:sz w:val="28"/>
          <w:szCs w:val="28"/>
        </w:rPr>
        <w:t>二、机组大修内容（详见附件</w:t>
      </w:r>
      <w:r>
        <w:rPr>
          <w:rFonts w:ascii="宋体" w:hAnsi="宋体" w:cs="仿宋_GB2312"/>
          <w:sz w:val="28"/>
          <w:szCs w:val="28"/>
        </w:rPr>
        <w:t>四</w:t>
      </w:r>
      <w:r>
        <w:rPr>
          <w:rFonts w:ascii="宋体" w:hAnsi="宋体" w:cs="仿宋_GB2312" w:hint="eastAsia"/>
          <w:sz w:val="28"/>
          <w:szCs w:val="28"/>
        </w:rPr>
        <w:t>）：</w:t>
      </w:r>
    </w:p>
    <w:p w:rsidR="00D94129" w:rsidRDefault="00E03870">
      <w:pPr>
        <w:spacing w:line="360" w:lineRule="auto"/>
        <w:ind w:right="26"/>
        <w:rPr>
          <w:rFonts w:ascii="宋体" w:cs="仿宋_GB2312"/>
          <w:sz w:val="28"/>
          <w:szCs w:val="28"/>
        </w:rPr>
      </w:pPr>
      <w:r>
        <w:rPr>
          <w:rFonts w:ascii="宋体" w:hAnsi="宋体" w:cs="仿宋_GB2312" w:hint="eastAsia"/>
          <w:sz w:val="28"/>
          <w:szCs w:val="28"/>
        </w:rPr>
        <w:t>2.1 压缩机机头拆卸；</w:t>
      </w:r>
    </w:p>
    <w:p w:rsidR="00D94129" w:rsidRDefault="00E03870">
      <w:pPr>
        <w:spacing w:line="360" w:lineRule="auto"/>
        <w:ind w:right="28"/>
        <w:jc w:val="left"/>
        <w:rPr>
          <w:rFonts w:ascii="宋体" w:cs="仿宋_GB2312"/>
          <w:sz w:val="28"/>
          <w:szCs w:val="28"/>
        </w:rPr>
      </w:pPr>
      <w:r>
        <w:rPr>
          <w:rFonts w:ascii="宋体" w:hAnsi="宋体" w:cs="仿宋_GB2312" w:hint="eastAsia"/>
          <w:sz w:val="28"/>
          <w:szCs w:val="28"/>
        </w:rPr>
        <w:t>2.2 机体拆解为油缸、吸气</w:t>
      </w:r>
      <w:proofErr w:type="gramStart"/>
      <w:r>
        <w:rPr>
          <w:rFonts w:ascii="宋体" w:hAnsi="宋体" w:cs="仿宋_GB2312" w:hint="eastAsia"/>
          <w:sz w:val="28"/>
          <w:szCs w:val="28"/>
        </w:rPr>
        <w:t>端座</w:t>
      </w:r>
      <w:proofErr w:type="gramEnd"/>
      <w:r>
        <w:rPr>
          <w:rFonts w:ascii="宋体" w:hAnsi="宋体" w:cs="仿宋_GB2312" w:hint="eastAsia"/>
          <w:sz w:val="28"/>
          <w:szCs w:val="28"/>
        </w:rPr>
        <w:t>、机壳、排气</w:t>
      </w:r>
      <w:proofErr w:type="gramStart"/>
      <w:r>
        <w:rPr>
          <w:rFonts w:ascii="宋体" w:hAnsi="宋体" w:cs="仿宋_GB2312" w:hint="eastAsia"/>
          <w:sz w:val="28"/>
          <w:szCs w:val="28"/>
        </w:rPr>
        <w:t>端座</w:t>
      </w:r>
      <w:proofErr w:type="gramEnd"/>
      <w:r>
        <w:rPr>
          <w:rFonts w:ascii="宋体" w:hAnsi="宋体" w:cs="仿宋_GB2312" w:hint="eastAsia"/>
          <w:sz w:val="28"/>
          <w:szCs w:val="28"/>
        </w:rPr>
        <w:t>、阴阳转子、能量、内压比滑阀；</w:t>
      </w:r>
    </w:p>
    <w:p w:rsidR="00D94129" w:rsidRDefault="00E03870">
      <w:pPr>
        <w:spacing w:line="360" w:lineRule="auto"/>
        <w:ind w:right="28"/>
        <w:jc w:val="left"/>
        <w:rPr>
          <w:rFonts w:ascii="宋体" w:cs="仿宋_GB2312"/>
          <w:sz w:val="28"/>
          <w:szCs w:val="28"/>
        </w:rPr>
      </w:pPr>
      <w:r>
        <w:rPr>
          <w:rFonts w:ascii="宋体" w:hAnsi="宋体" w:cs="仿宋_GB2312" w:hint="eastAsia"/>
          <w:sz w:val="28"/>
          <w:szCs w:val="28"/>
        </w:rPr>
        <w:t>2.3 检测油缸、吸气</w:t>
      </w:r>
      <w:proofErr w:type="gramStart"/>
      <w:r>
        <w:rPr>
          <w:rFonts w:ascii="宋体" w:hAnsi="宋体" w:cs="仿宋_GB2312" w:hint="eastAsia"/>
          <w:sz w:val="28"/>
          <w:szCs w:val="28"/>
        </w:rPr>
        <w:t>端座</w:t>
      </w:r>
      <w:proofErr w:type="gramEnd"/>
      <w:r>
        <w:rPr>
          <w:rFonts w:ascii="宋体" w:hAnsi="宋体" w:cs="仿宋_GB2312" w:hint="eastAsia"/>
          <w:sz w:val="28"/>
          <w:szCs w:val="28"/>
        </w:rPr>
        <w:t>、机壳、排气</w:t>
      </w:r>
      <w:proofErr w:type="gramStart"/>
      <w:r>
        <w:rPr>
          <w:rFonts w:ascii="宋体" w:hAnsi="宋体" w:cs="仿宋_GB2312" w:hint="eastAsia"/>
          <w:sz w:val="28"/>
          <w:szCs w:val="28"/>
        </w:rPr>
        <w:t>端座</w:t>
      </w:r>
      <w:proofErr w:type="gramEnd"/>
      <w:r>
        <w:rPr>
          <w:rFonts w:ascii="宋体" w:hAnsi="宋体" w:cs="仿宋_GB2312" w:hint="eastAsia"/>
          <w:sz w:val="28"/>
          <w:szCs w:val="28"/>
        </w:rPr>
        <w:t>、阴阳转子、能量、内压比滑阀工作面平整度、光洁度；</w:t>
      </w:r>
    </w:p>
    <w:p w:rsidR="00D94129" w:rsidRDefault="00E03870">
      <w:pPr>
        <w:spacing w:line="360" w:lineRule="auto"/>
        <w:ind w:right="28"/>
        <w:jc w:val="left"/>
        <w:rPr>
          <w:rFonts w:ascii="宋体" w:cs="仿宋_GB2312"/>
          <w:sz w:val="28"/>
          <w:szCs w:val="28"/>
        </w:rPr>
      </w:pPr>
      <w:r>
        <w:rPr>
          <w:rFonts w:ascii="宋体" w:hAnsi="宋体" w:cs="仿宋_GB2312" w:hint="eastAsia"/>
          <w:sz w:val="28"/>
          <w:szCs w:val="28"/>
        </w:rPr>
        <w:t>2.4 工作面出现轻微磨损，需对工作面进行精加工；</w:t>
      </w:r>
    </w:p>
    <w:p w:rsidR="00D94129" w:rsidRDefault="00E03870">
      <w:pPr>
        <w:spacing w:line="360" w:lineRule="auto"/>
        <w:ind w:right="28"/>
        <w:jc w:val="left"/>
        <w:rPr>
          <w:rFonts w:ascii="宋体" w:cs="仿宋_GB2312"/>
          <w:sz w:val="28"/>
          <w:szCs w:val="28"/>
        </w:rPr>
      </w:pPr>
      <w:r>
        <w:rPr>
          <w:rFonts w:ascii="宋体" w:hAnsi="宋体" w:cs="仿宋_GB2312" w:hint="eastAsia"/>
          <w:sz w:val="28"/>
          <w:szCs w:val="28"/>
        </w:rPr>
        <w:t>2.5 更换四点轴承、圆柱轴承、轴封、阴套、阳套、能量、内压比油活塞总成、平衡活塞；</w:t>
      </w:r>
    </w:p>
    <w:p w:rsidR="00D94129" w:rsidRDefault="00E03870">
      <w:pPr>
        <w:spacing w:line="360" w:lineRule="auto"/>
        <w:ind w:right="28"/>
        <w:jc w:val="left"/>
        <w:rPr>
          <w:rFonts w:ascii="宋体" w:cs="仿宋_GB2312"/>
          <w:sz w:val="28"/>
          <w:szCs w:val="28"/>
        </w:rPr>
      </w:pPr>
      <w:r>
        <w:rPr>
          <w:rFonts w:ascii="宋体" w:hAnsi="宋体" w:cs="仿宋_GB2312" w:hint="eastAsia"/>
          <w:sz w:val="28"/>
          <w:szCs w:val="28"/>
        </w:rPr>
        <w:t>2.6 油缸、吸气</w:t>
      </w:r>
      <w:proofErr w:type="gramStart"/>
      <w:r>
        <w:rPr>
          <w:rFonts w:ascii="宋体" w:hAnsi="宋体" w:cs="仿宋_GB2312" w:hint="eastAsia"/>
          <w:sz w:val="28"/>
          <w:szCs w:val="28"/>
        </w:rPr>
        <w:t>端座</w:t>
      </w:r>
      <w:proofErr w:type="gramEnd"/>
      <w:r>
        <w:rPr>
          <w:rFonts w:ascii="宋体" w:hAnsi="宋体" w:cs="仿宋_GB2312" w:hint="eastAsia"/>
          <w:sz w:val="28"/>
          <w:szCs w:val="28"/>
        </w:rPr>
        <w:t>、机壳、排气</w:t>
      </w:r>
      <w:proofErr w:type="gramStart"/>
      <w:r>
        <w:rPr>
          <w:rFonts w:ascii="宋体" w:hAnsi="宋体" w:cs="仿宋_GB2312" w:hint="eastAsia"/>
          <w:sz w:val="28"/>
          <w:szCs w:val="28"/>
        </w:rPr>
        <w:t>端座</w:t>
      </w:r>
      <w:proofErr w:type="gramEnd"/>
      <w:r>
        <w:rPr>
          <w:rFonts w:ascii="宋体" w:hAnsi="宋体" w:cs="仿宋_GB2312" w:hint="eastAsia"/>
          <w:sz w:val="28"/>
          <w:szCs w:val="28"/>
        </w:rPr>
        <w:t>、阴阳转子、能量滑阀、内压比滑阀组装；</w:t>
      </w:r>
    </w:p>
    <w:p w:rsidR="00D94129" w:rsidRDefault="00E03870">
      <w:pPr>
        <w:spacing w:line="360" w:lineRule="auto"/>
        <w:ind w:right="28"/>
        <w:jc w:val="left"/>
        <w:rPr>
          <w:rFonts w:ascii="宋体" w:cs="仿宋_GB2312"/>
          <w:sz w:val="28"/>
          <w:szCs w:val="28"/>
        </w:rPr>
      </w:pPr>
      <w:r>
        <w:rPr>
          <w:rFonts w:ascii="宋体" w:hAnsi="宋体" w:cs="仿宋_GB2312" w:hint="eastAsia"/>
          <w:sz w:val="28"/>
          <w:szCs w:val="28"/>
        </w:rPr>
        <w:t>2.7 校核油缸、吸气</w:t>
      </w:r>
      <w:proofErr w:type="gramStart"/>
      <w:r>
        <w:rPr>
          <w:rFonts w:ascii="宋体" w:hAnsi="宋体" w:cs="仿宋_GB2312" w:hint="eastAsia"/>
          <w:sz w:val="28"/>
          <w:szCs w:val="28"/>
        </w:rPr>
        <w:t>端座</w:t>
      </w:r>
      <w:proofErr w:type="gramEnd"/>
      <w:r>
        <w:rPr>
          <w:rFonts w:ascii="宋体" w:hAnsi="宋体" w:cs="仿宋_GB2312" w:hint="eastAsia"/>
          <w:sz w:val="28"/>
          <w:szCs w:val="28"/>
        </w:rPr>
        <w:t>、机壳、排气</w:t>
      </w:r>
      <w:proofErr w:type="gramStart"/>
      <w:r>
        <w:rPr>
          <w:rFonts w:ascii="宋体" w:hAnsi="宋体" w:cs="仿宋_GB2312" w:hint="eastAsia"/>
          <w:sz w:val="28"/>
          <w:szCs w:val="28"/>
        </w:rPr>
        <w:t>端座</w:t>
      </w:r>
      <w:proofErr w:type="gramEnd"/>
      <w:r>
        <w:rPr>
          <w:rFonts w:ascii="宋体" w:hAnsi="宋体" w:cs="仿宋_GB2312" w:hint="eastAsia"/>
          <w:sz w:val="28"/>
          <w:szCs w:val="28"/>
        </w:rPr>
        <w:t>同心度；</w:t>
      </w:r>
    </w:p>
    <w:p w:rsidR="00D94129" w:rsidRDefault="00E03870">
      <w:pPr>
        <w:spacing w:line="360" w:lineRule="auto"/>
        <w:ind w:right="28"/>
        <w:jc w:val="left"/>
        <w:rPr>
          <w:rFonts w:ascii="宋体" w:cs="仿宋_GB2312"/>
          <w:sz w:val="28"/>
          <w:szCs w:val="28"/>
        </w:rPr>
      </w:pPr>
      <w:r>
        <w:rPr>
          <w:rFonts w:ascii="宋体" w:hAnsi="宋体" w:cs="仿宋_GB2312" w:hint="eastAsia"/>
          <w:sz w:val="28"/>
          <w:szCs w:val="28"/>
        </w:rPr>
        <w:t>2.8调整阴、阳转子间隙；</w:t>
      </w:r>
    </w:p>
    <w:p w:rsidR="00D94129" w:rsidRDefault="00E03870">
      <w:pPr>
        <w:spacing w:line="360" w:lineRule="auto"/>
        <w:ind w:right="28"/>
        <w:jc w:val="left"/>
        <w:rPr>
          <w:rFonts w:ascii="宋体" w:cs="仿宋_GB2312"/>
          <w:sz w:val="28"/>
          <w:szCs w:val="28"/>
        </w:rPr>
      </w:pPr>
      <w:r>
        <w:rPr>
          <w:rFonts w:ascii="宋体" w:hAnsi="宋体" w:cs="仿宋_GB2312" w:hint="eastAsia"/>
          <w:sz w:val="28"/>
          <w:szCs w:val="28"/>
        </w:rPr>
        <w:t>2.9 调整轴承间隙；</w:t>
      </w:r>
    </w:p>
    <w:p w:rsidR="00D94129" w:rsidRDefault="00E03870">
      <w:pPr>
        <w:spacing w:line="360" w:lineRule="auto"/>
        <w:ind w:right="28"/>
        <w:jc w:val="left"/>
        <w:rPr>
          <w:rFonts w:ascii="宋体" w:cs="仿宋_GB2312"/>
          <w:sz w:val="28"/>
          <w:szCs w:val="28"/>
        </w:rPr>
      </w:pPr>
      <w:r>
        <w:rPr>
          <w:rFonts w:ascii="宋体" w:hAnsi="宋体" w:cs="仿宋_GB2312" w:hint="eastAsia"/>
          <w:sz w:val="28"/>
          <w:szCs w:val="28"/>
        </w:rPr>
        <w:t>2.10 更换轴封、滤网等配件；</w:t>
      </w:r>
    </w:p>
    <w:p w:rsidR="00D94129" w:rsidRDefault="00E03870">
      <w:pPr>
        <w:spacing w:line="480" w:lineRule="auto"/>
        <w:ind w:leftChars="-1" w:left="-2" w:right="26"/>
        <w:rPr>
          <w:rFonts w:ascii="宋体" w:hAnsi="宋体" w:cs="仿宋_GB2312"/>
          <w:sz w:val="28"/>
          <w:szCs w:val="28"/>
        </w:rPr>
      </w:pPr>
      <w:r>
        <w:rPr>
          <w:rFonts w:ascii="宋体" w:hAnsi="宋体" w:cs="仿宋_GB2312"/>
          <w:sz w:val="28"/>
          <w:szCs w:val="28"/>
        </w:rPr>
        <w:t xml:space="preserve"> </w:t>
      </w:r>
    </w:p>
    <w:p w:rsidR="00D94129" w:rsidRDefault="00E03870">
      <w:pPr>
        <w:spacing w:line="480" w:lineRule="auto"/>
        <w:ind w:right="26"/>
        <w:rPr>
          <w:rFonts w:ascii="宋体" w:cs="仿宋_GB2312"/>
          <w:b/>
          <w:sz w:val="28"/>
          <w:szCs w:val="32"/>
        </w:rPr>
      </w:pPr>
      <w:r>
        <w:rPr>
          <w:rFonts w:ascii="宋体" w:hAnsi="宋体" w:cs="仿宋_GB2312" w:hint="eastAsia"/>
          <w:b/>
          <w:sz w:val="28"/>
          <w:szCs w:val="32"/>
        </w:rPr>
        <w:lastRenderedPageBreak/>
        <w:t>附件四：报价单</w:t>
      </w:r>
    </w:p>
    <w:p w:rsidR="00D94129" w:rsidRDefault="00E03870">
      <w:pPr>
        <w:spacing w:line="360" w:lineRule="auto"/>
        <w:ind w:leftChars="-543" w:left="-580" w:hangingChars="200" w:hanging="560"/>
        <w:rPr>
          <w:rFonts w:ascii="宋体"/>
          <w:sz w:val="28"/>
          <w:szCs w:val="24"/>
          <w:highlight w:val="yellow"/>
        </w:rPr>
      </w:pPr>
      <w:r>
        <w:rPr>
          <w:rFonts w:ascii="宋体" w:hAnsi="宋体" w:hint="eastAsia"/>
          <w:sz w:val="28"/>
          <w:szCs w:val="24"/>
        </w:rPr>
        <w:t>一、一年压缩机组维护保养消耗件和维修工作的内容报价（此报价包含机组保养消耗品、辅料、密封垫和保养人工费，最高限价含税不超过35万）</w:t>
      </w:r>
    </w:p>
    <w:tbl>
      <w:tblPr>
        <w:tblW w:w="10490" w:type="dxa"/>
        <w:tblInd w:w="-1026" w:type="dxa"/>
        <w:tblLayout w:type="fixed"/>
        <w:tblLook w:val="04A0" w:firstRow="1" w:lastRow="0" w:firstColumn="1" w:lastColumn="0" w:noHBand="0" w:noVBand="1"/>
      </w:tblPr>
      <w:tblGrid>
        <w:gridCol w:w="708"/>
        <w:gridCol w:w="1986"/>
        <w:gridCol w:w="850"/>
        <w:gridCol w:w="709"/>
        <w:gridCol w:w="1559"/>
        <w:gridCol w:w="1559"/>
        <w:gridCol w:w="3119"/>
      </w:tblGrid>
      <w:tr w:rsidR="00D94129">
        <w:trPr>
          <w:trHeight w:val="624"/>
        </w:trPr>
        <w:tc>
          <w:tcPr>
            <w:tcW w:w="10490" w:type="dxa"/>
            <w:gridSpan w:val="7"/>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福建省东南电化股份有限公司十四台制冷机组维保报价</w:t>
            </w:r>
          </w:p>
        </w:tc>
      </w:tr>
      <w:tr w:rsidR="00D94129">
        <w:trPr>
          <w:trHeight w:val="414"/>
        </w:trPr>
        <w:tc>
          <w:tcPr>
            <w:tcW w:w="10490" w:type="dxa"/>
            <w:gridSpan w:val="7"/>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left"/>
              <w:rPr>
                <w:rFonts w:ascii="宋体" w:hAnsi="宋体" w:cs="宋体"/>
                <w:b/>
                <w:bCs/>
                <w:kern w:val="0"/>
                <w:szCs w:val="21"/>
              </w:rPr>
            </w:pPr>
            <w:r>
              <w:rPr>
                <w:rFonts w:ascii="宋体" w:hAnsi="宋体" w:cs="宋体" w:hint="eastAsia"/>
                <w:b/>
                <w:bCs/>
                <w:kern w:val="0"/>
                <w:szCs w:val="21"/>
              </w:rPr>
              <w:t>一、制冷系统设备维修费用清单（合同内）</w:t>
            </w:r>
          </w:p>
        </w:tc>
      </w:tr>
      <w:tr w:rsidR="00D94129">
        <w:trPr>
          <w:trHeight w:val="312"/>
        </w:trPr>
        <w:tc>
          <w:tcPr>
            <w:tcW w:w="708" w:type="dxa"/>
            <w:vMerge w:val="restart"/>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序号</w:t>
            </w:r>
          </w:p>
        </w:tc>
        <w:tc>
          <w:tcPr>
            <w:tcW w:w="1986" w:type="dxa"/>
            <w:vMerge w:val="restart"/>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left"/>
              <w:rPr>
                <w:rFonts w:ascii="宋体" w:hAnsi="宋体" w:cs="宋体"/>
                <w:b/>
                <w:bCs/>
                <w:kern w:val="0"/>
                <w:szCs w:val="21"/>
              </w:rPr>
            </w:pPr>
            <w:r>
              <w:rPr>
                <w:rFonts w:ascii="宋体" w:hAnsi="宋体" w:cs="宋体" w:hint="eastAsia"/>
                <w:b/>
                <w:bCs/>
                <w:kern w:val="0"/>
                <w:szCs w:val="21"/>
              </w:rPr>
              <w:t>设备位置、名称及规格型号</w:t>
            </w:r>
          </w:p>
        </w:tc>
        <w:tc>
          <w:tcPr>
            <w:tcW w:w="850" w:type="dxa"/>
            <w:vMerge w:val="restart"/>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单位（台）</w:t>
            </w:r>
          </w:p>
        </w:tc>
        <w:tc>
          <w:tcPr>
            <w:tcW w:w="709" w:type="dxa"/>
            <w:vMerge w:val="restart"/>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数量</w:t>
            </w:r>
          </w:p>
        </w:tc>
        <w:tc>
          <w:tcPr>
            <w:tcW w:w="1559" w:type="dxa"/>
            <w:vMerge w:val="restart"/>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维修单价（元）</w:t>
            </w:r>
          </w:p>
        </w:tc>
        <w:tc>
          <w:tcPr>
            <w:tcW w:w="1559" w:type="dxa"/>
            <w:vMerge w:val="restart"/>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金额（元）</w:t>
            </w:r>
          </w:p>
        </w:tc>
        <w:tc>
          <w:tcPr>
            <w:tcW w:w="3119" w:type="dxa"/>
            <w:vMerge w:val="restart"/>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维护保养内容备注</w:t>
            </w:r>
          </w:p>
        </w:tc>
      </w:tr>
      <w:tr w:rsidR="00D94129">
        <w:trPr>
          <w:trHeight w:val="312"/>
        </w:trPr>
        <w:tc>
          <w:tcPr>
            <w:tcW w:w="708"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1986" w:type="dxa"/>
            <w:vMerge/>
            <w:tcBorders>
              <w:top w:val="single" w:sz="4" w:space="0" w:color="auto"/>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850"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709"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1559"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1559"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3119"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r>
      <w:tr w:rsidR="00D94129">
        <w:trPr>
          <w:trHeight w:val="312"/>
        </w:trPr>
        <w:tc>
          <w:tcPr>
            <w:tcW w:w="708" w:type="dxa"/>
            <w:vMerge w:val="restart"/>
            <w:tcBorders>
              <w:top w:val="nil"/>
              <w:left w:val="single" w:sz="4" w:space="0" w:color="auto"/>
              <w:bottom w:val="nil"/>
              <w:right w:val="single" w:sz="4" w:space="0" w:color="auto"/>
            </w:tcBorders>
            <w:vAlign w:val="center"/>
          </w:tcPr>
          <w:p w:rsidR="00D94129" w:rsidRDefault="00E03870">
            <w:pPr>
              <w:widowControl/>
              <w:jc w:val="center"/>
              <w:rPr>
                <w:rFonts w:ascii="宋体" w:hAnsi="宋体" w:cs="宋体"/>
                <w:kern w:val="0"/>
                <w:sz w:val="18"/>
                <w:szCs w:val="18"/>
              </w:rPr>
            </w:pPr>
            <w:r>
              <w:rPr>
                <w:rFonts w:ascii="宋体" w:hAnsi="宋体" w:cs="宋体"/>
                <w:kern w:val="0"/>
                <w:sz w:val="18"/>
                <w:szCs w:val="18"/>
              </w:rPr>
              <w:t>1</w:t>
            </w:r>
          </w:p>
        </w:tc>
        <w:tc>
          <w:tcPr>
            <w:tcW w:w="1986" w:type="dxa"/>
            <w:vMerge w:val="restart"/>
            <w:tcBorders>
              <w:top w:val="single" w:sz="4" w:space="0" w:color="auto"/>
              <w:left w:val="single" w:sz="4" w:space="0" w:color="auto"/>
              <w:bottom w:val="single" w:sz="4" w:space="0" w:color="000000"/>
              <w:right w:val="single" w:sz="4" w:space="0" w:color="000000"/>
            </w:tcBorders>
            <w:vAlign w:val="center"/>
          </w:tcPr>
          <w:p w:rsidR="00D94129" w:rsidRDefault="00E03870">
            <w:pPr>
              <w:widowControl/>
              <w:jc w:val="center"/>
              <w:rPr>
                <w:rFonts w:ascii="宋体" w:hAnsi="宋体" w:cs="宋体"/>
                <w:kern w:val="0"/>
                <w:sz w:val="18"/>
                <w:szCs w:val="18"/>
              </w:rPr>
            </w:pPr>
            <w:r>
              <w:rPr>
                <w:rFonts w:ascii="宋体" w:hAnsi="宋体" w:cs="宋体"/>
                <w:kern w:val="0"/>
                <w:sz w:val="18"/>
                <w:szCs w:val="18"/>
              </w:rPr>
              <w:t>TDI</w:t>
            </w:r>
            <w:r>
              <w:rPr>
                <w:rFonts w:ascii="宋体" w:hAnsi="宋体" w:cs="宋体" w:hint="eastAsia"/>
                <w:kern w:val="0"/>
                <w:sz w:val="18"/>
                <w:szCs w:val="18"/>
              </w:rPr>
              <w:t>制冷站型号为</w:t>
            </w:r>
            <w:r>
              <w:rPr>
                <w:rFonts w:ascii="宋体" w:hAnsi="宋体" w:cs="宋体"/>
                <w:kern w:val="0"/>
                <w:sz w:val="18"/>
                <w:szCs w:val="18"/>
              </w:rPr>
              <w:t>W-JYCLGF1600</w:t>
            </w:r>
            <w:r>
              <w:rPr>
                <w:rFonts w:ascii="宋体" w:hAnsi="宋体" w:cs="宋体" w:hint="eastAsia"/>
                <w:kern w:val="0"/>
                <w:sz w:val="18"/>
                <w:szCs w:val="18"/>
              </w:rPr>
              <w:t>Ⅲ</w:t>
            </w:r>
            <w:r>
              <w:rPr>
                <w:rFonts w:ascii="宋体" w:hAnsi="宋体" w:cs="宋体"/>
                <w:kern w:val="0"/>
                <w:sz w:val="18"/>
                <w:szCs w:val="18"/>
              </w:rPr>
              <w:t xml:space="preserve"> </w:t>
            </w:r>
            <w:r>
              <w:rPr>
                <w:rFonts w:ascii="宋体" w:hAnsi="宋体" w:cs="宋体" w:hint="eastAsia"/>
                <w:kern w:val="0"/>
                <w:sz w:val="18"/>
                <w:szCs w:val="18"/>
              </w:rPr>
              <w:t>盐水机组</w:t>
            </w:r>
            <w:proofErr w:type="gramStart"/>
            <w:r>
              <w:rPr>
                <w:rFonts w:ascii="宋体" w:hAnsi="宋体" w:cs="宋体" w:hint="eastAsia"/>
                <w:kern w:val="0"/>
                <w:sz w:val="18"/>
                <w:szCs w:val="18"/>
              </w:rPr>
              <w:t>日维护</w:t>
            </w:r>
            <w:proofErr w:type="gramEnd"/>
            <w:r>
              <w:rPr>
                <w:rFonts w:ascii="宋体" w:hAnsi="宋体" w:cs="宋体" w:hint="eastAsia"/>
                <w:kern w:val="0"/>
                <w:sz w:val="18"/>
                <w:szCs w:val="18"/>
              </w:rPr>
              <w:t>保养报价</w:t>
            </w:r>
          </w:p>
        </w:tc>
        <w:tc>
          <w:tcPr>
            <w:tcW w:w="850" w:type="dxa"/>
            <w:vMerge w:val="restart"/>
            <w:tcBorders>
              <w:top w:val="nil"/>
              <w:left w:val="single" w:sz="4" w:space="0" w:color="auto"/>
              <w:bottom w:val="single" w:sz="4" w:space="0" w:color="000000"/>
              <w:right w:val="single" w:sz="4" w:space="0" w:color="auto"/>
            </w:tcBorders>
            <w:vAlign w:val="center"/>
          </w:tcPr>
          <w:p w:rsidR="00D94129" w:rsidRDefault="00E03870">
            <w:pPr>
              <w:widowControl/>
              <w:jc w:val="center"/>
              <w:rPr>
                <w:rFonts w:ascii="宋体" w:hAnsi="宋体" w:cs="宋体"/>
                <w:kern w:val="0"/>
                <w:sz w:val="18"/>
                <w:szCs w:val="18"/>
              </w:rPr>
            </w:pPr>
            <w:r>
              <w:rPr>
                <w:rFonts w:ascii="宋体" w:hAnsi="宋体" w:cs="宋体" w:hint="eastAsia"/>
                <w:kern w:val="0"/>
                <w:sz w:val="18"/>
                <w:szCs w:val="18"/>
              </w:rPr>
              <w:t>台</w:t>
            </w:r>
          </w:p>
        </w:tc>
        <w:tc>
          <w:tcPr>
            <w:tcW w:w="709" w:type="dxa"/>
            <w:vMerge w:val="restart"/>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 w:val="18"/>
                <w:szCs w:val="18"/>
              </w:rPr>
            </w:pPr>
            <w:r>
              <w:rPr>
                <w:rFonts w:ascii="宋体" w:hAnsi="宋体" w:cs="宋体"/>
                <w:kern w:val="0"/>
                <w:sz w:val="18"/>
                <w:szCs w:val="18"/>
              </w:rPr>
              <w:t>4</w:t>
            </w:r>
          </w:p>
        </w:tc>
        <w:tc>
          <w:tcPr>
            <w:tcW w:w="1559" w:type="dxa"/>
            <w:vMerge w:val="restart"/>
            <w:tcBorders>
              <w:top w:val="nil"/>
              <w:left w:val="single" w:sz="4" w:space="0" w:color="auto"/>
              <w:bottom w:val="single" w:sz="4" w:space="0" w:color="auto"/>
              <w:right w:val="single" w:sz="4" w:space="0" w:color="auto"/>
            </w:tcBorders>
            <w:vAlign w:val="center"/>
          </w:tcPr>
          <w:p w:rsidR="00D94129" w:rsidRDefault="00D94129">
            <w:pPr>
              <w:widowControl/>
              <w:jc w:val="center"/>
              <w:rPr>
                <w:rFonts w:ascii="宋体" w:hAnsi="宋体" w:cs="宋体"/>
                <w:kern w:val="0"/>
                <w:sz w:val="18"/>
                <w:szCs w:val="18"/>
              </w:rPr>
            </w:pPr>
          </w:p>
        </w:tc>
        <w:tc>
          <w:tcPr>
            <w:tcW w:w="1559" w:type="dxa"/>
            <w:vMerge w:val="restart"/>
            <w:tcBorders>
              <w:top w:val="nil"/>
              <w:left w:val="single" w:sz="4" w:space="0" w:color="auto"/>
              <w:bottom w:val="single" w:sz="4" w:space="0" w:color="auto"/>
              <w:right w:val="single" w:sz="4" w:space="0" w:color="auto"/>
            </w:tcBorders>
            <w:vAlign w:val="center"/>
          </w:tcPr>
          <w:p w:rsidR="00D94129" w:rsidRDefault="00D94129">
            <w:pPr>
              <w:widowControl/>
              <w:ind w:right="200"/>
              <w:jc w:val="right"/>
              <w:rPr>
                <w:rFonts w:ascii="宋体" w:hAnsi="宋体" w:cs="宋体"/>
                <w:kern w:val="0"/>
                <w:sz w:val="18"/>
                <w:szCs w:val="18"/>
              </w:rPr>
            </w:pPr>
          </w:p>
        </w:tc>
        <w:tc>
          <w:tcPr>
            <w:tcW w:w="3119" w:type="dxa"/>
            <w:vMerge w:val="restart"/>
            <w:tcBorders>
              <w:top w:val="nil"/>
              <w:left w:val="single" w:sz="4" w:space="0" w:color="auto"/>
              <w:bottom w:val="single" w:sz="4" w:space="0" w:color="000000"/>
              <w:right w:val="single" w:sz="4" w:space="0" w:color="auto"/>
            </w:tcBorders>
            <w:vAlign w:val="center"/>
          </w:tcPr>
          <w:p w:rsidR="00D94129" w:rsidRDefault="00E03870">
            <w:pPr>
              <w:widowControl/>
              <w:jc w:val="left"/>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含常年派遣一名专业技术人员人工工资、差旅费、生活费、劳保费、福利费、往来交通费；</w:t>
            </w:r>
            <w:r>
              <w:rPr>
                <w:rFonts w:ascii="宋体" w:hAnsi="宋体" w:cs="宋体"/>
                <w:kern w:val="0"/>
                <w:sz w:val="18"/>
                <w:szCs w:val="18"/>
              </w:rPr>
              <w:t>2</w:t>
            </w:r>
            <w:r>
              <w:rPr>
                <w:rFonts w:ascii="宋体" w:hAnsi="宋体" w:cs="宋体" w:hint="eastAsia"/>
                <w:kern w:val="0"/>
                <w:sz w:val="18"/>
                <w:szCs w:val="18"/>
              </w:rPr>
              <w:t>、含清洗机组过滤网汽油费、及更换破损</w:t>
            </w:r>
            <w:proofErr w:type="gramStart"/>
            <w:r>
              <w:rPr>
                <w:rFonts w:ascii="宋体" w:hAnsi="宋体" w:cs="宋体" w:hint="eastAsia"/>
                <w:kern w:val="0"/>
                <w:sz w:val="18"/>
                <w:szCs w:val="18"/>
              </w:rPr>
              <w:t>机组油粗过滤</w:t>
            </w:r>
            <w:proofErr w:type="gramEnd"/>
            <w:r>
              <w:rPr>
                <w:rFonts w:ascii="宋体" w:hAnsi="宋体" w:cs="宋体" w:hint="eastAsia"/>
                <w:kern w:val="0"/>
                <w:sz w:val="18"/>
                <w:szCs w:val="18"/>
              </w:rPr>
              <w:t>网、油精过滤网、油分离器过滤网人工费用、高压石棉垫、铝垫圈密封垫、聚四氟密封人工费用；</w:t>
            </w:r>
            <w:r>
              <w:rPr>
                <w:rFonts w:ascii="宋体" w:hAnsi="宋体" w:cs="宋体"/>
                <w:kern w:val="0"/>
                <w:sz w:val="18"/>
                <w:szCs w:val="18"/>
              </w:rPr>
              <w:t>3</w:t>
            </w:r>
            <w:r>
              <w:rPr>
                <w:rFonts w:ascii="宋体" w:hAnsi="宋体" w:cs="宋体" w:hint="eastAsia"/>
                <w:kern w:val="0"/>
                <w:sz w:val="18"/>
                <w:szCs w:val="18"/>
              </w:rPr>
              <w:t>、机房内冷却水管道</w:t>
            </w:r>
            <w:r>
              <w:rPr>
                <w:rFonts w:ascii="宋体" w:hAnsi="宋体" w:cs="宋体"/>
                <w:kern w:val="0"/>
                <w:sz w:val="18"/>
                <w:szCs w:val="18"/>
              </w:rPr>
              <w:t>Y</w:t>
            </w:r>
            <w:r>
              <w:rPr>
                <w:rFonts w:ascii="宋体" w:hAnsi="宋体" w:cs="宋体" w:hint="eastAsia"/>
                <w:kern w:val="0"/>
                <w:sz w:val="18"/>
                <w:szCs w:val="18"/>
              </w:rPr>
              <w:t>型过滤器拆卸费、蒸发器、冷凝器、油冷却器季度保养每次清洗剂费用、人工费；</w:t>
            </w:r>
            <w:r>
              <w:rPr>
                <w:rFonts w:ascii="宋体" w:hAnsi="宋体" w:cs="宋体"/>
                <w:kern w:val="0"/>
                <w:sz w:val="18"/>
                <w:szCs w:val="18"/>
              </w:rPr>
              <w:t>4</w:t>
            </w:r>
            <w:r>
              <w:rPr>
                <w:rFonts w:ascii="宋体" w:hAnsi="宋体" w:cs="宋体" w:hint="eastAsia"/>
                <w:kern w:val="0"/>
                <w:sz w:val="18"/>
                <w:szCs w:val="18"/>
              </w:rPr>
              <w:t>、机组</w:t>
            </w:r>
            <w:proofErr w:type="gramStart"/>
            <w:r>
              <w:rPr>
                <w:rFonts w:ascii="宋体" w:hAnsi="宋体" w:cs="宋体" w:hint="eastAsia"/>
                <w:kern w:val="0"/>
                <w:sz w:val="18"/>
                <w:szCs w:val="18"/>
              </w:rPr>
              <w:t>检修收氟人工</w:t>
            </w:r>
            <w:proofErr w:type="gramEnd"/>
            <w:r>
              <w:rPr>
                <w:rFonts w:ascii="宋体" w:hAnsi="宋体" w:cs="宋体" w:hint="eastAsia"/>
                <w:kern w:val="0"/>
                <w:sz w:val="18"/>
                <w:szCs w:val="18"/>
              </w:rPr>
              <w:t>费、系统缺氟补充氟利昂调试；</w:t>
            </w:r>
            <w:r>
              <w:rPr>
                <w:rFonts w:ascii="宋体" w:hAnsi="宋体" w:cs="宋体"/>
                <w:kern w:val="0"/>
                <w:sz w:val="18"/>
                <w:szCs w:val="18"/>
              </w:rPr>
              <w:t>5</w:t>
            </w:r>
            <w:r>
              <w:rPr>
                <w:rFonts w:ascii="宋体" w:hAnsi="宋体" w:cs="宋体" w:hint="eastAsia"/>
                <w:kern w:val="0"/>
                <w:sz w:val="18"/>
                <w:szCs w:val="18"/>
              </w:rPr>
              <w:t>、机组整机季度检漏排漏人工费；</w:t>
            </w:r>
            <w:r>
              <w:rPr>
                <w:rFonts w:ascii="宋体" w:hAnsi="宋体" w:cs="宋体"/>
                <w:kern w:val="0"/>
                <w:sz w:val="18"/>
                <w:szCs w:val="18"/>
              </w:rPr>
              <w:t>6</w:t>
            </w:r>
            <w:r>
              <w:rPr>
                <w:rFonts w:ascii="宋体" w:hAnsi="宋体" w:cs="宋体" w:hint="eastAsia"/>
                <w:kern w:val="0"/>
                <w:sz w:val="18"/>
                <w:szCs w:val="18"/>
              </w:rPr>
              <w:t>、机组跑油，运用回油装置回收冷冻机油人工费；</w:t>
            </w:r>
            <w:r>
              <w:rPr>
                <w:rFonts w:ascii="宋体" w:hAnsi="宋体" w:cs="宋体"/>
                <w:kern w:val="0"/>
                <w:sz w:val="18"/>
                <w:szCs w:val="18"/>
              </w:rPr>
              <w:t>7</w:t>
            </w:r>
            <w:r>
              <w:rPr>
                <w:rFonts w:ascii="宋体" w:hAnsi="宋体" w:cs="宋体" w:hint="eastAsia"/>
                <w:kern w:val="0"/>
                <w:sz w:val="18"/>
                <w:szCs w:val="18"/>
              </w:rPr>
              <w:t>、机组定期常规保养更换冷冻机油人工费；</w:t>
            </w:r>
            <w:r>
              <w:rPr>
                <w:rFonts w:ascii="宋体" w:hAnsi="宋体" w:cs="宋体"/>
                <w:kern w:val="0"/>
                <w:sz w:val="18"/>
                <w:szCs w:val="18"/>
              </w:rPr>
              <w:t>8</w:t>
            </w:r>
            <w:r>
              <w:rPr>
                <w:rFonts w:ascii="宋体" w:hAnsi="宋体" w:cs="宋体" w:hint="eastAsia"/>
                <w:kern w:val="0"/>
                <w:sz w:val="18"/>
                <w:szCs w:val="18"/>
              </w:rPr>
              <w:t>、</w:t>
            </w:r>
            <w:proofErr w:type="gramStart"/>
            <w:r>
              <w:rPr>
                <w:rFonts w:ascii="宋体" w:hAnsi="宋体" w:cs="宋体" w:hint="eastAsia"/>
                <w:kern w:val="0"/>
                <w:sz w:val="18"/>
                <w:szCs w:val="18"/>
              </w:rPr>
              <w:t>含开据</w:t>
            </w:r>
            <w:proofErr w:type="gramEnd"/>
            <w:r>
              <w:rPr>
                <w:rFonts w:ascii="宋体" w:hAnsi="宋体" w:cs="宋体"/>
                <w:kern w:val="0"/>
                <w:sz w:val="18"/>
                <w:szCs w:val="18"/>
              </w:rPr>
              <w:t>1</w:t>
            </w:r>
            <w:r>
              <w:rPr>
                <w:rFonts w:ascii="宋体" w:hAnsi="宋体" w:cs="宋体" w:hint="eastAsia"/>
                <w:kern w:val="0"/>
                <w:sz w:val="18"/>
                <w:szCs w:val="18"/>
              </w:rPr>
              <w:t>6</w:t>
            </w:r>
            <w:r>
              <w:rPr>
                <w:rFonts w:ascii="宋体" w:hAnsi="宋体" w:cs="宋体"/>
                <w:kern w:val="0"/>
                <w:sz w:val="18"/>
                <w:szCs w:val="18"/>
              </w:rPr>
              <w:t>%</w:t>
            </w:r>
            <w:r>
              <w:rPr>
                <w:rFonts w:ascii="宋体" w:hAnsi="宋体" w:cs="宋体" w:hint="eastAsia"/>
                <w:kern w:val="0"/>
                <w:sz w:val="18"/>
                <w:szCs w:val="18"/>
              </w:rPr>
              <w:t>专业增值税发票费。</w:t>
            </w:r>
          </w:p>
        </w:tc>
      </w:tr>
      <w:tr w:rsidR="00D94129">
        <w:trPr>
          <w:trHeight w:val="312"/>
        </w:trPr>
        <w:tc>
          <w:tcPr>
            <w:tcW w:w="708" w:type="dxa"/>
            <w:vMerge/>
            <w:tcBorders>
              <w:top w:val="nil"/>
              <w:left w:val="single" w:sz="4" w:space="0" w:color="auto"/>
              <w:bottom w:val="nil"/>
              <w:right w:val="single" w:sz="4" w:space="0" w:color="auto"/>
            </w:tcBorders>
            <w:vAlign w:val="center"/>
          </w:tcPr>
          <w:p w:rsidR="00D94129" w:rsidRDefault="00D94129">
            <w:pPr>
              <w:widowControl/>
              <w:jc w:val="left"/>
              <w:rPr>
                <w:rFonts w:ascii="宋体" w:hAnsi="宋体" w:cs="宋体"/>
                <w:kern w:val="0"/>
                <w:sz w:val="18"/>
                <w:szCs w:val="18"/>
              </w:rPr>
            </w:pPr>
          </w:p>
        </w:tc>
        <w:tc>
          <w:tcPr>
            <w:tcW w:w="1986" w:type="dxa"/>
            <w:vMerge/>
            <w:tcBorders>
              <w:top w:val="single" w:sz="4" w:space="0" w:color="auto"/>
              <w:left w:val="single" w:sz="4" w:space="0" w:color="auto"/>
              <w:bottom w:val="single" w:sz="4" w:space="0" w:color="000000"/>
              <w:right w:val="single" w:sz="4" w:space="0" w:color="000000"/>
            </w:tcBorders>
            <w:vAlign w:val="center"/>
          </w:tcPr>
          <w:p w:rsidR="00D94129" w:rsidRDefault="00D94129">
            <w:pPr>
              <w:widowControl/>
              <w:jc w:val="left"/>
              <w:rPr>
                <w:rFonts w:ascii="宋体" w:hAnsi="宋体" w:cs="宋体"/>
                <w:kern w:val="0"/>
                <w:sz w:val="18"/>
                <w:szCs w:val="18"/>
              </w:rPr>
            </w:pPr>
          </w:p>
        </w:tc>
        <w:tc>
          <w:tcPr>
            <w:tcW w:w="850" w:type="dxa"/>
            <w:vMerge/>
            <w:tcBorders>
              <w:top w:val="nil"/>
              <w:left w:val="single" w:sz="4" w:space="0" w:color="auto"/>
              <w:bottom w:val="single" w:sz="4" w:space="0" w:color="000000"/>
              <w:right w:val="single" w:sz="4" w:space="0" w:color="auto"/>
            </w:tcBorders>
            <w:vAlign w:val="center"/>
          </w:tcPr>
          <w:p w:rsidR="00D94129" w:rsidRDefault="00D94129">
            <w:pPr>
              <w:widowControl/>
              <w:jc w:val="left"/>
              <w:rPr>
                <w:rFonts w:ascii="宋体" w:hAnsi="宋体" w:cs="宋体"/>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kern w:val="0"/>
                <w:sz w:val="18"/>
                <w:szCs w:val="18"/>
              </w:rPr>
            </w:pPr>
          </w:p>
        </w:tc>
        <w:tc>
          <w:tcPr>
            <w:tcW w:w="1559"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kern w:val="0"/>
                <w:sz w:val="18"/>
                <w:szCs w:val="18"/>
              </w:rPr>
            </w:pPr>
          </w:p>
        </w:tc>
        <w:tc>
          <w:tcPr>
            <w:tcW w:w="1559"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kern w:val="0"/>
                <w:sz w:val="18"/>
                <w:szCs w:val="18"/>
              </w:rPr>
            </w:pPr>
          </w:p>
        </w:tc>
        <w:tc>
          <w:tcPr>
            <w:tcW w:w="3119" w:type="dxa"/>
            <w:vMerge/>
            <w:tcBorders>
              <w:top w:val="nil"/>
              <w:left w:val="single" w:sz="4" w:space="0" w:color="auto"/>
              <w:bottom w:val="single" w:sz="4" w:space="0" w:color="000000"/>
              <w:right w:val="single" w:sz="4" w:space="0" w:color="auto"/>
            </w:tcBorders>
            <w:vAlign w:val="center"/>
          </w:tcPr>
          <w:p w:rsidR="00D94129" w:rsidRDefault="00D94129">
            <w:pPr>
              <w:widowControl/>
              <w:jc w:val="left"/>
              <w:rPr>
                <w:rFonts w:ascii="宋体" w:hAnsi="宋体" w:cs="宋体"/>
                <w:kern w:val="0"/>
                <w:sz w:val="18"/>
                <w:szCs w:val="18"/>
              </w:rPr>
            </w:pPr>
          </w:p>
        </w:tc>
      </w:tr>
      <w:tr w:rsidR="00D94129">
        <w:trPr>
          <w:trHeight w:val="312"/>
        </w:trPr>
        <w:tc>
          <w:tcPr>
            <w:tcW w:w="708" w:type="dxa"/>
            <w:vMerge/>
            <w:tcBorders>
              <w:top w:val="nil"/>
              <w:left w:val="single" w:sz="4" w:space="0" w:color="auto"/>
              <w:bottom w:val="nil"/>
              <w:right w:val="single" w:sz="4" w:space="0" w:color="auto"/>
            </w:tcBorders>
            <w:vAlign w:val="center"/>
          </w:tcPr>
          <w:p w:rsidR="00D94129" w:rsidRDefault="00D94129">
            <w:pPr>
              <w:widowControl/>
              <w:jc w:val="left"/>
              <w:rPr>
                <w:rFonts w:ascii="宋体" w:hAnsi="宋体" w:cs="宋体"/>
                <w:kern w:val="0"/>
                <w:sz w:val="18"/>
                <w:szCs w:val="18"/>
              </w:rPr>
            </w:pPr>
          </w:p>
        </w:tc>
        <w:tc>
          <w:tcPr>
            <w:tcW w:w="1986" w:type="dxa"/>
            <w:vMerge/>
            <w:tcBorders>
              <w:top w:val="single" w:sz="4" w:space="0" w:color="auto"/>
              <w:left w:val="single" w:sz="4" w:space="0" w:color="auto"/>
              <w:bottom w:val="single" w:sz="4" w:space="0" w:color="000000"/>
              <w:right w:val="single" w:sz="4" w:space="0" w:color="000000"/>
            </w:tcBorders>
            <w:vAlign w:val="center"/>
          </w:tcPr>
          <w:p w:rsidR="00D94129" w:rsidRDefault="00D94129">
            <w:pPr>
              <w:widowControl/>
              <w:jc w:val="left"/>
              <w:rPr>
                <w:rFonts w:ascii="宋体" w:hAnsi="宋体" w:cs="宋体"/>
                <w:kern w:val="0"/>
                <w:sz w:val="18"/>
                <w:szCs w:val="18"/>
              </w:rPr>
            </w:pPr>
          </w:p>
        </w:tc>
        <w:tc>
          <w:tcPr>
            <w:tcW w:w="850" w:type="dxa"/>
            <w:vMerge/>
            <w:tcBorders>
              <w:top w:val="nil"/>
              <w:left w:val="single" w:sz="4" w:space="0" w:color="auto"/>
              <w:bottom w:val="single" w:sz="4" w:space="0" w:color="000000"/>
              <w:right w:val="single" w:sz="4" w:space="0" w:color="auto"/>
            </w:tcBorders>
            <w:vAlign w:val="center"/>
          </w:tcPr>
          <w:p w:rsidR="00D94129" w:rsidRDefault="00D94129">
            <w:pPr>
              <w:widowControl/>
              <w:jc w:val="left"/>
              <w:rPr>
                <w:rFonts w:ascii="宋体" w:hAnsi="宋体" w:cs="宋体"/>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kern w:val="0"/>
                <w:sz w:val="18"/>
                <w:szCs w:val="18"/>
              </w:rPr>
            </w:pPr>
          </w:p>
        </w:tc>
        <w:tc>
          <w:tcPr>
            <w:tcW w:w="1559"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kern w:val="0"/>
                <w:sz w:val="18"/>
                <w:szCs w:val="18"/>
              </w:rPr>
            </w:pPr>
          </w:p>
        </w:tc>
        <w:tc>
          <w:tcPr>
            <w:tcW w:w="1559"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kern w:val="0"/>
                <w:sz w:val="18"/>
                <w:szCs w:val="18"/>
              </w:rPr>
            </w:pPr>
          </w:p>
        </w:tc>
        <w:tc>
          <w:tcPr>
            <w:tcW w:w="3119" w:type="dxa"/>
            <w:vMerge/>
            <w:tcBorders>
              <w:top w:val="nil"/>
              <w:left w:val="single" w:sz="4" w:space="0" w:color="auto"/>
              <w:bottom w:val="single" w:sz="4" w:space="0" w:color="000000"/>
              <w:right w:val="single" w:sz="4" w:space="0" w:color="auto"/>
            </w:tcBorders>
            <w:vAlign w:val="center"/>
          </w:tcPr>
          <w:p w:rsidR="00D94129" w:rsidRDefault="00D94129">
            <w:pPr>
              <w:widowControl/>
              <w:jc w:val="left"/>
              <w:rPr>
                <w:rFonts w:ascii="宋体" w:hAnsi="宋体" w:cs="宋体"/>
                <w:kern w:val="0"/>
                <w:sz w:val="18"/>
                <w:szCs w:val="18"/>
              </w:rPr>
            </w:pPr>
          </w:p>
        </w:tc>
      </w:tr>
      <w:tr w:rsidR="00D94129">
        <w:trPr>
          <w:trHeight w:val="312"/>
        </w:trPr>
        <w:tc>
          <w:tcPr>
            <w:tcW w:w="708" w:type="dxa"/>
            <w:vMerge/>
            <w:tcBorders>
              <w:top w:val="nil"/>
              <w:left w:val="single" w:sz="4" w:space="0" w:color="auto"/>
              <w:bottom w:val="nil"/>
              <w:right w:val="single" w:sz="4" w:space="0" w:color="auto"/>
            </w:tcBorders>
            <w:vAlign w:val="center"/>
          </w:tcPr>
          <w:p w:rsidR="00D94129" w:rsidRDefault="00D94129">
            <w:pPr>
              <w:widowControl/>
              <w:jc w:val="left"/>
              <w:rPr>
                <w:rFonts w:ascii="宋体" w:hAnsi="宋体" w:cs="宋体"/>
                <w:kern w:val="0"/>
                <w:sz w:val="18"/>
                <w:szCs w:val="18"/>
              </w:rPr>
            </w:pPr>
          </w:p>
        </w:tc>
        <w:tc>
          <w:tcPr>
            <w:tcW w:w="1986" w:type="dxa"/>
            <w:vMerge/>
            <w:tcBorders>
              <w:top w:val="single" w:sz="4" w:space="0" w:color="auto"/>
              <w:left w:val="single" w:sz="4" w:space="0" w:color="auto"/>
              <w:bottom w:val="single" w:sz="4" w:space="0" w:color="000000"/>
              <w:right w:val="single" w:sz="4" w:space="0" w:color="000000"/>
            </w:tcBorders>
            <w:vAlign w:val="center"/>
          </w:tcPr>
          <w:p w:rsidR="00D94129" w:rsidRDefault="00D94129">
            <w:pPr>
              <w:widowControl/>
              <w:jc w:val="left"/>
              <w:rPr>
                <w:rFonts w:ascii="宋体" w:hAnsi="宋体" w:cs="宋体"/>
                <w:kern w:val="0"/>
                <w:sz w:val="18"/>
                <w:szCs w:val="18"/>
              </w:rPr>
            </w:pPr>
          </w:p>
        </w:tc>
        <w:tc>
          <w:tcPr>
            <w:tcW w:w="850" w:type="dxa"/>
            <w:vMerge/>
            <w:tcBorders>
              <w:top w:val="nil"/>
              <w:left w:val="single" w:sz="4" w:space="0" w:color="auto"/>
              <w:bottom w:val="single" w:sz="4" w:space="0" w:color="000000"/>
              <w:right w:val="single" w:sz="4" w:space="0" w:color="auto"/>
            </w:tcBorders>
            <w:vAlign w:val="center"/>
          </w:tcPr>
          <w:p w:rsidR="00D94129" w:rsidRDefault="00D94129">
            <w:pPr>
              <w:widowControl/>
              <w:jc w:val="left"/>
              <w:rPr>
                <w:rFonts w:ascii="宋体" w:hAnsi="宋体" w:cs="宋体"/>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kern w:val="0"/>
                <w:sz w:val="18"/>
                <w:szCs w:val="18"/>
              </w:rPr>
            </w:pPr>
          </w:p>
        </w:tc>
        <w:tc>
          <w:tcPr>
            <w:tcW w:w="1559"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kern w:val="0"/>
                <w:sz w:val="18"/>
                <w:szCs w:val="18"/>
              </w:rPr>
            </w:pPr>
          </w:p>
        </w:tc>
        <w:tc>
          <w:tcPr>
            <w:tcW w:w="1559"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kern w:val="0"/>
                <w:sz w:val="18"/>
                <w:szCs w:val="18"/>
              </w:rPr>
            </w:pPr>
          </w:p>
        </w:tc>
        <w:tc>
          <w:tcPr>
            <w:tcW w:w="3119" w:type="dxa"/>
            <w:vMerge/>
            <w:tcBorders>
              <w:top w:val="nil"/>
              <w:left w:val="single" w:sz="4" w:space="0" w:color="auto"/>
              <w:bottom w:val="single" w:sz="4" w:space="0" w:color="000000"/>
              <w:right w:val="single" w:sz="4" w:space="0" w:color="auto"/>
            </w:tcBorders>
            <w:vAlign w:val="center"/>
          </w:tcPr>
          <w:p w:rsidR="00D94129" w:rsidRDefault="00D94129">
            <w:pPr>
              <w:widowControl/>
              <w:jc w:val="left"/>
              <w:rPr>
                <w:rFonts w:ascii="宋体" w:hAnsi="宋体" w:cs="宋体"/>
                <w:kern w:val="0"/>
                <w:sz w:val="18"/>
                <w:szCs w:val="18"/>
              </w:rPr>
            </w:pPr>
          </w:p>
        </w:tc>
      </w:tr>
      <w:tr w:rsidR="00D94129">
        <w:trPr>
          <w:trHeight w:val="653"/>
        </w:trPr>
        <w:tc>
          <w:tcPr>
            <w:tcW w:w="708" w:type="dxa"/>
            <w:vMerge/>
            <w:tcBorders>
              <w:top w:val="nil"/>
              <w:left w:val="single" w:sz="4" w:space="0" w:color="auto"/>
              <w:bottom w:val="nil"/>
              <w:right w:val="single" w:sz="4" w:space="0" w:color="auto"/>
            </w:tcBorders>
            <w:vAlign w:val="center"/>
          </w:tcPr>
          <w:p w:rsidR="00D94129" w:rsidRDefault="00D94129">
            <w:pPr>
              <w:widowControl/>
              <w:jc w:val="left"/>
              <w:rPr>
                <w:rFonts w:ascii="宋体" w:hAnsi="宋体" w:cs="宋体"/>
                <w:kern w:val="0"/>
                <w:sz w:val="18"/>
                <w:szCs w:val="18"/>
              </w:rPr>
            </w:pPr>
          </w:p>
        </w:tc>
        <w:tc>
          <w:tcPr>
            <w:tcW w:w="1986" w:type="dxa"/>
            <w:vMerge/>
            <w:tcBorders>
              <w:top w:val="single" w:sz="4" w:space="0" w:color="auto"/>
              <w:left w:val="single" w:sz="4" w:space="0" w:color="auto"/>
              <w:bottom w:val="single" w:sz="4" w:space="0" w:color="000000"/>
              <w:right w:val="single" w:sz="4" w:space="0" w:color="000000"/>
            </w:tcBorders>
            <w:vAlign w:val="center"/>
          </w:tcPr>
          <w:p w:rsidR="00D94129" w:rsidRDefault="00D94129">
            <w:pPr>
              <w:widowControl/>
              <w:jc w:val="left"/>
              <w:rPr>
                <w:rFonts w:ascii="宋体" w:hAnsi="宋体" w:cs="宋体"/>
                <w:kern w:val="0"/>
                <w:sz w:val="18"/>
                <w:szCs w:val="18"/>
              </w:rPr>
            </w:pPr>
          </w:p>
        </w:tc>
        <w:tc>
          <w:tcPr>
            <w:tcW w:w="850" w:type="dxa"/>
            <w:vMerge/>
            <w:tcBorders>
              <w:top w:val="nil"/>
              <w:left w:val="single" w:sz="4" w:space="0" w:color="auto"/>
              <w:bottom w:val="single" w:sz="4" w:space="0" w:color="000000"/>
              <w:right w:val="single" w:sz="4" w:space="0" w:color="auto"/>
            </w:tcBorders>
            <w:vAlign w:val="center"/>
          </w:tcPr>
          <w:p w:rsidR="00D94129" w:rsidRDefault="00D94129">
            <w:pPr>
              <w:widowControl/>
              <w:jc w:val="left"/>
              <w:rPr>
                <w:rFonts w:ascii="宋体" w:hAnsi="宋体" w:cs="宋体"/>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kern w:val="0"/>
                <w:sz w:val="18"/>
                <w:szCs w:val="18"/>
              </w:rPr>
            </w:pPr>
          </w:p>
        </w:tc>
        <w:tc>
          <w:tcPr>
            <w:tcW w:w="1559"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kern w:val="0"/>
                <w:sz w:val="18"/>
                <w:szCs w:val="18"/>
              </w:rPr>
            </w:pPr>
          </w:p>
        </w:tc>
        <w:tc>
          <w:tcPr>
            <w:tcW w:w="1559"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kern w:val="0"/>
                <w:sz w:val="18"/>
                <w:szCs w:val="18"/>
              </w:rPr>
            </w:pPr>
          </w:p>
        </w:tc>
        <w:tc>
          <w:tcPr>
            <w:tcW w:w="3119" w:type="dxa"/>
            <w:vMerge/>
            <w:tcBorders>
              <w:top w:val="nil"/>
              <w:left w:val="single" w:sz="4" w:space="0" w:color="auto"/>
              <w:bottom w:val="single" w:sz="4" w:space="0" w:color="000000"/>
              <w:right w:val="single" w:sz="4" w:space="0" w:color="auto"/>
            </w:tcBorders>
            <w:vAlign w:val="center"/>
          </w:tcPr>
          <w:p w:rsidR="00D94129" w:rsidRDefault="00D94129">
            <w:pPr>
              <w:widowControl/>
              <w:jc w:val="left"/>
              <w:rPr>
                <w:rFonts w:ascii="宋体" w:hAnsi="宋体" w:cs="宋体"/>
                <w:kern w:val="0"/>
                <w:sz w:val="18"/>
                <w:szCs w:val="18"/>
              </w:rPr>
            </w:pPr>
          </w:p>
        </w:tc>
      </w:tr>
      <w:tr w:rsidR="00D94129">
        <w:trPr>
          <w:trHeight w:val="1980"/>
        </w:trPr>
        <w:tc>
          <w:tcPr>
            <w:tcW w:w="708"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 w:val="18"/>
                <w:szCs w:val="18"/>
              </w:rPr>
            </w:pPr>
            <w:r>
              <w:rPr>
                <w:rFonts w:ascii="宋体" w:hAnsi="宋体" w:cs="宋体"/>
                <w:kern w:val="0"/>
                <w:sz w:val="18"/>
                <w:szCs w:val="18"/>
              </w:rPr>
              <w:t>2</w:t>
            </w:r>
          </w:p>
        </w:tc>
        <w:tc>
          <w:tcPr>
            <w:tcW w:w="1986"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 w:val="18"/>
                <w:szCs w:val="18"/>
              </w:rPr>
            </w:pPr>
            <w:r>
              <w:rPr>
                <w:rFonts w:ascii="宋体" w:hAnsi="宋体" w:cs="宋体"/>
                <w:kern w:val="0"/>
                <w:sz w:val="18"/>
                <w:szCs w:val="18"/>
              </w:rPr>
              <w:t>TDI</w:t>
            </w:r>
            <w:r>
              <w:rPr>
                <w:rFonts w:ascii="宋体" w:hAnsi="宋体" w:cs="宋体" w:hint="eastAsia"/>
                <w:kern w:val="0"/>
                <w:sz w:val="18"/>
                <w:szCs w:val="18"/>
              </w:rPr>
              <w:t>制冷站型号为</w:t>
            </w:r>
            <w:r>
              <w:rPr>
                <w:rFonts w:ascii="宋体" w:hAnsi="宋体" w:cs="宋体"/>
                <w:kern w:val="0"/>
                <w:sz w:val="18"/>
                <w:szCs w:val="18"/>
              </w:rPr>
              <w:t>W-LSLGF1600</w:t>
            </w:r>
            <w:r>
              <w:rPr>
                <w:rFonts w:ascii="宋体" w:hAnsi="宋体" w:cs="宋体" w:hint="eastAsia"/>
                <w:kern w:val="0"/>
                <w:sz w:val="18"/>
                <w:szCs w:val="18"/>
              </w:rPr>
              <w:t>Ⅲ冷水机组</w:t>
            </w:r>
            <w:proofErr w:type="gramStart"/>
            <w:r>
              <w:rPr>
                <w:rFonts w:ascii="宋体" w:hAnsi="宋体" w:cs="宋体" w:hint="eastAsia"/>
                <w:kern w:val="0"/>
                <w:sz w:val="18"/>
                <w:szCs w:val="18"/>
              </w:rPr>
              <w:t>日维护</w:t>
            </w:r>
            <w:proofErr w:type="gramEnd"/>
            <w:r>
              <w:rPr>
                <w:rFonts w:ascii="宋体" w:hAnsi="宋体" w:cs="宋体" w:hint="eastAsia"/>
                <w:kern w:val="0"/>
                <w:sz w:val="18"/>
                <w:szCs w:val="18"/>
              </w:rPr>
              <w:t>保养报价</w:t>
            </w:r>
          </w:p>
        </w:tc>
        <w:tc>
          <w:tcPr>
            <w:tcW w:w="850"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 w:val="18"/>
                <w:szCs w:val="18"/>
              </w:rPr>
            </w:pPr>
            <w:r>
              <w:rPr>
                <w:rFonts w:ascii="宋体" w:hAnsi="宋体" w:cs="宋体" w:hint="eastAsia"/>
                <w:kern w:val="0"/>
                <w:sz w:val="18"/>
                <w:szCs w:val="18"/>
              </w:rPr>
              <w:t>台</w:t>
            </w:r>
          </w:p>
        </w:tc>
        <w:tc>
          <w:tcPr>
            <w:tcW w:w="709"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 w:val="18"/>
                <w:szCs w:val="18"/>
              </w:rPr>
            </w:pPr>
            <w:r>
              <w:rPr>
                <w:rFonts w:ascii="宋体" w:hAnsi="宋体" w:cs="宋体"/>
                <w:kern w:val="0"/>
                <w:sz w:val="18"/>
                <w:szCs w:val="18"/>
              </w:rPr>
              <w:t>4</w:t>
            </w:r>
          </w:p>
        </w:tc>
        <w:tc>
          <w:tcPr>
            <w:tcW w:w="1559" w:type="dxa"/>
            <w:tcBorders>
              <w:top w:val="nil"/>
              <w:left w:val="nil"/>
              <w:bottom w:val="single" w:sz="4" w:space="0" w:color="auto"/>
              <w:right w:val="single" w:sz="4" w:space="0" w:color="auto"/>
            </w:tcBorders>
            <w:vAlign w:val="center"/>
          </w:tcPr>
          <w:p w:rsidR="00D94129" w:rsidRDefault="00D94129">
            <w:pPr>
              <w:widowControl/>
              <w:ind w:right="300"/>
              <w:jc w:val="right"/>
              <w:rPr>
                <w:rFonts w:ascii="宋体" w:hAnsi="宋体" w:cs="宋体"/>
                <w:kern w:val="0"/>
                <w:sz w:val="18"/>
                <w:szCs w:val="18"/>
              </w:rPr>
            </w:pPr>
          </w:p>
        </w:tc>
        <w:tc>
          <w:tcPr>
            <w:tcW w:w="1559" w:type="dxa"/>
            <w:tcBorders>
              <w:top w:val="nil"/>
              <w:left w:val="nil"/>
              <w:bottom w:val="single" w:sz="4" w:space="0" w:color="auto"/>
              <w:right w:val="single" w:sz="4" w:space="0" w:color="auto"/>
            </w:tcBorders>
            <w:vAlign w:val="center"/>
          </w:tcPr>
          <w:p w:rsidR="00D94129" w:rsidRDefault="00D94129">
            <w:pPr>
              <w:widowControl/>
              <w:ind w:right="200"/>
              <w:jc w:val="right"/>
              <w:rPr>
                <w:rFonts w:ascii="宋体" w:hAnsi="宋体" w:cs="宋体"/>
                <w:kern w:val="0"/>
                <w:sz w:val="18"/>
                <w:szCs w:val="18"/>
              </w:rPr>
            </w:pPr>
          </w:p>
        </w:tc>
        <w:tc>
          <w:tcPr>
            <w:tcW w:w="3119" w:type="dxa"/>
            <w:vMerge/>
            <w:tcBorders>
              <w:top w:val="nil"/>
              <w:left w:val="single" w:sz="4" w:space="0" w:color="auto"/>
              <w:bottom w:val="single" w:sz="4" w:space="0" w:color="000000"/>
              <w:right w:val="single" w:sz="4" w:space="0" w:color="auto"/>
            </w:tcBorders>
            <w:vAlign w:val="center"/>
          </w:tcPr>
          <w:p w:rsidR="00D94129" w:rsidRDefault="00D94129">
            <w:pPr>
              <w:widowControl/>
              <w:jc w:val="left"/>
              <w:rPr>
                <w:rFonts w:ascii="宋体" w:hAnsi="宋体" w:cs="宋体"/>
                <w:kern w:val="0"/>
                <w:sz w:val="18"/>
                <w:szCs w:val="18"/>
              </w:rPr>
            </w:pPr>
          </w:p>
        </w:tc>
      </w:tr>
      <w:tr w:rsidR="00D94129">
        <w:trPr>
          <w:trHeight w:val="1414"/>
        </w:trPr>
        <w:tc>
          <w:tcPr>
            <w:tcW w:w="708"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 w:val="18"/>
                <w:szCs w:val="18"/>
              </w:rPr>
            </w:pPr>
            <w:r>
              <w:rPr>
                <w:rFonts w:ascii="宋体" w:hAnsi="宋体" w:cs="宋体"/>
                <w:kern w:val="0"/>
                <w:sz w:val="18"/>
                <w:szCs w:val="18"/>
              </w:rPr>
              <w:t>3</w:t>
            </w:r>
          </w:p>
        </w:tc>
        <w:tc>
          <w:tcPr>
            <w:tcW w:w="1986"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 w:val="18"/>
                <w:szCs w:val="18"/>
              </w:rPr>
            </w:pPr>
            <w:r>
              <w:rPr>
                <w:rFonts w:ascii="宋体" w:hAnsi="宋体" w:cs="宋体" w:hint="eastAsia"/>
                <w:kern w:val="0"/>
                <w:sz w:val="18"/>
                <w:szCs w:val="18"/>
              </w:rPr>
              <w:t>氯气</w:t>
            </w:r>
            <w:proofErr w:type="gramStart"/>
            <w:r>
              <w:rPr>
                <w:rFonts w:ascii="宋体" w:hAnsi="宋体" w:cs="宋体" w:hint="eastAsia"/>
                <w:kern w:val="0"/>
                <w:sz w:val="18"/>
                <w:szCs w:val="18"/>
              </w:rPr>
              <w:t>液化站三台武冷产</w:t>
            </w:r>
            <w:proofErr w:type="gramEnd"/>
            <w:r>
              <w:rPr>
                <w:rFonts w:ascii="宋体" w:hAnsi="宋体" w:cs="宋体"/>
                <w:kern w:val="0"/>
                <w:sz w:val="18"/>
                <w:szCs w:val="18"/>
              </w:rPr>
              <w:t>W-JNZLG20</w:t>
            </w:r>
            <w:r>
              <w:rPr>
                <w:rFonts w:ascii="宋体" w:hAnsi="宋体" w:cs="宋体" w:hint="eastAsia"/>
                <w:kern w:val="0"/>
                <w:sz w:val="18"/>
                <w:szCs w:val="18"/>
              </w:rPr>
              <w:t>Ⅲ</w:t>
            </w:r>
            <w:r>
              <w:rPr>
                <w:rFonts w:ascii="宋体" w:hAnsi="宋体" w:cs="宋体"/>
                <w:kern w:val="0"/>
                <w:sz w:val="18"/>
                <w:szCs w:val="18"/>
              </w:rPr>
              <w:t>D</w:t>
            </w:r>
            <w:r>
              <w:rPr>
                <w:rFonts w:ascii="宋体" w:hAnsi="宋体" w:cs="宋体" w:hint="eastAsia"/>
                <w:kern w:val="0"/>
                <w:sz w:val="18"/>
                <w:szCs w:val="18"/>
              </w:rPr>
              <w:t>氯气液化机组</w:t>
            </w:r>
          </w:p>
        </w:tc>
        <w:tc>
          <w:tcPr>
            <w:tcW w:w="850"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 w:val="18"/>
                <w:szCs w:val="18"/>
              </w:rPr>
            </w:pPr>
            <w:r>
              <w:rPr>
                <w:rFonts w:ascii="宋体" w:hAnsi="宋体" w:cs="宋体" w:hint="eastAsia"/>
                <w:kern w:val="0"/>
                <w:sz w:val="18"/>
                <w:szCs w:val="18"/>
              </w:rPr>
              <w:t>台</w:t>
            </w:r>
          </w:p>
        </w:tc>
        <w:tc>
          <w:tcPr>
            <w:tcW w:w="709"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 w:val="18"/>
                <w:szCs w:val="18"/>
              </w:rPr>
            </w:pPr>
            <w:r>
              <w:rPr>
                <w:rFonts w:ascii="宋体" w:hAnsi="宋体" w:cs="宋体"/>
                <w:kern w:val="0"/>
                <w:sz w:val="18"/>
                <w:szCs w:val="18"/>
              </w:rPr>
              <w:t>3</w:t>
            </w:r>
          </w:p>
        </w:tc>
        <w:tc>
          <w:tcPr>
            <w:tcW w:w="1559" w:type="dxa"/>
            <w:tcBorders>
              <w:top w:val="nil"/>
              <w:left w:val="nil"/>
              <w:bottom w:val="single" w:sz="4" w:space="0" w:color="auto"/>
              <w:right w:val="single" w:sz="4" w:space="0" w:color="auto"/>
            </w:tcBorders>
            <w:vAlign w:val="center"/>
          </w:tcPr>
          <w:p w:rsidR="00D94129" w:rsidRDefault="00D94129">
            <w:pPr>
              <w:widowControl/>
              <w:ind w:right="300"/>
              <w:jc w:val="right"/>
              <w:rPr>
                <w:rFonts w:ascii="宋体" w:hAnsi="宋体" w:cs="宋体"/>
                <w:kern w:val="0"/>
                <w:sz w:val="18"/>
                <w:szCs w:val="18"/>
              </w:rPr>
            </w:pPr>
          </w:p>
        </w:tc>
        <w:tc>
          <w:tcPr>
            <w:tcW w:w="1559" w:type="dxa"/>
            <w:tcBorders>
              <w:top w:val="nil"/>
              <w:left w:val="nil"/>
              <w:bottom w:val="single" w:sz="4" w:space="0" w:color="auto"/>
              <w:right w:val="single" w:sz="4" w:space="0" w:color="auto"/>
            </w:tcBorders>
            <w:vAlign w:val="center"/>
          </w:tcPr>
          <w:p w:rsidR="00D94129" w:rsidRDefault="00D94129">
            <w:pPr>
              <w:widowControl/>
              <w:ind w:right="200"/>
              <w:jc w:val="right"/>
              <w:rPr>
                <w:rFonts w:ascii="宋体" w:hAnsi="宋体" w:cs="宋体"/>
                <w:kern w:val="0"/>
                <w:sz w:val="18"/>
                <w:szCs w:val="18"/>
              </w:rPr>
            </w:pPr>
          </w:p>
        </w:tc>
        <w:tc>
          <w:tcPr>
            <w:tcW w:w="3119" w:type="dxa"/>
            <w:vMerge/>
            <w:tcBorders>
              <w:top w:val="nil"/>
              <w:left w:val="single" w:sz="4" w:space="0" w:color="auto"/>
              <w:bottom w:val="single" w:sz="4" w:space="0" w:color="000000"/>
              <w:right w:val="single" w:sz="4" w:space="0" w:color="auto"/>
            </w:tcBorders>
            <w:vAlign w:val="center"/>
          </w:tcPr>
          <w:p w:rsidR="00D94129" w:rsidRDefault="00D94129">
            <w:pPr>
              <w:widowControl/>
              <w:jc w:val="left"/>
              <w:rPr>
                <w:rFonts w:ascii="宋体" w:hAnsi="宋体" w:cs="宋体"/>
                <w:kern w:val="0"/>
                <w:sz w:val="18"/>
                <w:szCs w:val="18"/>
              </w:rPr>
            </w:pPr>
          </w:p>
        </w:tc>
      </w:tr>
      <w:tr w:rsidR="00D94129">
        <w:trPr>
          <w:trHeight w:val="968"/>
        </w:trPr>
        <w:tc>
          <w:tcPr>
            <w:tcW w:w="708"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 w:val="18"/>
                <w:szCs w:val="18"/>
              </w:rPr>
            </w:pPr>
            <w:r>
              <w:rPr>
                <w:rFonts w:ascii="宋体" w:hAnsi="宋体" w:cs="宋体"/>
                <w:kern w:val="0"/>
                <w:sz w:val="18"/>
                <w:szCs w:val="18"/>
              </w:rPr>
              <w:t>4</w:t>
            </w:r>
          </w:p>
        </w:tc>
        <w:tc>
          <w:tcPr>
            <w:tcW w:w="1986"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 w:val="18"/>
                <w:szCs w:val="18"/>
              </w:rPr>
            </w:pPr>
            <w:r>
              <w:rPr>
                <w:rFonts w:ascii="宋体" w:hAnsi="宋体" w:cs="宋体" w:hint="eastAsia"/>
                <w:kern w:val="0"/>
                <w:sz w:val="18"/>
                <w:szCs w:val="18"/>
              </w:rPr>
              <w:t>烧碱站一台</w:t>
            </w:r>
            <w:r>
              <w:rPr>
                <w:rFonts w:ascii="宋体" w:hAnsi="宋体" w:cs="宋体"/>
                <w:kern w:val="0"/>
                <w:sz w:val="18"/>
                <w:szCs w:val="18"/>
              </w:rPr>
              <w:t>W-JYSLGF300</w:t>
            </w:r>
            <w:r>
              <w:rPr>
                <w:rFonts w:ascii="宋体" w:hAnsi="宋体" w:cs="宋体" w:hint="eastAsia"/>
                <w:kern w:val="0"/>
                <w:sz w:val="18"/>
                <w:szCs w:val="18"/>
              </w:rPr>
              <w:t>Ⅲ机组</w:t>
            </w:r>
          </w:p>
        </w:tc>
        <w:tc>
          <w:tcPr>
            <w:tcW w:w="850"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 w:val="18"/>
                <w:szCs w:val="18"/>
              </w:rPr>
            </w:pPr>
            <w:r>
              <w:rPr>
                <w:rFonts w:ascii="宋体" w:hAnsi="宋体" w:cs="宋体" w:hint="eastAsia"/>
                <w:kern w:val="0"/>
                <w:sz w:val="18"/>
                <w:szCs w:val="18"/>
              </w:rPr>
              <w:t>台</w:t>
            </w:r>
          </w:p>
        </w:tc>
        <w:tc>
          <w:tcPr>
            <w:tcW w:w="709"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 w:val="18"/>
                <w:szCs w:val="18"/>
              </w:rPr>
            </w:pPr>
            <w:r>
              <w:rPr>
                <w:rFonts w:ascii="宋体" w:hAnsi="宋体" w:cs="宋体"/>
                <w:kern w:val="0"/>
                <w:sz w:val="18"/>
                <w:szCs w:val="18"/>
              </w:rPr>
              <w:t>1</w:t>
            </w:r>
          </w:p>
        </w:tc>
        <w:tc>
          <w:tcPr>
            <w:tcW w:w="1559" w:type="dxa"/>
            <w:tcBorders>
              <w:top w:val="single" w:sz="4" w:space="0" w:color="auto"/>
              <w:left w:val="nil"/>
              <w:bottom w:val="single" w:sz="4" w:space="0" w:color="auto"/>
              <w:right w:val="single" w:sz="4" w:space="0" w:color="auto"/>
            </w:tcBorders>
            <w:vAlign w:val="center"/>
          </w:tcPr>
          <w:p w:rsidR="00D94129" w:rsidRDefault="00D94129">
            <w:pPr>
              <w:widowControl/>
              <w:ind w:right="300"/>
              <w:jc w:val="right"/>
              <w:rPr>
                <w:rFonts w:ascii="宋体" w:hAnsi="宋体" w:cs="宋体"/>
                <w:kern w:val="0"/>
                <w:sz w:val="18"/>
                <w:szCs w:val="18"/>
              </w:rPr>
            </w:pPr>
          </w:p>
        </w:tc>
        <w:tc>
          <w:tcPr>
            <w:tcW w:w="1559" w:type="dxa"/>
            <w:tcBorders>
              <w:top w:val="single" w:sz="4" w:space="0" w:color="auto"/>
              <w:left w:val="nil"/>
              <w:bottom w:val="single" w:sz="4" w:space="0" w:color="auto"/>
              <w:right w:val="single" w:sz="4" w:space="0" w:color="auto"/>
            </w:tcBorders>
            <w:vAlign w:val="center"/>
          </w:tcPr>
          <w:p w:rsidR="00D94129" w:rsidRDefault="00D94129">
            <w:pPr>
              <w:widowControl/>
              <w:ind w:right="200"/>
              <w:jc w:val="right"/>
              <w:rPr>
                <w:rFonts w:ascii="宋体" w:hAnsi="宋体" w:cs="宋体"/>
                <w:kern w:val="0"/>
                <w:sz w:val="18"/>
                <w:szCs w:val="18"/>
              </w:rPr>
            </w:pPr>
          </w:p>
        </w:tc>
        <w:tc>
          <w:tcPr>
            <w:tcW w:w="3119" w:type="dxa"/>
            <w:tcBorders>
              <w:top w:val="single" w:sz="4" w:space="0" w:color="auto"/>
              <w:left w:val="nil"/>
              <w:bottom w:val="single" w:sz="4" w:space="0" w:color="auto"/>
              <w:right w:val="single" w:sz="4" w:space="0" w:color="auto"/>
            </w:tcBorders>
            <w:vAlign w:val="center"/>
          </w:tcPr>
          <w:p w:rsidR="00D94129" w:rsidRDefault="00D94129">
            <w:pPr>
              <w:widowControl/>
              <w:jc w:val="left"/>
              <w:rPr>
                <w:rFonts w:ascii="宋体" w:hAnsi="宋体" w:cs="宋体"/>
                <w:kern w:val="0"/>
                <w:sz w:val="18"/>
                <w:szCs w:val="18"/>
              </w:rPr>
            </w:pPr>
          </w:p>
        </w:tc>
      </w:tr>
      <w:tr w:rsidR="00D94129">
        <w:trPr>
          <w:trHeight w:val="1122"/>
        </w:trPr>
        <w:tc>
          <w:tcPr>
            <w:tcW w:w="708"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 w:val="18"/>
                <w:szCs w:val="18"/>
              </w:rPr>
            </w:pPr>
            <w:r>
              <w:rPr>
                <w:rFonts w:ascii="宋体" w:hAnsi="宋体" w:cs="宋体"/>
                <w:kern w:val="0"/>
                <w:sz w:val="18"/>
                <w:szCs w:val="18"/>
              </w:rPr>
              <w:t>5</w:t>
            </w:r>
          </w:p>
        </w:tc>
        <w:tc>
          <w:tcPr>
            <w:tcW w:w="1986"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sz w:val="18"/>
                <w:szCs w:val="18"/>
              </w:rPr>
            </w:pPr>
            <w:r>
              <w:rPr>
                <w:rFonts w:ascii="宋体" w:hAnsi="宋体" w:cs="宋体" w:hint="eastAsia"/>
                <w:kern w:val="0"/>
                <w:sz w:val="18"/>
                <w:szCs w:val="18"/>
              </w:rPr>
              <w:t>烧碱站</w:t>
            </w:r>
            <w:r>
              <w:rPr>
                <w:rFonts w:ascii="宋体" w:hAnsi="宋体" w:cs="宋体"/>
                <w:kern w:val="0"/>
                <w:sz w:val="18"/>
                <w:szCs w:val="18"/>
              </w:rPr>
              <w:t>2</w:t>
            </w:r>
            <w:r>
              <w:rPr>
                <w:rFonts w:ascii="宋体" w:hAnsi="宋体" w:cs="宋体" w:hint="eastAsia"/>
                <w:kern w:val="0"/>
                <w:sz w:val="18"/>
                <w:szCs w:val="18"/>
              </w:rPr>
              <w:t>台</w:t>
            </w:r>
            <w:r>
              <w:rPr>
                <w:rFonts w:ascii="宋体" w:hAnsi="宋体"/>
                <w:sz w:val="18"/>
                <w:szCs w:val="18"/>
              </w:rPr>
              <w:t>LC135-P10Z1</w:t>
            </w:r>
          </w:p>
          <w:p w:rsidR="00D94129" w:rsidRDefault="00E03870">
            <w:pPr>
              <w:widowControl/>
              <w:jc w:val="left"/>
              <w:rPr>
                <w:rFonts w:ascii="宋体" w:hAnsi="宋体" w:cs="宋体"/>
                <w:kern w:val="0"/>
                <w:sz w:val="18"/>
                <w:szCs w:val="18"/>
              </w:rPr>
            </w:pPr>
            <w:r>
              <w:rPr>
                <w:rFonts w:ascii="宋体" w:hAnsi="宋体" w:cs="仿宋_GB2312" w:hint="eastAsia"/>
                <w:sz w:val="18"/>
                <w:szCs w:val="18"/>
              </w:rPr>
              <w:t>离心式冷水机组</w:t>
            </w:r>
          </w:p>
        </w:tc>
        <w:tc>
          <w:tcPr>
            <w:tcW w:w="850"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 w:val="18"/>
                <w:szCs w:val="18"/>
              </w:rPr>
            </w:pPr>
            <w:r>
              <w:rPr>
                <w:rFonts w:ascii="宋体" w:hAnsi="宋体" w:cs="宋体" w:hint="eastAsia"/>
                <w:kern w:val="0"/>
                <w:sz w:val="18"/>
                <w:szCs w:val="18"/>
              </w:rPr>
              <w:t>台</w:t>
            </w:r>
          </w:p>
        </w:tc>
        <w:tc>
          <w:tcPr>
            <w:tcW w:w="709"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 w:val="18"/>
                <w:szCs w:val="18"/>
              </w:rPr>
            </w:pPr>
            <w:r>
              <w:rPr>
                <w:rFonts w:ascii="宋体" w:hAnsi="宋体" w:cs="宋体"/>
                <w:kern w:val="0"/>
                <w:sz w:val="18"/>
                <w:szCs w:val="18"/>
              </w:rPr>
              <w:t>2</w:t>
            </w:r>
          </w:p>
        </w:tc>
        <w:tc>
          <w:tcPr>
            <w:tcW w:w="1559" w:type="dxa"/>
            <w:tcBorders>
              <w:top w:val="single" w:sz="4" w:space="0" w:color="auto"/>
              <w:left w:val="nil"/>
              <w:bottom w:val="single" w:sz="4" w:space="0" w:color="auto"/>
              <w:right w:val="single" w:sz="4" w:space="0" w:color="auto"/>
            </w:tcBorders>
            <w:vAlign w:val="center"/>
          </w:tcPr>
          <w:p w:rsidR="00D94129" w:rsidRDefault="00D94129">
            <w:pPr>
              <w:widowControl/>
              <w:wordWrap w:val="0"/>
              <w:ind w:right="120"/>
              <w:jc w:val="right"/>
              <w:rPr>
                <w:rFonts w:ascii="宋体" w:hAnsi="宋体" w:cs="宋体"/>
                <w:sz w:val="18"/>
                <w:szCs w:val="18"/>
              </w:rPr>
            </w:pPr>
          </w:p>
        </w:tc>
        <w:tc>
          <w:tcPr>
            <w:tcW w:w="1559" w:type="dxa"/>
            <w:tcBorders>
              <w:top w:val="single" w:sz="4" w:space="0" w:color="auto"/>
              <w:left w:val="nil"/>
              <w:bottom w:val="single" w:sz="4" w:space="0" w:color="auto"/>
              <w:right w:val="single" w:sz="4" w:space="0" w:color="auto"/>
            </w:tcBorders>
            <w:vAlign w:val="center"/>
          </w:tcPr>
          <w:p w:rsidR="00D94129" w:rsidRDefault="00D94129">
            <w:pPr>
              <w:widowControl/>
              <w:wordWrap w:val="0"/>
              <w:jc w:val="right"/>
              <w:rPr>
                <w:rFonts w:ascii="宋体" w:hAnsi="宋体" w:cs="宋体"/>
                <w:kern w:val="0"/>
                <w:sz w:val="18"/>
                <w:szCs w:val="18"/>
              </w:rPr>
            </w:pPr>
          </w:p>
        </w:tc>
        <w:tc>
          <w:tcPr>
            <w:tcW w:w="3119"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 w:val="18"/>
                <w:szCs w:val="18"/>
              </w:rPr>
            </w:pPr>
            <w:r>
              <w:rPr>
                <w:rFonts w:ascii="宋体" w:hAnsi="宋体" w:hint="eastAsia"/>
                <w:sz w:val="18"/>
                <w:szCs w:val="18"/>
              </w:rPr>
              <w:t>注：美的产机组日常维保方案与武冷产机组维保方案一致</w:t>
            </w:r>
          </w:p>
        </w:tc>
      </w:tr>
      <w:tr w:rsidR="00D94129">
        <w:trPr>
          <w:trHeight w:val="539"/>
        </w:trPr>
        <w:tc>
          <w:tcPr>
            <w:tcW w:w="3544" w:type="dxa"/>
            <w:gridSpan w:val="3"/>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维保合同</w:t>
            </w:r>
            <w:proofErr w:type="gramStart"/>
            <w:r>
              <w:rPr>
                <w:rFonts w:ascii="宋体" w:hAnsi="宋体" w:cs="宋体" w:hint="eastAsia"/>
                <w:b/>
                <w:bCs/>
                <w:kern w:val="0"/>
                <w:szCs w:val="21"/>
              </w:rPr>
              <w:t>范围内费合计</w:t>
            </w:r>
            <w:proofErr w:type="gramEnd"/>
          </w:p>
        </w:tc>
        <w:tc>
          <w:tcPr>
            <w:tcW w:w="709"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 xml:space="preserve">　</w:t>
            </w:r>
          </w:p>
        </w:tc>
        <w:tc>
          <w:tcPr>
            <w:tcW w:w="1559"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559" w:type="dxa"/>
            <w:tcBorders>
              <w:top w:val="nil"/>
              <w:left w:val="nil"/>
              <w:bottom w:val="single" w:sz="4" w:space="0" w:color="auto"/>
              <w:right w:val="single" w:sz="4" w:space="0" w:color="auto"/>
            </w:tcBorders>
            <w:vAlign w:val="center"/>
          </w:tcPr>
          <w:p w:rsidR="00D94129" w:rsidRDefault="00D94129">
            <w:pPr>
              <w:widowControl/>
              <w:wordWrap w:val="0"/>
              <w:jc w:val="right"/>
              <w:rPr>
                <w:rFonts w:ascii="宋体" w:hAnsi="宋体" w:cs="宋体"/>
                <w:b/>
                <w:kern w:val="0"/>
                <w:szCs w:val="21"/>
              </w:rPr>
            </w:pPr>
          </w:p>
        </w:tc>
        <w:tc>
          <w:tcPr>
            <w:tcW w:w="3119" w:type="dxa"/>
            <w:tcBorders>
              <w:top w:val="nil"/>
              <w:left w:val="nil"/>
              <w:bottom w:val="single" w:sz="4" w:space="0" w:color="auto"/>
              <w:right w:val="single" w:sz="4" w:space="0" w:color="auto"/>
            </w:tcBorders>
            <w:vAlign w:val="center"/>
          </w:tcPr>
          <w:p w:rsidR="00D94129" w:rsidRDefault="00D94129">
            <w:pPr>
              <w:widowControl/>
              <w:jc w:val="left"/>
              <w:rPr>
                <w:rFonts w:ascii="宋体" w:hAnsi="宋体" w:cs="宋体"/>
                <w:b/>
                <w:kern w:val="0"/>
                <w:szCs w:val="21"/>
              </w:rPr>
            </w:pPr>
          </w:p>
        </w:tc>
      </w:tr>
      <w:tr w:rsidR="00D94129">
        <w:trPr>
          <w:trHeight w:val="1900"/>
        </w:trPr>
        <w:tc>
          <w:tcPr>
            <w:tcW w:w="10490" w:type="dxa"/>
            <w:gridSpan w:val="7"/>
            <w:tcBorders>
              <w:top w:val="nil"/>
              <w:left w:val="nil"/>
              <w:right w:val="nil"/>
            </w:tcBorders>
            <w:vAlign w:val="bottom"/>
          </w:tcPr>
          <w:p w:rsidR="00D94129" w:rsidRDefault="00E03870">
            <w:pPr>
              <w:widowControl/>
              <w:jc w:val="left"/>
              <w:rPr>
                <w:rFonts w:ascii="宋体" w:hAnsi="宋体" w:cs="宋体"/>
                <w:kern w:val="0"/>
                <w:szCs w:val="21"/>
              </w:rPr>
            </w:pPr>
            <w:r>
              <w:rPr>
                <w:rFonts w:ascii="宋体" w:hAnsi="宋体" w:cs="宋体" w:hint="eastAsia"/>
                <w:szCs w:val="21"/>
              </w:rPr>
              <w:t>说明：</w:t>
            </w:r>
            <w:r>
              <w:rPr>
                <w:rFonts w:ascii="宋体" w:hAnsi="宋体" w:cs="宋体"/>
                <w:szCs w:val="21"/>
              </w:rPr>
              <w:t xml:space="preserve"> </w:t>
            </w:r>
            <w:r>
              <w:rPr>
                <w:rFonts w:ascii="宋体" w:hAnsi="宋体" w:cs="宋体"/>
                <w:kern w:val="0"/>
                <w:szCs w:val="21"/>
              </w:rPr>
              <w:t xml:space="preserve">                                                                                                                                                                                                                                                                                                                                        </w:t>
            </w:r>
            <w:r>
              <w:rPr>
                <w:rFonts w:ascii="宋体" w:hAnsi="宋体" w:cs="宋体" w:hint="eastAsia"/>
                <w:kern w:val="0"/>
                <w:szCs w:val="21"/>
              </w:rPr>
              <w:t>1</w:t>
            </w:r>
            <w:r>
              <w:rPr>
                <w:rFonts w:ascii="宋体" w:hAnsi="宋体" w:cs="宋体" w:hint="eastAsia"/>
                <w:kern w:val="0"/>
                <w:szCs w:val="21"/>
                <w:highlight w:val="green"/>
              </w:rPr>
              <w:t>.维保</w:t>
            </w:r>
            <w:r>
              <w:rPr>
                <w:rFonts w:ascii="宋体" w:hAnsi="宋体" w:cs="宋体" w:hint="eastAsia"/>
                <w:kern w:val="0"/>
                <w:szCs w:val="21"/>
              </w:rPr>
              <w:t>清单不含施工用水电，由用户提供，并协助办理相关手续；</w:t>
            </w:r>
            <w:r>
              <w:rPr>
                <w:rFonts w:ascii="宋体" w:hAnsi="宋体" w:cs="宋体"/>
                <w:kern w:val="0"/>
                <w:szCs w:val="21"/>
              </w:rPr>
              <w:t xml:space="preserve">                      </w:t>
            </w:r>
          </w:p>
          <w:p w:rsidR="00D94129" w:rsidRDefault="00E03870">
            <w:pPr>
              <w:widowControl/>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highlight w:val="green"/>
              </w:rPr>
              <w:t>维保</w:t>
            </w:r>
            <w:r>
              <w:rPr>
                <w:rFonts w:ascii="宋体" w:hAnsi="宋体" w:cs="宋体" w:hint="eastAsia"/>
                <w:kern w:val="0"/>
                <w:szCs w:val="21"/>
              </w:rPr>
              <w:t>清单不含施工用吊装费，若产生该项费用由用户支付；</w:t>
            </w:r>
          </w:p>
          <w:p w:rsidR="00D94129" w:rsidRDefault="00E03870">
            <w:pPr>
              <w:widowControl/>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highlight w:val="green"/>
              </w:rPr>
              <w:t>维保</w:t>
            </w:r>
            <w:r>
              <w:rPr>
                <w:rFonts w:ascii="宋体" w:hAnsi="宋体" w:cs="宋体" w:hint="eastAsia"/>
                <w:kern w:val="0"/>
                <w:szCs w:val="21"/>
              </w:rPr>
              <w:t>清单不含冷冻机油及氟利昂，由用户提供；</w:t>
            </w:r>
            <w:r>
              <w:rPr>
                <w:rFonts w:ascii="宋体" w:hAnsi="宋体" w:cs="宋体"/>
                <w:kern w:val="0"/>
                <w:szCs w:val="21"/>
              </w:rPr>
              <w:t xml:space="preserve">                                                                                                  </w:t>
            </w:r>
            <w:r>
              <w:rPr>
                <w:rFonts w:ascii="宋体" w:hAnsi="宋体" w:cs="宋体" w:hint="eastAsia"/>
                <w:kern w:val="0"/>
                <w:szCs w:val="21"/>
              </w:rPr>
              <w:t>4.</w:t>
            </w:r>
            <w:r>
              <w:rPr>
                <w:rFonts w:ascii="宋体" w:hAnsi="宋体" w:cs="宋体" w:hint="eastAsia"/>
                <w:kern w:val="0"/>
                <w:szCs w:val="21"/>
                <w:highlight w:val="green"/>
              </w:rPr>
              <w:t>维保</w:t>
            </w:r>
            <w:r>
              <w:rPr>
                <w:rFonts w:ascii="宋体" w:hAnsi="宋体" w:cs="宋体" w:hint="eastAsia"/>
                <w:kern w:val="0"/>
                <w:szCs w:val="21"/>
              </w:rPr>
              <w:t>清单包含日常维护，损坏电气元件需更换由</w:t>
            </w:r>
            <w:r>
              <w:rPr>
                <w:rFonts w:ascii="宋体" w:hAnsi="宋体" w:cs="宋体"/>
                <w:kern w:val="0"/>
                <w:szCs w:val="21"/>
              </w:rPr>
              <w:t xml:space="preserve">甲方提供；                                                                </w:t>
            </w:r>
            <w:r>
              <w:rPr>
                <w:rFonts w:ascii="宋体" w:hAnsi="宋体" w:cs="宋体" w:hint="eastAsia"/>
                <w:kern w:val="0"/>
                <w:szCs w:val="21"/>
              </w:rPr>
              <w:t>5.</w:t>
            </w:r>
            <w:r>
              <w:rPr>
                <w:rFonts w:ascii="宋体" w:hAnsi="宋体" w:cs="宋体" w:hint="eastAsia"/>
                <w:kern w:val="0"/>
                <w:szCs w:val="21"/>
                <w:highlight w:val="green"/>
              </w:rPr>
              <w:t>维保</w:t>
            </w:r>
            <w:r>
              <w:rPr>
                <w:rFonts w:ascii="宋体" w:hAnsi="宋体" w:cs="宋体" w:hint="eastAsia"/>
                <w:kern w:val="0"/>
                <w:szCs w:val="21"/>
              </w:rPr>
              <w:t>上述其他（除补充冷媒外）维保立项在用户监督下必须在</w:t>
            </w:r>
            <w:proofErr w:type="gramStart"/>
            <w:r>
              <w:rPr>
                <w:rFonts w:ascii="宋体" w:hAnsi="宋体" w:cs="宋体" w:hint="eastAsia"/>
                <w:kern w:val="0"/>
                <w:szCs w:val="21"/>
              </w:rPr>
              <w:t>年维护期</w:t>
            </w:r>
            <w:proofErr w:type="gramEnd"/>
            <w:r>
              <w:rPr>
                <w:rFonts w:ascii="宋体" w:hAnsi="宋体" w:cs="宋体" w:hint="eastAsia"/>
                <w:kern w:val="0"/>
                <w:szCs w:val="21"/>
              </w:rPr>
              <w:t>完成；</w:t>
            </w:r>
          </w:p>
          <w:p w:rsidR="00D94129" w:rsidRDefault="00E03870">
            <w:pPr>
              <w:widowControl/>
              <w:jc w:val="left"/>
              <w:rPr>
                <w:rFonts w:ascii="宋体" w:hAnsi="宋体" w:cs="宋体"/>
                <w:kern w:val="0"/>
                <w:sz w:val="24"/>
              </w:rPr>
            </w:pPr>
            <w:r>
              <w:rPr>
                <w:rFonts w:ascii="宋体" w:hAnsi="宋体" w:cs="宋体" w:hint="eastAsia"/>
                <w:kern w:val="0"/>
                <w:sz w:val="22"/>
              </w:rPr>
              <w:t>6.</w:t>
            </w:r>
            <w:r>
              <w:rPr>
                <w:rFonts w:ascii="宋体" w:hAnsi="宋体" w:cs="宋体" w:hint="eastAsia"/>
                <w:kern w:val="0"/>
                <w:szCs w:val="21"/>
                <w:highlight w:val="green"/>
              </w:rPr>
              <w:t>维</w:t>
            </w:r>
            <w:r>
              <w:rPr>
                <w:rFonts w:ascii="宋体" w:hAnsi="宋体" w:cs="宋体" w:hint="eastAsia"/>
                <w:kern w:val="0"/>
                <w:sz w:val="22"/>
                <w:highlight w:val="green"/>
              </w:rPr>
              <w:t>保</w:t>
            </w:r>
            <w:r>
              <w:rPr>
                <w:rFonts w:ascii="宋体" w:hAnsi="宋体" w:cs="宋体" w:hint="eastAsia"/>
                <w:kern w:val="0"/>
                <w:sz w:val="22"/>
              </w:rPr>
              <w:t>费用含税金，向用户提供</w:t>
            </w:r>
            <w:r>
              <w:rPr>
                <w:rFonts w:ascii="宋体" w:hAnsi="宋体" w:cs="宋体"/>
                <w:kern w:val="0"/>
                <w:sz w:val="22"/>
              </w:rPr>
              <w:t>1</w:t>
            </w:r>
            <w:r>
              <w:rPr>
                <w:rFonts w:ascii="宋体" w:hAnsi="宋体" w:cs="宋体" w:hint="eastAsia"/>
                <w:kern w:val="0"/>
                <w:sz w:val="22"/>
              </w:rPr>
              <w:t>6%增值税专用发票。</w:t>
            </w:r>
          </w:p>
        </w:tc>
      </w:tr>
    </w:tbl>
    <w:p w:rsidR="00D94129" w:rsidRDefault="00E03870">
      <w:pPr>
        <w:spacing w:line="360" w:lineRule="auto"/>
        <w:rPr>
          <w:rFonts w:ascii="宋体" w:hAnsi="宋体"/>
          <w:sz w:val="28"/>
          <w:szCs w:val="24"/>
        </w:rPr>
      </w:pPr>
      <w:r>
        <w:rPr>
          <w:rFonts w:ascii="宋体" w:hAnsi="宋体" w:hint="eastAsia"/>
          <w:sz w:val="28"/>
          <w:szCs w:val="24"/>
        </w:rPr>
        <w:lastRenderedPageBreak/>
        <w:t>二、一年压缩机组维护</w:t>
      </w:r>
      <w:proofErr w:type="gramStart"/>
      <w:r>
        <w:rPr>
          <w:rFonts w:ascii="宋体" w:hAnsi="宋体" w:hint="eastAsia"/>
          <w:sz w:val="28"/>
          <w:szCs w:val="24"/>
        </w:rPr>
        <w:t>保过程</w:t>
      </w:r>
      <w:proofErr w:type="gramEnd"/>
      <w:r>
        <w:rPr>
          <w:rFonts w:ascii="宋体" w:hAnsi="宋体" w:hint="eastAsia"/>
          <w:sz w:val="28"/>
          <w:szCs w:val="24"/>
        </w:rPr>
        <w:t>中出现中修的内容报价（此报价包含机组中修人工费和中修配件费含税）</w:t>
      </w:r>
    </w:p>
    <w:tbl>
      <w:tblPr>
        <w:tblW w:w="10260" w:type="dxa"/>
        <w:tblInd w:w="-612" w:type="dxa"/>
        <w:tblLayout w:type="fixed"/>
        <w:tblLook w:val="04A0" w:firstRow="1" w:lastRow="0" w:firstColumn="1" w:lastColumn="0" w:noHBand="0" w:noVBand="1"/>
      </w:tblPr>
      <w:tblGrid>
        <w:gridCol w:w="540"/>
        <w:gridCol w:w="180"/>
        <w:gridCol w:w="4140"/>
        <w:gridCol w:w="360"/>
        <w:gridCol w:w="360"/>
        <w:gridCol w:w="180"/>
        <w:gridCol w:w="540"/>
        <w:gridCol w:w="1260"/>
        <w:gridCol w:w="1136"/>
        <w:gridCol w:w="124"/>
        <w:gridCol w:w="1440"/>
      </w:tblGrid>
      <w:tr w:rsidR="00D94129">
        <w:trPr>
          <w:trHeight w:val="624"/>
        </w:trPr>
        <w:tc>
          <w:tcPr>
            <w:tcW w:w="10260" w:type="dxa"/>
            <w:gridSpan w:val="11"/>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福建省东南电化股份有限公司武冷机组十二台制冷机组中修报价</w:t>
            </w:r>
          </w:p>
        </w:tc>
      </w:tr>
      <w:tr w:rsidR="00D94129">
        <w:trPr>
          <w:trHeight w:val="312"/>
        </w:trPr>
        <w:tc>
          <w:tcPr>
            <w:tcW w:w="720" w:type="dxa"/>
            <w:gridSpan w:val="2"/>
            <w:vMerge w:val="restart"/>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序号</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left"/>
              <w:rPr>
                <w:rFonts w:ascii="宋体" w:hAnsi="宋体" w:cs="宋体"/>
                <w:b/>
                <w:bCs/>
                <w:kern w:val="0"/>
                <w:szCs w:val="21"/>
              </w:rPr>
            </w:pPr>
            <w:r>
              <w:rPr>
                <w:rFonts w:ascii="宋体" w:hAnsi="宋体" w:cs="宋体" w:hint="eastAsia"/>
                <w:b/>
                <w:bCs/>
                <w:kern w:val="0"/>
                <w:szCs w:val="21"/>
              </w:rPr>
              <w:t>设备名称及规格型号</w:t>
            </w:r>
          </w:p>
        </w:tc>
        <w:tc>
          <w:tcPr>
            <w:tcW w:w="720" w:type="dxa"/>
            <w:gridSpan w:val="2"/>
            <w:vMerge w:val="restart"/>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单位（台）</w:t>
            </w:r>
          </w:p>
        </w:tc>
        <w:tc>
          <w:tcPr>
            <w:tcW w:w="720" w:type="dxa"/>
            <w:gridSpan w:val="2"/>
            <w:vMerge w:val="restart"/>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数量</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维修单价（元）</w:t>
            </w:r>
          </w:p>
        </w:tc>
        <w:tc>
          <w:tcPr>
            <w:tcW w:w="1136" w:type="dxa"/>
            <w:vMerge w:val="restart"/>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金额（元）</w:t>
            </w:r>
          </w:p>
        </w:tc>
        <w:tc>
          <w:tcPr>
            <w:tcW w:w="1564" w:type="dxa"/>
            <w:gridSpan w:val="2"/>
            <w:vMerge w:val="restart"/>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维护保养内容备注</w:t>
            </w:r>
          </w:p>
        </w:tc>
      </w:tr>
      <w:tr w:rsidR="00D94129">
        <w:trPr>
          <w:trHeight w:val="312"/>
        </w:trPr>
        <w:tc>
          <w:tcPr>
            <w:tcW w:w="720" w:type="dxa"/>
            <w:gridSpan w:val="2"/>
            <w:vMerge/>
            <w:tcBorders>
              <w:top w:val="single" w:sz="4" w:space="0" w:color="auto"/>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720" w:type="dxa"/>
            <w:gridSpan w:val="2"/>
            <w:vMerge/>
            <w:tcBorders>
              <w:top w:val="single" w:sz="4" w:space="0" w:color="auto"/>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720" w:type="dxa"/>
            <w:gridSpan w:val="2"/>
            <w:vMerge/>
            <w:tcBorders>
              <w:top w:val="single" w:sz="4" w:space="0" w:color="auto"/>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1136" w:type="dxa"/>
            <w:vMerge/>
            <w:tcBorders>
              <w:top w:val="single" w:sz="4" w:space="0" w:color="auto"/>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1564" w:type="dxa"/>
            <w:gridSpan w:val="2"/>
            <w:vMerge/>
            <w:tcBorders>
              <w:top w:val="single" w:sz="4" w:space="0" w:color="auto"/>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r>
      <w:tr w:rsidR="00D94129">
        <w:trPr>
          <w:trHeight w:val="345"/>
        </w:trPr>
        <w:tc>
          <w:tcPr>
            <w:tcW w:w="6300" w:type="dxa"/>
            <w:gridSpan w:val="7"/>
            <w:tcBorders>
              <w:top w:val="single" w:sz="4" w:space="0" w:color="auto"/>
              <w:left w:val="single" w:sz="4" w:space="0" w:color="auto"/>
              <w:bottom w:val="single" w:sz="4" w:space="0" w:color="auto"/>
              <w:right w:val="single" w:sz="4" w:space="0" w:color="000000"/>
            </w:tcBorders>
            <w:vAlign w:val="center"/>
          </w:tcPr>
          <w:p w:rsidR="00D94129" w:rsidRDefault="00E03870">
            <w:pPr>
              <w:widowControl/>
              <w:jc w:val="left"/>
              <w:rPr>
                <w:rFonts w:ascii="宋体" w:hAnsi="宋体" w:cs="宋体"/>
                <w:b/>
                <w:bCs/>
                <w:kern w:val="0"/>
                <w:szCs w:val="21"/>
              </w:rPr>
            </w:pPr>
            <w:r>
              <w:rPr>
                <w:rFonts w:ascii="宋体" w:hAnsi="宋体" w:cs="宋体" w:hint="eastAsia"/>
                <w:b/>
                <w:bCs/>
                <w:kern w:val="0"/>
                <w:szCs w:val="21"/>
              </w:rPr>
              <w:t>一、制冷机组油泵修理属中修范围</w:t>
            </w:r>
          </w:p>
        </w:tc>
        <w:tc>
          <w:tcPr>
            <w:tcW w:w="1260"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136"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564" w:type="dxa"/>
            <w:gridSpan w:val="2"/>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D94129">
        <w:trPr>
          <w:trHeight w:val="285"/>
        </w:trPr>
        <w:tc>
          <w:tcPr>
            <w:tcW w:w="720" w:type="dxa"/>
            <w:gridSpan w:val="2"/>
            <w:tcBorders>
              <w:top w:val="nil"/>
              <w:left w:val="single" w:sz="4" w:space="0" w:color="auto"/>
              <w:bottom w:val="single" w:sz="4" w:space="0" w:color="auto"/>
              <w:right w:val="single" w:sz="4" w:space="0" w:color="auto"/>
            </w:tcBorders>
            <w:vAlign w:val="bottom"/>
          </w:tcPr>
          <w:p w:rsidR="00D94129" w:rsidRDefault="00E03870">
            <w:pPr>
              <w:widowControl/>
              <w:jc w:val="right"/>
              <w:rPr>
                <w:rFonts w:ascii="宋体" w:hAnsi="宋体" w:cs="宋体"/>
                <w:kern w:val="0"/>
                <w:szCs w:val="21"/>
              </w:rPr>
            </w:pPr>
            <w:r>
              <w:rPr>
                <w:rFonts w:ascii="宋体" w:hAnsi="宋体" w:cs="宋体"/>
                <w:kern w:val="0"/>
                <w:szCs w:val="21"/>
              </w:rPr>
              <w:t>1</w:t>
            </w:r>
          </w:p>
        </w:tc>
        <w:tc>
          <w:tcPr>
            <w:tcW w:w="4140"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油泵连接块</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136"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564" w:type="dxa"/>
            <w:gridSpan w:val="2"/>
            <w:tcBorders>
              <w:top w:val="nil"/>
              <w:left w:val="nil"/>
              <w:bottom w:val="single" w:sz="4" w:space="0" w:color="auto"/>
              <w:right w:val="single" w:sz="4" w:space="0" w:color="auto"/>
            </w:tcBorders>
            <w:vAlign w:val="bottom"/>
          </w:tcPr>
          <w:p w:rsidR="00D94129" w:rsidRDefault="00E03870">
            <w:pPr>
              <w:widowControl/>
              <w:jc w:val="left"/>
              <w:rPr>
                <w:rFonts w:ascii="宋体" w:hAnsi="宋体" w:cs="宋体"/>
                <w:kern w:val="0"/>
                <w:szCs w:val="21"/>
              </w:rPr>
            </w:pPr>
            <w:r>
              <w:rPr>
                <w:rFonts w:ascii="宋体" w:hAnsi="宋体" w:cs="宋体" w:hint="eastAsia"/>
                <w:kern w:val="0"/>
                <w:szCs w:val="21"/>
              </w:rPr>
              <w:t xml:space="preserve">　</w:t>
            </w:r>
          </w:p>
        </w:tc>
      </w:tr>
      <w:tr w:rsidR="00D94129">
        <w:trPr>
          <w:trHeight w:val="285"/>
        </w:trPr>
        <w:tc>
          <w:tcPr>
            <w:tcW w:w="720" w:type="dxa"/>
            <w:gridSpan w:val="2"/>
            <w:tcBorders>
              <w:top w:val="nil"/>
              <w:left w:val="single" w:sz="4" w:space="0" w:color="auto"/>
              <w:bottom w:val="single" w:sz="4" w:space="0" w:color="auto"/>
              <w:right w:val="single" w:sz="4" w:space="0" w:color="auto"/>
            </w:tcBorders>
            <w:vAlign w:val="bottom"/>
          </w:tcPr>
          <w:p w:rsidR="00D94129" w:rsidRDefault="00E03870">
            <w:pPr>
              <w:widowControl/>
              <w:jc w:val="right"/>
              <w:rPr>
                <w:rFonts w:ascii="宋体" w:hAnsi="宋体" w:cs="宋体"/>
                <w:kern w:val="0"/>
                <w:szCs w:val="21"/>
              </w:rPr>
            </w:pPr>
            <w:r>
              <w:rPr>
                <w:rFonts w:ascii="宋体" w:hAnsi="宋体" w:cs="宋体"/>
                <w:kern w:val="0"/>
                <w:szCs w:val="21"/>
              </w:rPr>
              <w:t>2</w:t>
            </w:r>
          </w:p>
        </w:tc>
        <w:tc>
          <w:tcPr>
            <w:tcW w:w="4140"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油泵连轴节</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136"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564" w:type="dxa"/>
            <w:gridSpan w:val="2"/>
            <w:tcBorders>
              <w:top w:val="nil"/>
              <w:left w:val="nil"/>
              <w:bottom w:val="single" w:sz="4" w:space="0" w:color="auto"/>
              <w:right w:val="single" w:sz="4" w:space="0" w:color="auto"/>
            </w:tcBorders>
            <w:vAlign w:val="bottom"/>
          </w:tcPr>
          <w:p w:rsidR="00D94129" w:rsidRDefault="00E03870">
            <w:pPr>
              <w:widowControl/>
              <w:jc w:val="left"/>
              <w:rPr>
                <w:rFonts w:ascii="宋体" w:hAnsi="宋体" w:cs="宋体"/>
                <w:kern w:val="0"/>
                <w:szCs w:val="21"/>
              </w:rPr>
            </w:pPr>
            <w:r>
              <w:rPr>
                <w:rFonts w:ascii="宋体" w:hAnsi="宋体" w:cs="宋体" w:hint="eastAsia"/>
                <w:kern w:val="0"/>
                <w:szCs w:val="21"/>
              </w:rPr>
              <w:t xml:space="preserve">　</w:t>
            </w:r>
          </w:p>
        </w:tc>
      </w:tr>
      <w:tr w:rsidR="00D94129">
        <w:trPr>
          <w:trHeight w:val="285"/>
        </w:trPr>
        <w:tc>
          <w:tcPr>
            <w:tcW w:w="720" w:type="dxa"/>
            <w:gridSpan w:val="2"/>
            <w:tcBorders>
              <w:top w:val="nil"/>
              <w:left w:val="single" w:sz="4" w:space="0" w:color="auto"/>
              <w:bottom w:val="single" w:sz="4" w:space="0" w:color="auto"/>
              <w:right w:val="single" w:sz="4" w:space="0" w:color="auto"/>
            </w:tcBorders>
            <w:vAlign w:val="bottom"/>
          </w:tcPr>
          <w:p w:rsidR="00D94129" w:rsidRDefault="00E03870">
            <w:pPr>
              <w:widowControl/>
              <w:jc w:val="right"/>
              <w:rPr>
                <w:rFonts w:ascii="宋体" w:hAnsi="宋体" w:cs="宋体"/>
                <w:kern w:val="0"/>
                <w:szCs w:val="21"/>
              </w:rPr>
            </w:pPr>
            <w:r>
              <w:rPr>
                <w:rFonts w:ascii="宋体" w:hAnsi="宋体" w:cs="宋体"/>
                <w:kern w:val="0"/>
                <w:szCs w:val="21"/>
              </w:rPr>
              <w:t>3</w:t>
            </w:r>
          </w:p>
        </w:tc>
        <w:tc>
          <w:tcPr>
            <w:tcW w:w="4140" w:type="dxa"/>
            <w:tcBorders>
              <w:top w:val="single" w:sz="4" w:space="0" w:color="auto"/>
              <w:left w:val="nil"/>
              <w:bottom w:val="single" w:sz="4" w:space="0" w:color="auto"/>
              <w:right w:val="single" w:sz="4" w:space="0" w:color="000000"/>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油泵轴封更换</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136"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564" w:type="dxa"/>
            <w:gridSpan w:val="2"/>
            <w:tcBorders>
              <w:top w:val="nil"/>
              <w:left w:val="nil"/>
              <w:bottom w:val="single" w:sz="4" w:space="0" w:color="auto"/>
              <w:right w:val="single" w:sz="4" w:space="0" w:color="auto"/>
            </w:tcBorders>
            <w:vAlign w:val="bottom"/>
          </w:tcPr>
          <w:p w:rsidR="00D94129" w:rsidRDefault="00E03870">
            <w:pPr>
              <w:widowControl/>
              <w:jc w:val="left"/>
              <w:rPr>
                <w:rFonts w:ascii="宋体" w:hAnsi="宋体" w:cs="宋体"/>
                <w:kern w:val="0"/>
                <w:szCs w:val="21"/>
              </w:rPr>
            </w:pPr>
            <w:r>
              <w:rPr>
                <w:rFonts w:ascii="宋体" w:hAnsi="宋体" w:cs="宋体" w:hint="eastAsia"/>
                <w:kern w:val="0"/>
                <w:szCs w:val="21"/>
              </w:rPr>
              <w:t xml:space="preserve">　</w:t>
            </w:r>
          </w:p>
        </w:tc>
      </w:tr>
      <w:tr w:rsidR="00D94129">
        <w:trPr>
          <w:trHeight w:val="285"/>
        </w:trPr>
        <w:tc>
          <w:tcPr>
            <w:tcW w:w="720" w:type="dxa"/>
            <w:gridSpan w:val="2"/>
            <w:tcBorders>
              <w:top w:val="nil"/>
              <w:left w:val="single" w:sz="4" w:space="0" w:color="auto"/>
              <w:bottom w:val="single" w:sz="4" w:space="0" w:color="auto"/>
              <w:right w:val="single" w:sz="4" w:space="0" w:color="auto"/>
            </w:tcBorders>
            <w:vAlign w:val="bottom"/>
          </w:tcPr>
          <w:p w:rsidR="00D94129" w:rsidRDefault="00E03870">
            <w:pPr>
              <w:widowControl/>
              <w:jc w:val="right"/>
              <w:rPr>
                <w:rFonts w:ascii="宋体" w:hAnsi="宋体" w:cs="宋体"/>
                <w:kern w:val="0"/>
                <w:szCs w:val="21"/>
              </w:rPr>
            </w:pPr>
            <w:r>
              <w:rPr>
                <w:rFonts w:ascii="宋体" w:hAnsi="宋体" w:cs="宋体"/>
                <w:kern w:val="0"/>
                <w:szCs w:val="21"/>
              </w:rPr>
              <w:t>4</w:t>
            </w:r>
          </w:p>
        </w:tc>
        <w:tc>
          <w:tcPr>
            <w:tcW w:w="4140" w:type="dxa"/>
            <w:tcBorders>
              <w:top w:val="single" w:sz="4" w:space="0" w:color="auto"/>
              <w:left w:val="nil"/>
              <w:bottom w:val="single" w:sz="4" w:space="0" w:color="auto"/>
              <w:right w:val="single" w:sz="4" w:space="0" w:color="000000"/>
            </w:tcBorders>
            <w:vAlign w:val="bottom"/>
          </w:tcPr>
          <w:p w:rsidR="00D94129" w:rsidRDefault="00E03870">
            <w:pPr>
              <w:widowControl/>
              <w:jc w:val="left"/>
              <w:rPr>
                <w:rFonts w:ascii="宋体" w:hAnsi="宋体" w:cs="宋体"/>
                <w:kern w:val="0"/>
                <w:szCs w:val="21"/>
              </w:rPr>
            </w:pPr>
            <w:r>
              <w:rPr>
                <w:rFonts w:ascii="宋体" w:hAnsi="宋体" w:cs="宋体" w:hint="eastAsia"/>
                <w:kern w:val="0"/>
                <w:szCs w:val="21"/>
              </w:rPr>
              <w:t>油泵轴承</w:t>
            </w:r>
          </w:p>
        </w:tc>
        <w:tc>
          <w:tcPr>
            <w:tcW w:w="72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2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136"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564" w:type="dxa"/>
            <w:gridSpan w:val="2"/>
            <w:tcBorders>
              <w:top w:val="nil"/>
              <w:left w:val="nil"/>
              <w:bottom w:val="single" w:sz="4" w:space="0" w:color="auto"/>
              <w:right w:val="single" w:sz="4" w:space="0" w:color="auto"/>
            </w:tcBorders>
            <w:vAlign w:val="bottom"/>
          </w:tcPr>
          <w:p w:rsidR="00D94129" w:rsidRDefault="00E03870">
            <w:pPr>
              <w:widowControl/>
              <w:jc w:val="left"/>
              <w:rPr>
                <w:rFonts w:ascii="宋体" w:hAnsi="宋体" w:cs="宋体"/>
                <w:kern w:val="0"/>
                <w:szCs w:val="21"/>
              </w:rPr>
            </w:pPr>
            <w:r>
              <w:rPr>
                <w:rFonts w:ascii="宋体" w:hAnsi="宋体" w:cs="宋体" w:hint="eastAsia"/>
                <w:kern w:val="0"/>
                <w:szCs w:val="21"/>
              </w:rPr>
              <w:t xml:space="preserve">　</w:t>
            </w:r>
          </w:p>
        </w:tc>
      </w:tr>
      <w:tr w:rsidR="00D94129">
        <w:trPr>
          <w:trHeight w:val="285"/>
        </w:trPr>
        <w:tc>
          <w:tcPr>
            <w:tcW w:w="720" w:type="dxa"/>
            <w:gridSpan w:val="2"/>
            <w:tcBorders>
              <w:top w:val="nil"/>
              <w:left w:val="single" w:sz="4" w:space="0" w:color="auto"/>
              <w:bottom w:val="single" w:sz="4" w:space="0" w:color="auto"/>
              <w:right w:val="single" w:sz="4" w:space="0" w:color="auto"/>
            </w:tcBorders>
            <w:vAlign w:val="bottom"/>
          </w:tcPr>
          <w:p w:rsidR="00D94129" w:rsidRDefault="00E03870">
            <w:pPr>
              <w:widowControl/>
              <w:jc w:val="right"/>
              <w:rPr>
                <w:rFonts w:ascii="宋体" w:hAnsi="宋体" w:cs="宋体"/>
                <w:kern w:val="0"/>
                <w:szCs w:val="21"/>
              </w:rPr>
            </w:pPr>
            <w:r>
              <w:rPr>
                <w:rFonts w:ascii="宋体" w:hAnsi="宋体" w:cs="宋体"/>
                <w:kern w:val="0"/>
                <w:szCs w:val="21"/>
              </w:rPr>
              <w:t>5</w:t>
            </w:r>
          </w:p>
        </w:tc>
        <w:tc>
          <w:tcPr>
            <w:tcW w:w="4140"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机组油泵修理人工费</w:t>
            </w:r>
          </w:p>
        </w:tc>
        <w:tc>
          <w:tcPr>
            <w:tcW w:w="72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hint="eastAsia"/>
                <w:kern w:val="0"/>
                <w:szCs w:val="21"/>
              </w:rPr>
              <w:t>台</w:t>
            </w:r>
          </w:p>
        </w:tc>
        <w:tc>
          <w:tcPr>
            <w:tcW w:w="72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center"/>
              <w:rPr>
                <w:rFonts w:ascii="宋体" w:hAnsi="宋体" w:cs="宋体"/>
                <w:kern w:val="0"/>
                <w:szCs w:val="21"/>
              </w:rPr>
            </w:pPr>
          </w:p>
        </w:tc>
        <w:tc>
          <w:tcPr>
            <w:tcW w:w="1136" w:type="dxa"/>
            <w:tcBorders>
              <w:top w:val="nil"/>
              <w:left w:val="nil"/>
              <w:bottom w:val="single" w:sz="4" w:space="0" w:color="auto"/>
              <w:right w:val="single" w:sz="4" w:space="0" w:color="auto"/>
            </w:tcBorders>
            <w:vAlign w:val="bottom"/>
          </w:tcPr>
          <w:p w:rsidR="00D94129" w:rsidRDefault="00D94129">
            <w:pPr>
              <w:widowControl/>
              <w:jc w:val="center"/>
              <w:rPr>
                <w:rFonts w:ascii="宋体" w:hAnsi="宋体" w:cs="宋体"/>
                <w:kern w:val="0"/>
                <w:szCs w:val="21"/>
              </w:rPr>
            </w:pPr>
          </w:p>
        </w:tc>
        <w:tc>
          <w:tcPr>
            <w:tcW w:w="1564" w:type="dxa"/>
            <w:gridSpan w:val="2"/>
            <w:tcBorders>
              <w:top w:val="nil"/>
              <w:left w:val="nil"/>
              <w:bottom w:val="single" w:sz="4" w:space="0" w:color="auto"/>
              <w:right w:val="single" w:sz="4" w:space="0" w:color="auto"/>
            </w:tcBorders>
            <w:vAlign w:val="bottom"/>
          </w:tcPr>
          <w:p w:rsidR="00D94129" w:rsidRDefault="00E03870">
            <w:pPr>
              <w:widowControl/>
              <w:jc w:val="left"/>
              <w:rPr>
                <w:rFonts w:ascii="宋体" w:hAnsi="宋体" w:cs="宋体"/>
                <w:kern w:val="0"/>
                <w:szCs w:val="21"/>
              </w:rPr>
            </w:pPr>
            <w:r>
              <w:rPr>
                <w:rFonts w:ascii="宋体" w:hAnsi="宋体" w:cs="宋体" w:hint="eastAsia"/>
                <w:kern w:val="0"/>
                <w:szCs w:val="21"/>
              </w:rPr>
              <w:t xml:space="preserve">　</w:t>
            </w:r>
          </w:p>
        </w:tc>
      </w:tr>
      <w:tr w:rsidR="00D94129">
        <w:trPr>
          <w:trHeight w:val="900"/>
        </w:trPr>
        <w:tc>
          <w:tcPr>
            <w:tcW w:w="10260" w:type="dxa"/>
            <w:gridSpan w:val="11"/>
            <w:tcBorders>
              <w:top w:val="single" w:sz="4" w:space="0" w:color="auto"/>
              <w:left w:val="single" w:sz="4" w:space="0" w:color="auto"/>
              <w:bottom w:val="single" w:sz="4" w:space="0" w:color="auto"/>
              <w:right w:val="single" w:sz="4" w:space="0" w:color="auto"/>
            </w:tcBorders>
            <w:vAlign w:val="bottom"/>
          </w:tcPr>
          <w:p w:rsidR="00D94129" w:rsidRDefault="00E03870">
            <w:pPr>
              <w:widowControl/>
              <w:jc w:val="left"/>
              <w:rPr>
                <w:rFonts w:ascii="宋体" w:hAnsi="宋体" w:cs="宋体"/>
                <w:b/>
                <w:bCs/>
                <w:kern w:val="0"/>
                <w:szCs w:val="21"/>
              </w:rPr>
            </w:pPr>
            <w:r>
              <w:rPr>
                <w:rFonts w:ascii="宋体" w:hAnsi="宋体" w:cs="宋体" w:hint="eastAsia"/>
                <w:b/>
                <w:bCs/>
                <w:kern w:val="0"/>
                <w:szCs w:val="21"/>
              </w:rPr>
              <w:t>二、制冷机组压缩机能量、内压比电位器更换，更换能量、内压比黑白</w:t>
            </w:r>
            <w:r>
              <w:rPr>
                <w:rFonts w:ascii="宋体" w:hAnsi="宋体" w:cs="宋体"/>
                <w:b/>
                <w:bCs/>
                <w:kern w:val="0"/>
                <w:szCs w:val="21"/>
              </w:rPr>
              <w:t>O</w:t>
            </w:r>
            <w:r>
              <w:rPr>
                <w:rFonts w:ascii="宋体" w:hAnsi="宋体" w:cs="宋体" w:hint="eastAsia"/>
                <w:b/>
                <w:bCs/>
                <w:kern w:val="0"/>
                <w:szCs w:val="21"/>
              </w:rPr>
              <w:t>型圈，四通阀更换，压缩机组轴封更换，温度传感器、压力变送器更换；</w:t>
            </w:r>
          </w:p>
        </w:tc>
      </w:tr>
      <w:tr w:rsidR="00D94129">
        <w:trPr>
          <w:trHeight w:val="285"/>
        </w:trPr>
        <w:tc>
          <w:tcPr>
            <w:tcW w:w="720" w:type="dxa"/>
            <w:gridSpan w:val="2"/>
            <w:tcBorders>
              <w:top w:val="nil"/>
              <w:left w:val="single" w:sz="4" w:space="0" w:color="auto"/>
              <w:bottom w:val="single" w:sz="4" w:space="0" w:color="auto"/>
              <w:right w:val="single" w:sz="4" w:space="0" w:color="auto"/>
            </w:tcBorders>
            <w:vAlign w:val="bottom"/>
          </w:tcPr>
          <w:p w:rsidR="00D94129" w:rsidRDefault="00E03870">
            <w:pPr>
              <w:widowControl/>
              <w:jc w:val="right"/>
              <w:rPr>
                <w:rFonts w:ascii="宋体" w:hAnsi="宋体" w:cs="宋体"/>
                <w:kern w:val="0"/>
                <w:szCs w:val="21"/>
              </w:rPr>
            </w:pPr>
            <w:r>
              <w:rPr>
                <w:rFonts w:ascii="宋体" w:hAnsi="宋体" w:cs="宋体"/>
                <w:kern w:val="0"/>
                <w:szCs w:val="21"/>
              </w:rPr>
              <w:t>1</w:t>
            </w:r>
          </w:p>
        </w:tc>
        <w:tc>
          <w:tcPr>
            <w:tcW w:w="4140" w:type="dxa"/>
            <w:tcBorders>
              <w:top w:val="single" w:sz="4" w:space="0" w:color="auto"/>
              <w:left w:val="nil"/>
              <w:bottom w:val="single" w:sz="4" w:space="0" w:color="auto"/>
              <w:right w:val="single" w:sz="4" w:space="0" w:color="000000"/>
            </w:tcBorders>
            <w:vAlign w:val="bottom"/>
          </w:tcPr>
          <w:p w:rsidR="00D94129" w:rsidRDefault="00E03870">
            <w:pPr>
              <w:widowControl/>
              <w:jc w:val="left"/>
              <w:rPr>
                <w:rFonts w:ascii="宋体" w:hAnsi="宋体" w:cs="宋体"/>
                <w:kern w:val="0"/>
                <w:szCs w:val="21"/>
              </w:rPr>
            </w:pPr>
            <w:r>
              <w:rPr>
                <w:rFonts w:ascii="宋体" w:hAnsi="宋体" w:cs="宋体" w:hint="eastAsia"/>
                <w:kern w:val="0"/>
                <w:szCs w:val="21"/>
              </w:rPr>
              <w:t>能量定位器</w:t>
            </w:r>
          </w:p>
        </w:tc>
        <w:tc>
          <w:tcPr>
            <w:tcW w:w="72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2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136"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564" w:type="dxa"/>
            <w:gridSpan w:val="2"/>
            <w:tcBorders>
              <w:top w:val="nil"/>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r>
      <w:tr w:rsidR="00D94129">
        <w:trPr>
          <w:trHeight w:val="367"/>
        </w:trPr>
        <w:tc>
          <w:tcPr>
            <w:tcW w:w="720" w:type="dxa"/>
            <w:gridSpan w:val="2"/>
            <w:tcBorders>
              <w:top w:val="nil"/>
              <w:left w:val="single" w:sz="4" w:space="0" w:color="auto"/>
              <w:bottom w:val="single" w:sz="4" w:space="0" w:color="auto"/>
              <w:right w:val="single" w:sz="4" w:space="0" w:color="auto"/>
            </w:tcBorders>
            <w:vAlign w:val="center"/>
          </w:tcPr>
          <w:p w:rsidR="00D94129" w:rsidRDefault="00E03870">
            <w:pPr>
              <w:widowControl/>
              <w:jc w:val="right"/>
              <w:rPr>
                <w:rFonts w:ascii="宋体" w:hAnsi="宋体" w:cs="宋体"/>
                <w:kern w:val="0"/>
                <w:szCs w:val="21"/>
              </w:rPr>
            </w:pPr>
            <w:r>
              <w:rPr>
                <w:rFonts w:ascii="宋体" w:hAnsi="宋体" w:cs="宋体"/>
                <w:kern w:val="0"/>
                <w:szCs w:val="21"/>
              </w:rPr>
              <w:t>2</w:t>
            </w:r>
          </w:p>
        </w:tc>
        <w:tc>
          <w:tcPr>
            <w:tcW w:w="4140" w:type="dxa"/>
            <w:tcBorders>
              <w:top w:val="single" w:sz="4" w:space="0" w:color="auto"/>
              <w:left w:val="nil"/>
              <w:bottom w:val="single" w:sz="4" w:space="0" w:color="auto"/>
              <w:right w:val="single" w:sz="4" w:space="0" w:color="000000"/>
            </w:tcBorders>
            <w:vAlign w:val="bottom"/>
          </w:tcPr>
          <w:p w:rsidR="00D94129" w:rsidRDefault="00E03870">
            <w:pPr>
              <w:widowControl/>
              <w:jc w:val="left"/>
              <w:rPr>
                <w:rFonts w:ascii="宋体" w:hAnsi="宋体" w:cs="宋体"/>
                <w:kern w:val="0"/>
                <w:szCs w:val="21"/>
              </w:rPr>
            </w:pPr>
            <w:r>
              <w:rPr>
                <w:rFonts w:ascii="宋体" w:hAnsi="宋体" w:cs="宋体" w:hint="eastAsia"/>
                <w:kern w:val="0"/>
                <w:szCs w:val="21"/>
              </w:rPr>
              <w:t>内压比电位器</w:t>
            </w:r>
          </w:p>
        </w:tc>
        <w:tc>
          <w:tcPr>
            <w:tcW w:w="72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2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c>
          <w:tcPr>
            <w:tcW w:w="1136" w:type="dxa"/>
            <w:tcBorders>
              <w:top w:val="nil"/>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c>
          <w:tcPr>
            <w:tcW w:w="1564" w:type="dxa"/>
            <w:gridSpan w:val="2"/>
            <w:tcBorders>
              <w:top w:val="nil"/>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r>
      <w:tr w:rsidR="00D94129">
        <w:trPr>
          <w:trHeight w:val="285"/>
        </w:trPr>
        <w:tc>
          <w:tcPr>
            <w:tcW w:w="720" w:type="dxa"/>
            <w:gridSpan w:val="2"/>
            <w:tcBorders>
              <w:top w:val="nil"/>
              <w:left w:val="single" w:sz="4" w:space="0" w:color="auto"/>
              <w:bottom w:val="single" w:sz="4" w:space="0" w:color="auto"/>
              <w:right w:val="single" w:sz="4" w:space="0" w:color="auto"/>
            </w:tcBorders>
            <w:vAlign w:val="bottom"/>
          </w:tcPr>
          <w:p w:rsidR="00D94129" w:rsidRDefault="00E03870">
            <w:pPr>
              <w:widowControl/>
              <w:jc w:val="right"/>
              <w:rPr>
                <w:rFonts w:ascii="宋体" w:hAnsi="宋体" w:cs="宋体"/>
                <w:kern w:val="0"/>
                <w:szCs w:val="21"/>
              </w:rPr>
            </w:pPr>
            <w:r>
              <w:rPr>
                <w:rFonts w:ascii="宋体" w:hAnsi="宋体" w:cs="宋体"/>
                <w:kern w:val="0"/>
                <w:szCs w:val="21"/>
              </w:rPr>
              <w:t>3</w:t>
            </w:r>
          </w:p>
        </w:tc>
        <w:tc>
          <w:tcPr>
            <w:tcW w:w="4140"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更换能量、内压比定位器人工费</w:t>
            </w:r>
          </w:p>
        </w:tc>
        <w:tc>
          <w:tcPr>
            <w:tcW w:w="72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2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136"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564" w:type="dxa"/>
            <w:gridSpan w:val="2"/>
            <w:tcBorders>
              <w:top w:val="nil"/>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r>
      <w:tr w:rsidR="00D94129">
        <w:trPr>
          <w:trHeight w:val="285"/>
        </w:trPr>
        <w:tc>
          <w:tcPr>
            <w:tcW w:w="720" w:type="dxa"/>
            <w:gridSpan w:val="2"/>
            <w:tcBorders>
              <w:top w:val="nil"/>
              <w:left w:val="single" w:sz="4" w:space="0" w:color="auto"/>
              <w:bottom w:val="single" w:sz="4" w:space="0" w:color="auto"/>
              <w:right w:val="single" w:sz="4" w:space="0" w:color="auto"/>
            </w:tcBorders>
            <w:vAlign w:val="center"/>
          </w:tcPr>
          <w:p w:rsidR="00D94129" w:rsidRDefault="00E03870">
            <w:pPr>
              <w:widowControl/>
              <w:jc w:val="right"/>
              <w:rPr>
                <w:rFonts w:ascii="宋体" w:hAnsi="宋体" w:cs="宋体"/>
                <w:kern w:val="0"/>
                <w:szCs w:val="21"/>
              </w:rPr>
            </w:pPr>
            <w:r>
              <w:rPr>
                <w:rFonts w:ascii="宋体" w:hAnsi="宋体" w:cs="宋体"/>
                <w:kern w:val="0"/>
                <w:szCs w:val="21"/>
              </w:rPr>
              <w:t>4</w:t>
            </w:r>
          </w:p>
        </w:tc>
        <w:tc>
          <w:tcPr>
            <w:tcW w:w="4140"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能量黑白</w:t>
            </w:r>
            <w:r>
              <w:rPr>
                <w:rFonts w:ascii="宋体" w:hAnsi="宋体" w:cs="宋体"/>
                <w:kern w:val="0"/>
                <w:szCs w:val="21"/>
              </w:rPr>
              <w:t>O</w:t>
            </w:r>
            <w:proofErr w:type="gramStart"/>
            <w:r>
              <w:rPr>
                <w:rFonts w:ascii="宋体" w:hAnsi="宋体" w:cs="宋体" w:hint="eastAsia"/>
                <w:kern w:val="0"/>
                <w:szCs w:val="21"/>
              </w:rPr>
              <w:t>型圈更换</w:t>
            </w:r>
            <w:proofErr w:type="gramEnd"/>
          </w:p>
        </w:tc>
        <w:tc>
          <w:tcPr>
            <w:tcW w:w="72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2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136"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564" w:type="dxa"/>
            <w:gridSpan w:val="2"/>
            <w:tcBorders>
              <w:top w:val="nil"/>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r>
      <w:tr w:rsidR="00D94129">
        <w:trPr>
          <w:trHeight w:val="339"/>
        </w:trPr>
        <w:tc>
          <w:tcPr>
            <w:tcW w:w="720" w:type="dxa"/>
            <w:gridSpan w:val="2"/>
            <w:tcBorders>
              <w:top w:val="nil"/>
              <w:left w:val="single" w:sz="4" w:space="0" w:color="auto"/>
              <w:bottom w:val="single" w:sz="4" w:space="0" w:color="auto"/>
              <w:right w:val="single" w:sz="4" w:space="0" w:color="auto"/>
            </w:tcBorders>
            <w:vAlign w:val="center"/>
          </w:tcPr>
          <w:p w:rsidR="00D94129" w:rsidRDefault="00E03870">
            <w:pPr>
              <w:widowControl/>
              <w:jc w:val="right"/>
              <w:rPr>
                <w:rFonts w:ascii="宋体" w:hAnsi="宋体" w:cs="宋体"/>
                <w:kern w:val="0"/>
                <w:szCs w:val="21"/>
              </w:rPr>
            </w:pPr>
            <w:r>
              <w:rPr>
                <w:rFonts w:ascii="宋体" w:hAnsi="宋体" w:cs="宋体"/>
                <w:kern w:val="0"/>
                <w:szCs w:val="21"/>
              </w:rPr>
              <w:t>5</w:t>
            </w:r>
          </w:p>
        </w:tc>
        <w:tc>
          <w:tcPr>
            <w:tcW w:w="4140"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内压比黑白</w:t>
            </w:r>
            <w:r>
              <w:rPr>
                <w:rFonts w:ascii="宋体" w:hAnsi="宋体" w:cs="宋体"/>
                <w:kern w:val="0"/>
                <w:szCs w:val="21"/>
              </w:rPr>
              <w:t>O</w:t>
            </w:r>
            <w:proofErr w:type="gramStart"/>
            <w:r>
              <w:rPr>
                <w:rFonts w:ascii="宋体" w:hAnsi="宋体" w:cs="宋体" w:hint="eastAsia"/>
                <w:kern w:val="0"/>
                <w:szCs w:val="21"/>
              </w:rPr>
              <w:t>型圈更换</w:t>
            </w:r>
            <w:proofErr w:type="gramEnd"/>
          </w:p>
        </w:tc>
        <w:tc>
          <w:tcPr>
            <w:tcW w:w="72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20" w:type="dxa"/>
            <w:gridSpan w:val="2"/>
            <w:tcBorders>
              <w:top w:val="nil"/>
              <w:left w:val="nil"/>
              <w:bottom w:val="nil"/>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nil"/>
              <w:right w:val="single" w:sz="4" w:space="0" w:color="auto"/>
            </w:tcBorders>
            <w:vAlign w:val="bottom"/>
          </w:tcPr>
          <w:p w:rsidR="00D94129" w:rsidRDefault="00D94129">
            <w:pPr>
              <w:widowControl/>
              <w:jc w:val="right"/>
              <w:rPr>
                <w:rFonts w:ascii="宋体" w:hAnsi="宋体" w:cs="宋体"/>
                <w:kern w:val="0"/>
                <w:szCs w:val="21"/>
              </w:rPr>
            </w:pPr>
          </w:p>
        </w:tc>
        <w:tc>
          <w:tcPr>
            <w:tcW w:w="1136" w:type="dxa"/>
            <w:tcBorders>
              <w:top w:val="nil"/>
              <w:left w:val="nil"/>
              <w:bottom w:val="nil"/>
              <w:right w:val="nil"/>
            </w:tcBorders>
            <w:vAlign w:val="bottom"/>
          </w:tcPr>
          <w:p w:rsidR="00D94129" w:rsidRDefault="00D94129">
            <w:pPr>
              <w:widowControl/>
              <w:jc w:val="left"/>
              <w:rPr>
                <w:rFonts w:ascii="宋体" w:hAnsi="宋体" w:cs="宋体"/>
                <w:kern w:val="0"/>
                <w:szCs w:val="21"/>
              </w:rPr>
            </w:pPr>
          </w:p>
        </w:tc>
        <w:tc>
          <w:tcPr>
            <w:tcW w:w="1564" w:type="dxa"/>
            <w:gridSpan w:val="2"/>
            <w:tcBorders>
              <w:top w:val="nil"/>
              <w:left w:val="nil"/>
              <w:bottom w:val="nil"/>
              <w:right w:val="nil"/>
            </w:tcBorders>
            <w:vAlign w:val="bottom"/>
          </w:tcPr>
          <w:p w:rsidR="00D94129" w:rsidRDefault="00D94129">
            <w:pPr>
              <w:widowControl/>
              <w:jc w:val="left"/>
              <w:rPr>
                <w:rFonts w:ascii="宋体" w:hAnsi="宋体" w:cs="宋体"/>
                <w:kern w:val="0"/>
                <w:szCs w:val="21"/>
              </w:rPr>
            </w:pPr>
          </w:p>
        </w:tc>
      </w:tr>
      <w:tr w:rsidR="00D94129">
        <w:trPr>
          <w:trHeight w:val="273"/>
        </w:trPr>
        <w:tc>
          <w:tcPr>
            <w:tcW w:w="720" w:type="dxa"/>
            <w:gridSpan w:val="2"/>
            <w:tcBorders>
              <w:top w:val="nil"/>
              <w:left w:val="single" w:sz="4" w:space="0" w:color="auto"/>
              <w:bottom w:val="single" w:sz="4" w:space="0" w:color="auto"/>
              <w:right w:val="single" w:sz="4" w:space="0" w:color="auto"/>
            </w:tcBorders>
            <w:vAlign w:val="center"/>
          </w:tcPr>
          <w:p w:rsidR="00D94129" w:rsidRDefault="00E03870">
            <w:pPr>
              <w:widowControl/>
              <w:jc w:val="right"/>
              <w:rPr>
                <w:rFonts w:ascii="宋体" w:hAnsi="宋体" w:cs="宋体"/>
                <w:kern w:val="0"/>
                <w:szCs w:val="21"/>
              </w:rPr>
            </w:pPr>
            <w:r>
              <w:rPr>
                <w:rFonts w:ascii="宋体" w:hAnsi="宋体" w:cs="宋体"/>
                <w:kern w:val="0"/>
                <w:szCs w:val="21"/>
              </w:rPr>
              <w:t>6</w:t>
            </w:r>
          </w:p>
        </w:tc>
        <w:tc>
          <w:tcPr>
            <w:tcW w:w="4140" w:type="dxa"/>
            <w:tcBorders>
              <w:top w:val="single" w:sz="4" w:space="0" w:color="auto"/>
              <w:left w:val="nil"/>
              <w:bottom w:val="single" w:sz="4" w:space="0" w:color="auto"/>
              <w:right w:val="single" w:sz="4" w:space="0" w:color="000000"/>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更换能量、内压比黑白</w:t>
            </w:r>
            <w:r>
              <w:rPr>
                <w:rFonts w:ascii="宋体" w:hAnsi="宋体" w:cs="宋体"/>
                <w:kern w:val="0"/>
                <w:szCs w:val="21"/>
              </w:rPr>
              <w:t>O</w:t>
            </w:r>
            <w:proofErr w:type="gramStart"/>
            <w:r>
              <w:rPr>
                <w:rFonts w:ascii="宋体" w:hAnsi="宋体" w:cs="宋体" w:hint="eastAsia"/>
                <w:kern w:val="0"/>
                <w:szCs w:val="21"/>
              </w:rPr>
              <w:t>型圈人工</w:t>
            </w:r>
            <w:proofErr w:type="gramEnd"/>
            <w:r>
              <w:rPr>
                <w:rFonts w:ascii="宋体" w:hAnsi="宋体" w:cs="宋体" w:hint="eastAsia"/>
                <w:kern w:val="0"/>
                <w:szCs w:val="21"/>
              </w:rPr>
              <w:t>费</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20" w:type="dxa"/>
            <w:gridSpan w:val="2"/>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single" w:sz="4" w:space="0" w:color="auto"/>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136" w:type="dxa"/>
            <w:tcBorders>
              <w:top w:val="single" w:sz="4" w:space="0" w:color="auto"/>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564" w:type="dxa"/>
            <w:gridSpan w:val="2"/>
            <w:tcBorders>
              <w:top w:val="single" w:sz="4" w:space="0" w:color="auto"/>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r>
      <w:tr w:rsidR="00D94129">
        <w:trPr>
          <w:trHeight w:val="285"/>
        </w:trPr>
        <w:tc>
          <w:tcPr>
            <w:tcW w:w="720" w:type="dxa"/>
            <w:gridSpan w:val="2"/>
            <w:tcBorders>
              <w:top w:val="nil"/>
              <w:left w:val="single" w:sz="4" w:space="0" w:color="auto"/>
              <w:bottom w:val="single" w:sz="4" w:space="0" w:color="auto"/>
              <w:right w:val="single" w:sz="4" w:space="0" w:color="auto"/>
            </w:tcBorders>
            <w:vAlign w:val="bottom"/>
          </w:tcPr>
          <w:p w:rsidR="00D94129" w:rsidRDefault="00E03870">
            <w:pPr>
              <w:widowControl/>
              <w:jc w:val="right"/>
              <w:rPr>
                <w:rFonts w:ascii="宋体" w:hAnsi="宋体" w:cs="宋体"/>
                <w:kern w:val="0"/>
                <w:szCs w:val="21"/>
              </w:rPr>
            </w:pPr>
            <w:r>
              <w:rPr>
                <w:rFonts w:ascii="宋体" w:hAnsi="宋体" w:cs="宋体"/>
                <w:kern w:val="0"/>
                <w:szCs w:val="21"/>
              </w:rPr>
              <w:t>7</w:t>
            </w:r>
          </w:p>
        </w:tc>
        <w:tc>
          <w:tcPr>
            <w:tcW w:w="4140"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58B—55</w:t>
            </w:r>
            <w:r>
              <w:rPr>
                <w:rFonts w:ascii="宋体" w:hAnsi="宋体" w:cs="宋体" w:hint="eastAsia"/>
                <w:kern w:val="0"/>
                <w:szCs w:val="21"/>
              </w:rPr>
              <w:t>压缩轴封更换</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136"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564" w:type="dxa"/>
            <w:gridSpan w:val="2"/>
            <w:vMerge w:val="restart"/>
            <w:tcBorders>
              <w:top w:val="nil"/>
              <w:left w:val="single" w:sz="4" w:space="0" w:color="auto"/>
              <w:bottom w:val="single" w:sz="4" w:space="0" w:color="000000"/>
              <w:right w:val="single" w:sz="4" w:space="0" w:color="auto"/>
            </w:tcBorders>
            <w:vAlign w:val="center"/>
          </w:tcPr>
          <w:p w:rsidR="00D94129" w:rsidRDefault="00D94129">
            <w:pPr>
              <w:widowControl/>
              <w:jc w:val="left"/>
              <w:rPr>
                <w:rFonts w:ascii="宋体" w:hAnsi="宋体" w:cs="宋体"/>
                <w:kern w:val="0"/>
                <w:szCs w:val="21"/>
              </w:rPr>
            </w:pPr>
          </w:p>
        </w:tc>
      </w:tr>
      <w:tr w:rsidR="00D94129">
        <w:trPr>
          <w:trHeight w:val="285"/>
        </w:trPr>
        <w:tc>
          <w:tcPr>
            <w:tcW w:w="720" w:type="dxa"/>
            <w:gridSpan w:val="2"/>
            <w:tcBorders>
              <w:top w:val="nil"/>
              <w:left w:val="single" w:sz="4" w:space="0" w:color="auto"/>
              <w:bottom w:val="single" w:sz="4" w:space="0" w:color="auto"/>
              <w:right w:val="single" w:sz="4" w:space="0" w:color="auto"/>
            </w:tcBorders>
            <w:vAlign w:val="center"/>
          </w:tcPr>
          <w:p w:rsidR="00D94129" w:rsidRDefault="00E03870">
            <w:pPr>
              <w:widowControl/>
              <w:jc w:val="right"/>
              <w:rPr>
                <w:rFonts w:ascii="宋体" w:hAnsi="宋体" w:cs="宋体"/>
                <w:kern w:val="0"/>
                <w:szCs w:val="21"/>
              </w:rPr>
            </w:pPr>
            <w:r>
              <w:rPr>
                <w:rFonts w:ascii="宋体" w:hAnsi="宋体" w:cs="宋体"/>
                <w:kern w:val="0"/>
                <w:szCs w:val="21"/>
              </w:rPr>
              <w:t>8</w:t>
            </w:r>
          </w:p>
        </w:tc>
        <w:tc>
          <w:tcPr>
            <w:tcW w:w="4140"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58B—65</w:t>
            </w:r>
            <w:r>
              <w:rPr>
                <w:rFonts w:ascii="宋体" w:hAnsi="宋体" w:cs="宋体" w:hint="eastAsia"/>
                <w:kern w:val="0"/>
                <w:szCs w:val="21"/>
              </w:rPr>
              <w:t>压缩轴封更换</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136"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564" w:type="dxa"/>
            <w:gridSpan w:val="2"/>
            <w:vMerge/>
            <w:tcBorders>
              <w:top w:val="nil"/>
              <w:left w:val="single" w:sz="4" w:space="0" w:color="auto"/>
              <w:bottom w:val="single" w:sz="4" w:space="0" w:color="000000"/>
              <w:right w:val="single" w:sz="4" w:space="0" w:color="auto"/>
            </w:tcBorders>
            <w:vAlign w:val="center"/>
          </w:tcPr>
          <w:p w:rsidR="00D94129" w:rsidRDefault="00D94129">
            <w:pPr>
              <w:widowControl/>
              <w:jc w:val="left"/>
              <w:rPr>
                <w:rFonts w:ascii="宋体" w:hAnsi="宋体" w:cs="宋体"/>
                <w:kern w:val="0"/>
                <w:szCs w:val="21"/>
              </w:rPr>
            </w:pPr>
          </w:p>
        </w:tc>
      </w:tr>
      <w:tr w:rsidR="00D94129">
        <w:trPr>
          <w:trHeight w:val="285"/>
        </w:trPr>
        <w:tc>
          <w:tcPr>
            <w:tcW w:w="720" w:type="dxa"/>
            <w:gridSpan w:val="2"/>
            <w:tcBorders>
              <w:top w:val="nil"/>
              <w:left w:val="single" w:sz="4" w:space="0" w:color="auto"/>
              <w:bottom w:val="single" w:sz="4" w:space="0" w:color="auto"/>
              <w:right w:val="single" w:sz="4" w:space="0" w:color="auto"/>
            </w:tcBorders>
            <w:vAlign w:val="bottom"/>
          </w:tcPr>
          <w:p w:rsidR="00D94129" w:rsidRDefault="00E03870">
            <w:pPr>
              <w:widowControl/>
              <w:jc w:val="right"/>
              <w:rPr>
                <w:rFonts w:ascii="宋体" w:hAnsi="宋体" w:cs="宋体"/>
                <w:kern w:val="0"/>
                <w:szCs w:val="21"/>
              </w:rPr>
            </w:pPr>
            <w:r>
              <w:rPr>
                <w:rFonts w:ascii="宋体" w:hAnsi="宋体" w:cs="宋体"/>
                <w:kern w:val="0"/>
                <w:szCs w:val="21"/>
              </w:rPr>
              <w:t>9</w:t>
            </w:r>
          </w:p>
        </w:tc>
        <w:tc>
          <w:tcPr>
            <w:tcW w:w="4140"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58B—80</w:t>
            </w:r>
            <w:r>
              <w:rPr>
                <w:rFonts w:ascii="宋体" w:hAnsi="宋体" w:cs="宋体" w:hint="eastAsia"/>
                <w:kern w:val="0"/>
                <w:szCs w:val="21"/>
              </w:rPr>
              <w:t>压缩轴封更换</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136"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564" w:type="dxa"/>
            <w:gridSpan w:val="2"/>
            <w:vMerge/>
            <w:tcBorders>
              <w:top w:val="nil"/>
              <w:left w:val="single" w:sz="4" w:space="0" w:color="auto"/>
              <w:bottom w:val="single" w:sz="4" w:space="0" w:color="000000"/>
              <w:right w:val="single" w:sz="4" w:space="0" w:color="auto"/>
            </w:tcBorders>
            <w:vAlign w:val="center"/>
          </w:tcPr>
          <w:p w:rsidR="00D94129" w:rsidRDefault="00D94129">
            <w:pPr>
              <w:widowControl/>
              <w:jc w:val="left"/>
              <w:rPr>
                <w:rFonts w:ascii="宋体" w:hAnsi="宋体" w:cs="宋体"/>
                <w:kern w:val="0"/>
                <w:szCs w:val="21"/>
              </w:rPr>
            </w:pPr>
          </w:p>
        </w:tc>
      </w:tr>
      <w:tr w:rsidR="00D94129">
        <w:trPr>
          <w:trHeight w:val="285"/>
        </w:trPr>
        <w:tc>
          <w:tcPr>
            <w:tcW w:w="720" w:type="dxa"/>
            <w:gridSpan w:val="2"/>
            <w:tcBorders>
              <w:top w:val="nil"/>
              <w:left w:val="single" w:sz="4" w:space="0" w:color="auto"/>
              <w:bottom w:val="single" w:sz="4" w:space="0" w:color="auto"/>
              <w:right w:val="single" w:sz="4" w:space="0" w:color="auto"/>
            </w:tcBorders>
            <w:vAlign w:val="center"/>
          </w:tcPr>
          <w:p w:rsidR="00D94129" w:rsidRDefault="00E03870">
            <w:pPr>
              <w:widowControl/>
              <w:jc w:val="right"/>
              <w:rPr>
                <w:rFonts w:ascii="宋体" w:hAnsi="宋体" w:cs="宋体"/>
                <w:kern w:val="0"/>
                <w:szCs w:val="21"/>
              </w:rPr>
            </w:pPr>
            <w:r>
              <w:rPr>
                <w:rFonts w:ascii="宋体" w:hAnsi="宋体" w:cs="宋体"/>
                <w:kern w:val="0"/>
                <w:szCs w:val="21"/>
              </w:rPr>
              <w:t>10</w:t>
            </w:r>
          </w:p>
        </w:tc>
        <w:tc>
          <w:tcPr>
            <w:tcW w:w="4140"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轴封更换人工费</w:t>
            </w:r>
          </w:p>
        </w:tc>
        <w:tc>
          <w:tcPr>
            <w:tcW w:w="72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2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136"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564" w:type="dxa"/>
            <w:gridSpan w:val="2"/>
            <w:tcBorders>
              <w:top w:val="nil"/>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r>
      <w:tr w:rsidR="00D94129">
        <w:trPr>
          <w:trHeight w:val="285"/>
        </w:trPr>
        <w:tc>
          <w:tcPr>
            <w:tcW w:w="720" w:type="dxa"/>
            <w:gridSpan w:val="2"/>
            <w:tcBorders>
              <w:top w:val="nil"/>
              <w:left w:val="single" w:sz="4" w:space="0" w:color="auto"/>
              <w:bottom w:val="single" w:sz="4" w:space="0" w:color="auto"/>
              <w:right w:val="single" w:sz="4" w:space="0" w:color="auto"/>
            </w:tcBorders>
            <w:vAlign w:val="bottom"/>
          </w:tcPr>
          <w:p w:rsidR="00D94129" w:rsidRDefault="00E03870">
            <w:pPr>
              <w:widowControl/>
              <w:jc w:val="right"/>
              <w:rPr>
                <w:rFonts w:ascii="宋体" w:hAnsi="宋体" w:cs="宋体"/>
                <w:kern w:val="0"/>
                <w:szCs w:val="21"/>
              </w:rPr>
            </w:pPr>
            <w:r>
              <w:rPr>
                <w:rFonts w:ascii="宋体" w:hAnsi="宋体" w:cs="宋体"/>
                <w:kern w:val="0"/>
                <w:szCs w:val="21"/>
              </w:rPr>
              <w:t>11</w:t>
            </w:r>
          </w:p>
        </w:tc>
        <w:tc>
          <w:tcPr>
            <w:tcW w:w="4140"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电动四通阀</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136"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564" w:type="dxa"/>
            <w:gridSpan w:val="2"/>
            <w:tcBorders>
              <w:top w:val="nil"/>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r>
      <w:tr w:rsidR="00D94129">
        <w:trPr>
          <w:trHeight w:val="285"/>
        </w:trPr>
        <w:tc>
          <w:tcPr>
            <w:tcW w:w="720" w:type="dxa"/>
            <w:gridSpan w:val="2"/>
            <w:tcBorders>
              <w:top w:val="nil"/>
              <w:left w:val="single" w:sz="4" w:space="0" w:color="auto"/>
              <w:bottom w:val="single" w:sz="4" w:space="0" w:color="auto"/>
              <w:right w:val="single" w:sz="4" w:space="0" w:color="auto"/>
            </w:tcBorders>
            <w:vAlign w:val="center"/>
          </w:tcPr>
          <w:p w:rsidR="00D94129" w:rsidRDefault="00E03870">
            <w:pPr>
              <w:widowControl/>
              <w:jc w:val="right"/>
              <w:rPr>
                <w:rFonts w:ascii="宋体" w:hAnsi="宋体" w:cs="宋体"/>
                <w:kern w:val="0"/>
                <w:szCs w:val="21"/>
              </w:rPr>
            </w:pPr>
            <w:r>
              <w:rPr>
                <w:rFonts w:ascii="宋体" w:hAnsi="宋体" w:cs="宋体"/>
                <w:kern w:val="0"/>
                <w:szCs w:val="21"/>
              </w:rPr>
              <w:t>12</w:t>
            </w:r>
          </w:p>
        </w:tc>
        <w:tc>
          <w:tcPr>
            <w:tcW w:w="4140"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电动四台阀更换人工费</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c>
          <w:tcPr>
            <w:tcW w:w="1136"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564" w:type="dxa"/>
            <w:gridSpan w:val="2"/>
            <w:tcBorders>
              <w:top w:val="nil"/>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r>
      <w:tr w:rsidR="00D94129">
        <w:trPr>
          <w:trHeight w:val="285"/>
        </w:trPr>
        <w:tc>
          <w:tcPr>
            <w:tcW w:w="720" w:type="dxa"/>
            <w:gridSpan w:val="2"/>
            <w:tcBorders>
              <w:top w:val="nil"/>
              <w:left w:val="single" w:sz="4" w:space="0" w:color="auto"/>
              <w:bottom w:val="single" w:sz="4" w:space="0" w:color="auto"/>
              <w:right w:val="single" w:sz="4" w:space="0" w:color="auto"/>
            </w:tcBorders>
            <w:vAlign w:val="bottom"/>
          </w:tcPr>
          <w:p w:rsidR="00D94129" w:rsidRDefault="00E03870">
            <w:pPr>
              <w:widowControl/>
              <w:jc w:val="right"/>
              <w:rPr>
                <w:rFonts w:ascii="宋体" w:hAnsi="宋体" w:cs="宋体"/>
                <w:kern w:val="0"/>
                <w:szCs w:val="21"/>
              </w:rPr>
            </w:pPr>
            <w:r>
              <w:rPr>
                <w:rFonts w:ascii="宋体" w:hAnsi="宋体" w:cs="宋体"/>
                <w:kern w:val="0"/>
                <w:szCs w:val="21"/>
              </w:rPr>
              <w:t>13</w:t>
            </w:r>
          </w:p>
        </w:tc>
        <w:tc>
          <w:tcPr>
            <w:tcW w:w="4140" w:type="dxa"/>
            <w:tcBorders>
              <w:top w:val="single" w:sz="4" w:space="0" w:color="auto"/>
              <w:left w:val="nil"/>
              <w:bottom w:val="single" w:sz="4" w:space="0" w:color="auto"/>
              <w:right w:val="single" w:sz="4" w:space="0" w:color="auto"/>
            </w:tcBorders>
            <w:vAlign w:val="bottom"/>
          </w:tcPr>
          <w:p w:rsidR="00D94129" w:rsidRDefault="00E03870">
            <w:pPr>
              <w:widowControl/>
              <w:jc w:val="left"/>
              <w:rPr>
                <w:rFonts w:ascii="宋体" w:hAnsi="宋体" w:cs="宋体"/>
                <w:kern w:val="0"/>
                <w:szCs w:val="21"/>
              </w:rPr>
            </w:pPr>
            <w:r>
              <w:rPr>
                <w:rFonts w:ascii="宋体" w:hAnsi="宋体" w:cs="宋体" w:hint="eastAsia"/>
                <w:kern w:val="0"/>
                <w:szCs w:val="21"/>
              </w:rPr>
              <w:t>压力变送器</w:t>
            </w:r>
            <w:r>
              <w:rPr>
                <w:rFonts w:ascii="宋体" w:hAnsi="宋体" w:cs="宋体"/>
                <w:kern w:val="0"/>
                <w:szCs w:val="21"/>
              </w:rPr>
              <w:t>C209 –14.7</w:t>
            </w:r>
            <w:r>
              <w:rPr>
                <w:rFonts w:ascii="宋体" w:hAnsi="宋体" w:cs="宋体" w:hint="eastAsia"/>
                <w:kern w:val="0"/>
                <w:szCs w:val="21"/>
              </w:rPr>
              <w:t>～</w:t>
            </w:r>
            <w:r>
              <w:rPr>
                <w:rFonts w:ascii="宋体" w:hAnsi="宋体" w:cs="宋体"/>
                <w:kern w:val="0"/>
                <w:szCs w:val="21"/>
              </w:rPr>
              <w:t>200PSIG</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136"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564" w:type="dxa"/>
            <w:gridSpan w:val="2"/>
            <w:tcBorders>
              <w:top w:val="nil"/>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r>
      <w:tr w:rsidR="00D94129">
        <w:trPr>
          <w:trHeight w:val="285"/>
        </w:trPr>
        <w:tc>
          <w:tcPr>
            <w:tcW w:w="720" w:type="dxa"/>
            <w:gridSpan w:val="2"/>
            <w:tcBorders>
              <w:top w:val="nil"/>
              <w:left w:val="single" w:sz="4" w:space="0" w:color="auto"/>
              <w:bottom w:val="single" w:sz="4" w:space="0" w:color="auto"/>
              <w:right w:val="single" w:sz="4" w:space="0" w:color="auto"/>
            </w:tcBorders>
            <w:vAlign w:val="center"/>
          </w:tcPr>
          <w:p w:rsidR="00D94129" w:rsidRDefault="00E03870">
            <w:pPr>
              <w:widowControl/>
              <w:jc w:val="right"/>
              <w:rPr>
                <w:rFonts w:ascii="宋体" w:hAnsi="宋体" w:cs="宋体"/>
                <w:kern w:val="0"/>
                <w:szCs w:val="21"/>
              </w:rPr>
            </w:pPr>
            <w:r>
              <w:rPr>
                <w:rFonts w:ascii="宋体" w:hAnsi="宋体" w:cs="宋体"/>
                <w:kern w:val="0"/>
                <w:szCs w:val="21"/>
              </w:rPr>
              <w:t>14</w:t>
            </w:r>
          </w:p>
        </w:tc>
        <w:tc>
          <w:tcPr>
            <w:tcW w:w="4140" w:type="dxa"/>
            <w:tcBorders>
              <w:top w:val="single" w:sz="4" w:space="0" w:color="auto"/>
              <w:left w:val="nil"/>
              <w:bottom w:val="single" w:sz="4" w:space="0" w:color="auto"/>
              <w:right w:val="single" w:sz="4" w:space="0" w:color="auto"/>
            </w:tcBorders>
            <w:vAlign w:val="bottom"/>
          </w:tcPr>
          <w:p w:rsidR="00D94129" w:rsidRDefault="00E03870">
            <w:pPr>
              <w:widowControl/>
              <w:jc w:val="left"/>
              <w:rPr>
                <w:rFonts w:ascii="宋体" w:hAnsi="宋体" w:cs="宋体"/>
                <w:kern w:val="0"/>
                <w:szCs w:val="21"/>
              </w:rPr>
            </w:pPr>
            <w:r>
              <w:rPr>
                <w:rFonts w:ascii="宋体" w:hAnsi="宋体" w:cs="宋体" w:hint="eastAsia"/>
                <w:kern w:val="0"/>
                <w:szCs w:val="21"/>
              </w:rPr>
              <w:t>温度传感器</w:t>
            </w:r>
            <w:r>
              <w:rPr>
                <w:rFonts w:ascii="宋体" w:hAnsi="宋体" w:cs="宋体"/>
                <w:kern w:val="0"/>
                <w:szCs w:val="21"/>
              </w:rPr>
              <w:t>PT100 90 297—F42</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136"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564" w:type="dxa"/>
            <w:gridSpan w:val="2"/>
            <w:tcBorders>
              <w:top w:val="nil"/>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r>
      <w:tr w:rsidR="00D94129">
        <w:trPr>
          <w:trHeight w:val="285"/>
        </w:trPr>
        <w:tc>
          <w:tcPr>
            <w:tcW w:w="720" w:type="dxa"/>
            <w:gridSpan w:val="2"/>
            <w:tcBorders>
              <w:top w:val="nil"/>
              <w:left w:val="single" w:sz="4" w:space="0" w:color="auto"/>
              <w:bottom w:val="single" w:sz="4" w:space="0" w:color="auto"/>
              <w:right w:val="single" w:sz="4" w:space="0" w:color="auto"/>
            </w:tcBorders>
            <w:vAlign w:val="bottom"/>
          </w:tcPr>
          <w:p w:rsidR="00D94129" w:rsidRDefault="00E03870">
            <w:pPr>
              <w:widowControl/>
              <w:jc w:val="right"/>
              <w:rPr>
                <w:rFonts w:ascii="宋体" w:hAnsi="宋体" w:cs="宋体"/>
                <w:kern w:val="0"/>
                <w:szCs w:val="21"/>
              </w:rPr>
            </w:pPr>
            <w:r>
              <w:rPr>
                <w:rFonts w:ascii="宋体" w:hAnsi="宋体" w:cs="宋体"/>
                <w:kern w:val="0"/>
                <w:szCs w:val="21"/>
              </w:rPr>
              <w:t>15</w:t>
            </w:r>
          </w:p>
        </w:tc>
        <w:tc>
          <w:tcPr>
            <w:tcW w:w="4140" w:type="dxa"/>
            <w:tcBorders>
              <w:top w:val="single" w:sz="4" w:space="0" w:color="auto"/>
              <w:left w:val="nil"/>
              <w:bottom w:val="single" w:sz="4" w:space="0" w:color="auto"/>
              <w:right w:val="single" w:sz="4" w:space="0" w:color="auto"/>
            </w:tcBorders>
            <w:vAlign w:val="bottom"/>
          </w:tcPr>
          <w:p w:rsidR="00D94129" w:rsidRDefault="00E03870">
            <w:pPr>
              <w:widowControl/>
              <w:rPr>
                <w:rFonts w:ascii="宋体" w:hAnsi="宋体" w:cs="宋体"/>
                <w:kern w:val="0"/>
                <w:szCs w:val="21"/>
              </w:rPr>
            </w:pPr>
            <w:r>
              <w:rPr>
                <w:rFonts w:ascii="宋体" w:hAnsi="宋体" w:cs="宋体" w:hint="eastAsia"/>
                <w:kern w:val="0"/>
                <w:szCs w:val="21"/>
              </w:rPr>
              <w:t>压力变送器、温度传感器更换人工费</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2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136"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564" w:type="dxa"/>
            <w:gridSpan w:val="2"/>
            <w:tcBorders>
              <w:top w:val="nil"/>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r>
      <w:tr w:rsidR="00D94129">
        <w:trPr>
          <w:trHeight w:val="285"/>
        </w:trPr>
        <w:tc>
          <w:tcPr>
            <w:tcW w:w="10260" w:type="dxa"/>
            <w:gridSpan w:val="11"/>
            <w:tcBorders>
              <w:top w:val="single" w:sz="4" w:space="0" w:color="auto"/>
              <w:left w:val="single" w:sz="4" w:space="0" w:color="auto"/>
              <w:bottom w:val="single" w:sz="4" w:space="0" w:color="auto"/>
              <w:right w:val="single" w:sz="4" w:space="0" w:color="auto"/>
            </w:tcBorders>
            <w:vAlign w:val="bottom"/>
          </w:tcPr>
          <w:p w:rsidR="00D94129" w:rsidRDefault="00E03870">
            <w:pPr>
              <w:widowControl/>
              <w:jc w:val="left"/>
              <w:rPr>
                <w:rFonts w:ascii="宋体" w:hAnsi="宋体" w:cs="宋体"/>
                <w:kern w:val="0"/>
                <w:szCs w:val="21"/>
              </w:rPr>
            </w:pPr>
            <w:r>
              <w:rPr>
                <w:rFonts w:ascii="宋体" w:hAnsi="宋体" w:cs="宋体" w:hint="eastAsia"/>
                <w:b/>
                <w:kern w:val="0"/>
                <w:szCs w:val="21"/>
              </w:rPr>
              <w:t>三、</w:t>
            </w:r>
            <w:r>
              <w:rPr>
                <w:rFonts w:ascii="宋体" w:hAnsi="宋体" w:cs="仿宋_GB2312" w:hint="eastAsia"/>
                <w:b/>
                <w:szCs w:val="21"/>
              </w:rPr>
              <w:t>机组供液电磁阀、</w:t>
            </w:r>
            <w:proofErr w:type="gramStart"/>
            <w:r>
              <w:rPr>
                <w:rFonts w:ascii="宋体" w:hAnsi="宋体" w:cs="仿宋_GB2312" w:hint="eastAsia"/>
                <w:b/>
                <w:szCs w:val="21"/>
              </w:rPr>
              <w:t>加氟阀等</w:t>
            </w:r>
            <w:proofErr w:type="gramEnd"/>
            <w:r>
              <w:rPr>
                <w:rFonts w:ascii="宋体" w:hAnsi="宋体" w:cs="仿宋_GB2312" w:hint="eastAsia"/>
                <w:b/>
                <w:szCs w:val="21"/>
              </w:rPr>
              <w:t>机组制冷系统阀门需更换，或机组吸、排气阀芯及填料密封不严泄露（内漏或外漏），需更换</w:t>
            </w:r>
          </w:p>
        </w:tc>
      </w:tr>
      <w:tr w:rsidR="00D94129">
        <w:trPr>
          <w:trHeight w:val="285"/>
        </w:trPr>
        <w:tc>
          <w:tcPr>
            <w:tcW w:w="540" w:type="dxa"/>
            <w:tcBorders>
              <w:top w:val="nil"/>
              <w:left w:val="single" w:sz="4" w:space="0" w:color="auto"/>
              <w:bottom w:val="single" w:sz="4" w:space="0" w:color="auto"/>
              <w:right w:val="single" w:sz="4" w:space="0" w:color="auto"/>
            </w:tcBorders>
            <w:vAlign w:val="bottom"/>
          </w:tcPr>
          <w:p w:rsidR="00D94129" w:rsidRDefault="00E03870">
            <w:pPr>
              <w:widowControl/>
              <w:jc w:val="right"/>
              <w:rPr>
                <w:rFonts w:ascii="宋体" w:hAnsi="宋体" w:cs="宋体"/>
                <w:kern w:val="0"/>
                <w:szCs w:val="21"/>
              </w:rPr>
            </w:pPr>
            <w:r>
              <w:rPr>
                <w:rFonts w:ascii="宋体" w:hAnsi="宋体" w:cs="宋体"/>
                <w:kern w:val="0"/>
                <w:szCs w:val="21"/>
              </w:rPr>
              <w:t>1</w:t>
            </w:r>
          </w:p>
        </w:tc>
        <w:tc>
          <w:tcPr>
            <w:tcW w:w="4680" w:type="dxa"/>
            <w:gridSpan w:val="3"/>
            <w:tcBorders>
              <w:top w:val="single" w:sz="4" w:space="0" w:color="auto"/>
              <w:left w:val="nil"/>
              <w:bottom w:val="single" w:sz="4" w:space="0" w:color="auto"/>
              <w:right w:val="single" w:sz="4" w:space="0" w:color="auto"/>
            </w:tcBorders>
            <w:vAlign w:val="bottom"/>
          </w:tcPr>
          <w:p w:rsidR="00D94129" w:rsidRDefault="00E03870">
            <w:pPr>
              <w:widowControl/>
              <w:jc w:val="left"/>
              <w:rPr>
                <w:rFonts w:ascii="宋体" w:hAnsi="宋体" w:cs="宋体"/>
                <w:kern w:val="0"/>
                <w:szCs w:val="21"/>
              </w:rPr>
            </w:pPr>
            <w:r>
              <w:rPr>
                <w:rFonts w:ascii="宋体" w:hAnsi="宋体" w:cs="宋体" w:hint="eastAsia"/>
                <w:kern w:val="0"/>
                <w:szCs w:val="21"/>
              </w:rPr>
              <w:t>供液电磁阀</w:t>
            </w:r>
            <w:r>
              <w:rPr>
                <w:rFonts w:ascii="宋体" w:hAnsi="宋体" w:cs="宋体"/>
                <w:kern w:val="0"/>
                <w:szCs w:val="21"/>
              </w:rPr>
              <w:t xml:space="preserve">    ZLC-50YB</w:t>
            </w:r>
          </w:p>
        </w:tc>
        <w:tc>
          <w:tcPr>
            <w:tcW w:w="54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540" w:type="dxa"/>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260" w:type="dxa"/>
            <w:gridSpan w:val="2"/>
            <w:tcBorders>
              <w:top w:val="nil"/>
              <w:left w:val="nil"/>
              <w:bottom w:val="single" w:sz="4" w:space="0" w:color="auto"/>
              <w:right w:val="single" w:sz="4" w:space="0" w:color="auto"/>
            </w:tcBorders>
            <w:vAlign w:val="bottom"/>
          </w:tcPr>
          <w:p w:rsidR="00D94129" w:rsidRDefault="00D94129">
            <w:pPr>
              <w:widowControl/>
              <w:ind w:right="120"/>
              <w:jc w:val="right"/>
              <w:rPr>
                <w:rFonts w:ascii="宋体" w:hAnsi="宋体" w:cs="宋体"/>
                <w:kern w:val="0"/>
                <w:szCs w:val="21"/>
              </w:rPr>
            </w:pPr>
          </w:p>
        </w:tc>
        <w:tc>
          <w:tcPr>
            <w:tcW w:w="1440" w:type="dxa"/>
            <w:tcBorders>
              <w:top w:val="nil"/>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r>
      <w:tr w:rsidR="00D94129">
        <w:trPr>
          <w:trHeight w:val="285"/>
        </w:trPr>
        <w:tc>
          <w:tcPr>
            <w:tcW w:w="540" w:type="dxa"/>
            <w:tcBorders>
              <w:top w:val="nil"/>
              <w:left w:val="single" w:sz="4" w:space="0" w:color="auto"/>
              <w:bottom w:val="single" w:sz="4" w:space="0" w:color="auto"/>
              <w:right w:val="single" w:sz="4" w:space="0" w:color="auto"/>
            </w:tcBorders>
            <w:vAlign w:val="bottom"/>
          </w:tcPr>
          <w:p w:rsidR="00D94129" w:rsidRDefault="00E03870">
            <w:pPr>
              <w:widowControl/>
              <w:jc w:val="right"/>
              <w:rPr>
                <w:rFonts w:ascii="宋体" w:hAnsi="宋体" w:cs="宋体"/>
                <w:kern w:val="0"/>
                <w:szCs w:val="21"/>
              </w:rPr>
            </w:pPr>
            <w:r>
              <w:rPr>
                <w:rFonts w:ascii="宋体" w:hAnsi="宋体" w:cs="宋体"/>
                <w:kern w:val="0"/>
                <w:szCs w:val="21"/>
              </w:rPr>
              <w:t>2</w:t>
            </w:r>
          </w:p>
        </w:tc>
        <w:tc>
          <w:tcPr>
            <w:tcW w:w="4680" w:type="dxa"/>
            <w:gridSpan w:val="3"/>
            <w:tcBorders>
              <w:top w:val="single" w:sz="4" w:space="0" w:color="auto"/>
              <w:left w:val="nil"/>
              <w:bottom w:val="single" w:sz="4" w:space="0" w:color="auto"/>
              <w:right w:val="single" w:sz="4" w:space="0" w:color="auto"/>
            </w:tcBorders>
            <w:vAlign w:val="bottom"/>
          </w:tcPr>
          <w:p w:rsidR="00D94129" w:rsidRDefault="00E03870">
            <w:pPr>
              <w:widowControl/>
              <w:jc w:val="left"/>
              <w:rPr>
                <w:rFonts w:ascii="宋体" w:hAnsi="宋体" w:cs="宋体"/>
                <w:kern w:val="0"/>
                <w:szCs w:val="21"/>
              </w:rPr>
            </w:pPr>
            <w:r>
              <w:rPr>
                <w:rFonts w:ascii="宋体" w:hAnsi="宋体" w:cs="宋体" w:hint="eastAsia"/>
                <w:kern w:val="0"/>
                <w:szCs w:val="21"/>
              </w:rPr>
              <w:t>加氟截止角阀（全铜）</w:t>
            </w:r>
            <w:r>
              <w:rPr>
                <w:rFonts w:ascii="宋体" w:hAnsi="宋体" w:cs="宋体"/>
                <w:kern w:val="0"/>
                <w:szCs w:val="21"/>
              </w:rPr>
              <w:t xml:space="preserve">  DG10</w:t>
            </w:r>
          </w:p>
        </w:tc>
        <w:tc>
          <w:tcPr>
            <w:tcW w:w="54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540" w:type="dxa"/>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260" w:type="dxa"/>
            <w:gridSpan w:val="2"/>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440" w:type="dxa"/>
            <w:tcBorders>
              <w:top w:val="nil"/>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r>
      <w:tr w:rsidR="00D94129">
        <w:trPr>
          <w:trHeight w:val="285"/>
        </w:trPr>
        <w:tc>
          <w:tcPr>
            <w:tcW w:w="540" w:type="dxa"/>
            <w:tcBorders>
              <w:top w:val="nil"/>
              <w:left w:val="single" w:sz="4" w:space="0" w:color="auto"/>
              <w:bottom w:val="single" w:sz="4" w:space="0" w:color="auto"/>
              <w:right w:val="single" w:sz="4" w:space="0" w:color="auto"/>
            </w:tcBorders>
            <w:vAlign w:val="bottom"/>
          </w:tcPr>
          <w:p w:rsidR="00D94129" w:rsidRDefault="00E03870">
            <w:pPr>
              <w:widowControl/>
              <w:jc w:val="right"/>
              <w:rPr>
                <w:rFonts w:ascii="宋体" w:hAnsi="宋体" w:cs="宋体"/>
                <w:kern w:val="0"/>
                <w:szCs w:val="21"/>
              </w:rPr>
            </w:pPr>
            <w:r>
              <w:rPr>
                <w:rFonts w:ascii="宋体" w:hAnsi="宋体" w:cs="宋体"/>
                <w:kern w:val="0"/>
                <w:szCs w:val="21"/>
              </w:rPr>
              <w:t>3</w:t>
            </w:r>
          </w:p>
        </w:tc>
        <w:tc>
          <w:tcPr>
            <w:tcW w:w="4680" w:type="dxa"/>
            <w:gridSpan w:val="3"/>
            <w:tcBorders>
              <w:top w:val="single" w:sz="4" w:space="0" w:color="auto"/>
              <w:left w:val="nil"/>
              <w:bottom w:val="single" w:sz="4" w:space="0" w:color="auto"/>
              <w:right w:val="single" w:sz="4" w:space="0" w:color="auto"/>
            </w:tcBorders>
            <w:vAlign w:val="bottom"/>
          </w:tcPr>
          <w:p w:rsidR="00D94129" w:rsidRDefault="00E03870">
            <w:pPr>
              <w:widowControl/>
              <w:jc w:val="left"/>
              <w:rPr>
                <w:rFonts w:ascii="宋体" w:hAnsi="宋体" w:cs="宋体"/>
                <w:kern w:val="0"/>
                <w:szCs w:val="21"/>
              </w:rPr>
            </w:pPr>
            <w:proofErr w:type="gramStart"/>
            <w:r>
              <w:rPr>
                <w:rFonts w:ascii="宋体" w:hAnsi="宋体" w:cs="宋体" w:hint="eastAsia"/>
                <w:kern w:val="0"/>
                <w:szCs w:val="21"/>
              </w:rPr>
              <w:t>截止角式截止阀</w:t>
            </w:r>
            <w:proofErr w:type="gramEnd"/>
            <w:r>
              <w:rPr>
                <w:rFonts w:ascii="宋体" w:hAnsi="宋体" w:cs="宋体" w:hint="eastAsia"/>
                <w:kern w:val="0"/>
                <w:szCs w:val="21"/>
              </w:rPr>
              <w:t>（机组放空阀）</w:t>
            </w:r>
            <w:r>
              <w:rPr>
                <w:rFonts w:ascii="宋体" w:hAnsi="宋体" w:cs="宋体"/>
                <w:kern w:val="0"/>
                <w:szCs w:val="21"/>
              </w:rPr>
              <w:t>DN10/DN15</w:t>
            </w:r>
          </w:p>
        </w:tc>
        <w:tc>
          <w:tcPr>
            <w:tcW w:w="54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540" w:type="dxa"/>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260" w:type="dxa"/>
            <w:gridSpan w:val="2"/>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440" w:type="dxa"/>
            <w:tcBorders>
              <w:top w:val="nil"/>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r>
      <w:tr w:rsidR="00D94129">
        <w:trPr>
          <w:trHeight w:val="285"/>
        </w:trPr>
        <w:tc>
          <w:tcPr>
            <w:tcW w:w="540" w:type="dxa"/>
            <w:tcBorders>
              <w:top w:val="nil"/>
              <w:left w:val="single" w:sz="4" w:space="0" w:color="auto"/>
              <w:bottom w:val="single" w:sz="4" w:space="0" w:color="auto"/>
              <w:right w:val="single" w:sz="4" w:space="0" w:color="auto"/>
            </w:tcBorders>
            <w:vAlign w:val="bottom"/>
          </w:tcPr>
          <w:p w:rsidR="00D94129" w:rsidRDefault="00E03870">
            <w:pPr>
              <w:widowControl/>
              <w:jc w:val="right"/>
              <w:rPr>
                <w:rFonts w:ascii="宋体" w:hAnsi="宋体" w:cs="宋体"/>
                <w:kern w:val="0"/>
                <w:szCs w:val="21"/>
              </w:rPr>
            </w:pPr>
            <w:r>
              <w:rPr>
                <w:rFonts w:ascii="宋体" w:hAnsi="宋体" w:cs="宋体"/>
                <w:kern w:val="0"/>
                <w:szCs w:val="21"/>
              </w:rPr>
              <w:t>4</w:t>
            </w:r>
          </w:p>
        </w:tc>
        <w:tc>
          <w:tcPr>
            <w:tcW w:w="4680" w:type="dxa"/>
            <w:gridSpan w:val="3"/>
            <w:tcBorders>
              <w:top w:val="single" w:sz="4" w:space="0" w:color="auto"/>
              <w:left w:val="nil"/>
              <w:bottom w:val="single" w:sz="4" w:space="0" w:color="auto"/>
              <w:right w:val="single" w:sz="4" w:space="0" w:color="auto"/>
            </w:tcBorders>
            <w:vAlign w:val="bottom"/>
          </w:tcPr>
          <w:p w:rsidR="00D94129" w:rsidRDefault="00E03870">
            <w:pPr>
              <w:widowControl/>
              <w:jc w:val="left"/>
              <w:rPr>
                <w:rFonts w:ascii="宋体" w:hAnsi="宋体" w:cs="宋体"/>
                <w:kern w:val="0"/>
                <w:szCs w:val="21"/>
              </w:rPr>
            </w:pPr>
            <w:proofErr w:type="gramStart"/>
            <w:r>
              <w:rPr>
                <w:rFonts w:ascii="宋体" w:hAnsi="宋体" w:cs="宋体" w:hint="eastAsia"/>
                <w:kern w:val="0"/>
                <w:szCs w:val="21"/>
              </w:rPr>
              <w:t>氟用球式</w:t>
            </w:r>
            <w:proofErr w:type="gramEnd"/>
            <w:r>
              <w:rPr>
                <w:rFonts w:ascii="宋体" w:hAnsi="宋体" w:cs="宋体" w:hint="eastAsia"/>
                <w:kern w:val="0"/>
                <w:szCs w:val="21"/>
              </w:rPr>
              <w:t>直通截止阀</w:t>
            </w:r>
            <w:r>
              <w:rPr>
                <w:rFonts w:ascii="宋体" w:hAnsi="宋体" w:cs="宋体"/>
                <w:kern w:val="0"/>
                <w:szCs w:val="21"/>
              </w:rPr>
              <w:t xml:space="preserve">  DN25/DN32</w:t>
            </w:r>
          </w:p>
        </w:tc>
        <w:tc>
          <w:tcPr>
            <w:tcW w:w="54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540" w:type="dxa"/>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260" w:type="dxa"/>
            <w:gridSpan w:val="2"/>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440" w:type="dxa"/>
            <w:tcBorders>
              <w:top w:val="nil"/>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r>
      <w:tr w:rsidR="00D94129">
        <w:trPr>
          <w:trHeight w:val="285"/>
        </w:trPr>
        <w:tc>
          <w:tcPr>
            <w:tcW w:w="540" w:type="dxa"/>
            <w:tcBorders>
              <w:top w:val="nil"/>
              <w:left w:val="single" w:sz="4" w:space="0" w:color="auto"/>
              <w:bottom w:val="single" w:sz="4" w:space="0" w:color="auto"/>
              <w:right w:val="single" w:sz="4" w:space="0" w:color="auto"/>
            </w:tcBorders>
            <w:vAlign w:val="bottom"/>
          </w:tcPr>
          <w:p w:rsidR="00D94129" w:rsidRDefault="00E03870">
            <w:pPr>
              <w:widowControl/>
              <w:jc w:val="right"/>
              <w:rPr>
                <w:rFonts w:ascii="宋体" w:hAnsi="宋体" w:cs="宋体"/>
                <w:kern w:val="0"/>
                <w:szCs w:val="21"/>
              </w:rPr>
            </w:pPr>
            <w:r>
              <w:rPr>
                <w:rFonts w:ascii="宋体" w:hAnsi="宋体" w:cs="宋体"/>
                <w:kern w:val="0"/>
                <w:szCs w:val="21"/>
              </w:rPr>
              <w:t>5</w:t>
            </w:r>
          </w:p>
        </w:tc>
        <w:tc>
          <w:tcPr>
            <w:tcW w:w="4680" w:type="dxa"/>
            <w:gridSpan w:val="3"/>
            <w:tcBorders>
              <w:top w:val="single" w:sz="4" w:space="0" w:color="auto"/>
              <w:left w:val="nil"/>
              <w:bottom w:val="single" w:sz="4" w:space="0" w:color="auto"/>
              <w:right w:val="single" w:sz="4" w:space="0" w:color="auto"/>
            </w:tcBorders>
            <w:vAlign w:val="bottom"/>
          </w:tcPr>
          <w:p w:rsidR="00D94129" w:rsidRDefault="00E03870">
            <w:pPr>
              <w:widowControl/>
              <w:jc w:val="left"/>
              <w:rPr>
                <w:rFonts w:ascii="宋体" w:hAnsi="宋体" w:cs="宋体"/>
                <w:kern w:val="0"/>
                <w:szCs w:val="21"/>
              </w:rPr>
            </w:pPr>
            <w:r>
              <w:rPr>
                <w:rFonts w:ascii="宋体" w:hAnsi="宋体" w:cs="宋体" w:hint="eastAsia"/>
                <w:kern w:val="0"/>
                <w:szCs w:val="21"/>
              </w:rPr>
              <w:t>安全阀</w:t>
            </w:r>
            <w:r>
              <w:rPr>
                <w:rFonts w:ascii="宋体" w:hAnsi="宋体" w:cs="宋体"/>
                <w:kern w:val="0"/>
                <w:szCs w:val="21"/>
              </w:rPr>
              <w:t xml:space="preserve">              DN25/DN32</w:t>
            </w:r>
          </w:p>
        </w:tc>
        <w:tc>
          <w:tcPr>
            <w:tcW w:w="54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540" w:type="dxa"/>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260" w:type="dxa"/>
            <w:gridSpan w:val="2"/>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440" w:type="dxa"/>
            <w:tcBorders>
              <w:top w:val="nil"/>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r>
      <w:tr w:rsidR="00D94129">
        <w:trPr>
          <w:trHeight w:val="285"/>
        </w:trPr>
        <w:tc>
          <w:tcPr>
            <w:tcW w:w="540" w:type="dxa"/>
            <w:tcBorders>
              <w:top w:val="nil"/>
              <w:left w:val="single" w:sz="4" w:space="0" w:color="auto"/>
              <w:bottom w:val="single" w:sz="4" w:space="0" w:color="auto"/>
              <w:right w:val="single" w:sz="4" w:space="0" w:color="auto"/>
            </w:tcBorders>
            <w:vAlign w:val="bottom"/>
          </w:tcPr>
          <w:p w:rsidR="00D94129" w:rsidRDefault="00E03870">
            <w:pPr>
              <w:widowControl/>
              <w:jc w:val="right"/>
              <w:rPr>
                <w:rFonts w:ascii="宋体" w:hAnsi="宋体" w:cs="宋体"/>
                <w:kern w:val="0"/>
                <w:szCs w:val="21"/>
              </w:rPr>
            </w:pPr>
            <w:r>
              <w:rPr>
                <w:rFonts w:ascii="宋体" w:hAnsi="宋体" w:cs="宋体"/>
                <w:kern w:val="0"/>
                <w:szCs w:val="21"/>
              </w:rPr>
              <w:t>6</w:t>
            </w:r>
          </w:p>
        </w:tc>
        <w:tc>
          <w:tcPr>
            <w:tcW w:w="4680" w:type="dxa"/>
            <w:gridSpan w:val="3"/>
            <w:tcBorders>
              <w:top w:val="single" w:sz="4" w:space="0" w:color="auto"/>
              <w:left w:val="nil"/>
              <w:bottom w:val="single" w:sz="4" w:space="0" w:color="auto"/>
              <w:right w:val="single" w:sz="4" w:space="0" w:color="auto"/>
            </w:tcBorders>
            <w:vAlign w:val="bottom"/>
          </w:tcPr>
          <w:p w:rsidR="00D94129" w:rsidRDefault="00E03870">
            <w:pPr>
              <w:widowControl/>
              <w:jc w:val="left"/>
              <w:rPr>
                <w:rFonts w:ascii="宋体" w:hAnsi="宋体" w:cs="宋体"/>
                <w:kern w:val="0"/>
                <w:szCs w:val="21"/>
              </w:rPr>
            </w:pPr>
            <w:r>
              <w:rPr>
                <w:rFonts w:ascii="宋体" w:hAnsi="宋体" w:cs="宋体" w:hint="eastAsia"/>
                <w:kern w:val="0"/>
                <w:szCs w:val="21"/>
              </w:rPr>
              <w:t>直通截止阀</w:t>
            </w:r>
            <w:r>
              <w:rPr>
                <w:rFonts w:ascii="宋体" w:hAnsi="宋体" w:cs="宋体"/>
                <w:kern w:val="0"/>
                <w:szCs w:val="21"/>
              </w:rPr>
              <w:t xml:space="preserve">          DN20/DN25</w:t>
            </w:r>
          </w:p>
        </w:tc>
        <w:tc>
          <w:tcPr>
            <w:tcW w:w="54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540" w:type="dxa"/>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260" w:type="dxa"/>
            <w:gridSpan w:val="2"/>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440" w:type="dxa"/>
            <w:tcBorders>
              <w:top w:val="nil"/>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r>
      <w:tr w:rsidR="00D94129">
        <w:trPr>
          <w:trHeight w:val="285"/>
        </w:trPr>
        <w:tc>
          <w:tcPr>
            <w:tcW w:w="540" w:type="dxa"/>
            <w:tcBorders>
              <w:top w:val="nil"/>
              <w:left w:val="single" w:sz="4" w:space="0" w:color="auto"/>
              <w:bottom w:val="single" w:sz="4" w:space="0" w:color="auto"/>
              <w:right w:val="single" w:sz="4" w:space="0" w:color="auto"/>
            </w:tcBorders>
            <w:vAlign w:val="bottom"/>
          </w:tcPr>
          <w:p w:rsidR="00D94129" w:rsidRDefault="00E03870">
            <w:pPr>
              <w:widowControl/>
              <w:jc w:val="right"/>
              <w:rPr>
                <w:rFonts w:ascii="宋体" w:hAnsi="宋体" w:cs="宋体"/>
                <w:kern w:val="0"/>
                <w:szCs w:val="21"/>
              </w:rPr>
            </w:pPr>
            <w:r>
              <w:rPr>
                <w:rFonts w:ascii="宋体" w:hAnsi="宋体" w:cs="宋体"/>
                <w:kern w:val="0"/>
                <w:szCs w:val="21"/>
              </w:rPr>
              <w:t>7</w:t>
            </w:r>
          </w:p>
        </w:tc>
        <w:tc>
          <w:tcPr>
            <w:tcW w:w="4680" w:type="dxa"/>
            <w:gridSpan w:val="3"/>
            <w:tcBorders>
              <w:top w:val="single" w:sz="4" w:space="0" w:color="auto"/>
              <w:left w:val="nil"/>
              <w:bottom w:val="single" w:sz="4" w:space="0" w:color="auto"/>
              <w:right w:val="single" w:sz="4" w:space="0" w:color="auto"/>
            </w:tcBorders>
            <w:vAlign w:val="bottom"/>
          </w:tcPr>
          <w:p w:rsidR="00D94129" w:rsidRDefault="00E03870">
            <w:pPr>
              <w:widowControl/>
              <w:jc w:val="left"/>
              <w:rPr>
                <w:rFonts w:ascii="宋体" w:hAnsi="宋体" w:cs="宋体"/>
                <w:kern w:val="0"/>
                <w:szCs w:val="21"/>
              </w:rPr>
            </w:pPr>
            <w:r>
              <w:rPr>
                <w:rFonts w:ascii="宋体" w:hAnsi="宋体" w:cs="宋体" w:hint="eastAsia"/>
                <w:kern w:val="0"/>
                <w:szCs w:val="21"/>
              </w:rPr>
              <w:t>膜片电磁阀</w:t>
            </w:r>
            <w:r>
              <w:rPr>
                <w:rFonts w:ascii="宋体" w:hAnsi="宋体" w:cs="宋体"/>
                <w:kern w:val="0"/>
                <w:szCs w:val="21"/>
              </w:rPr>
              <w:t xml:space="preserve">  25MFDF25MFAC220V</w:t>
            </w:r>
          </w:p>
        </w:tc>
        <w:tc>
          <w:tcPr>
            <w:tcW w:w="54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540" w:type="dxa"/>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260" w:type="dxa"/>
            <w:gridSpan w:val="2"/>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440" w:type="dxa"/>
            <w:tcBorders>
              <w:top w:val="nil"/>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r>
      <w:tr w:rsidR="00D94129">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right"/>
              <w:rPr>
                <w:rFonts w:ascii="宋体" w:hAnsi="宋体" w:cs="宋体"/>
                <w:kern w:val="0"/>
                <w:szCs w:val="21"/>
              </w:rPr>
            </w:pPr>
            <w:r>
              <w:rPr>
                <w:rFonts w:ascii="宋体" w:hAnsi="宋体" w:cs="宋体"/>
                <w:kern w:val="0"/>
                <w:szCs w:val="21"/>
              </w:rPr>
              <w:t>8</w:t>
            </w:r>
          </w:p>
        </w:tc>
        <w:tc>
          <w:tcPr>
            <w:tcW w:w="4680" w:type="dxa"/>
            <w:gridSpan w:val="3"/>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经济器热力膨胀阀</w:t>
            </w:r>
            <w:r>
              <w:rPr>
                <w:rFonts w:ascii="宋体" w:hAnsi="宋体" w:cs="宋体"/>
                <w:kern w:val="0"/>
                <w:szCs w:val="21"/>
              </w:rPr>
              <w:t>TFFE100HW100-S-L3</w:t>
            </w:r>
          </w:p>
        </w:tc>
        <w:tc>
          <w:tcPr>
            <w:tcW w:w="540" w:type="dxa"/>
            <w:gridSpan w:val="2"/>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540"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260" w:type="dxa"/>
            <w:gridSpan w:val="2"/>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40" w:type="dxa"/>
            <w:tcBorders>
              <w:top w:val="single" w:sz="4" w:space="0" w:color="auto"/>
              <w:left w:val="nil"/>
              <w:bottom w:val="single" w:sz="4" w:space="0" w:color="auto"/>
              <w:right w:val="single" w:sz="4" w:space="0" w:color="auto"/>
            </w:tcBorders>
            <w:vAlign w:val="center"/>
          </w:tcPr>
          <w:p w:rsidR="00D94129" w:rsidRDefault="00D94129">
            <w:pPr>
              <w:widowControl/>
              <w:jc w:val="left"/>
              <w:rPr>
                <w:rFonts w:ascii="宋体" w:hAnsi="宋体" w:cs="宋体"/>
                <w:kern w:val="0"/>
                <w:szCs w:val="21"/>
              </w:rPr>
            </w:pPr>
          </w:p>
        </w:tc>
      </w:tr>
      <w:tr w:rsidR="00D94129">
        <w:trPr>
          <w:trHeight w:val="285"/>
        </w:trPr>
        <w:tc>
          <w:tcPr>
            <w:tcW w:w="540" w:type="dxa"/>
            <w:tcBorders>
              <w:top w:val="nil"/>
              <w:left w:val="single" w:sz="4" w:space="0" w:color="auto"/>
              <w:bottom w:val="single" w:sz="4" w:space="0" w:color="auto"/>
              <w:right w:val="single" w:sz="4" w:space="0" w:color="auto"/>
            </w:tcBorders>
            <w:vAlign w:val="center"/>
          </w:tcPr>
          <w:p w:rsidR="00D94129" w:rsidRDefault="00E03870">
            <w:pPr>
              <w:widowControl/>
              <w:jc w:val="right"/>
              <w:rPr>
                <w:rFonts w:ascii="宋体" w:hAnsi="宋体" w:cs="宋体"/>
                <w:kern w:val="0"/>
                <w:szCs w:val="21"/>
              </w:rPr>
            </w:pPr>
            <w:r>
              <w:rPr>
                <w:rFonts w:ascii="宋体" w:hAnsi="宋体" w:cs="宋体"/>
                <w:kern w:val="0"/>
                <w:szCs w:val="21"/>
              </w:rPr>
              <w:lastRenderedPageBreak/>
              <w:t>9</w:t>
            </w:r>
          </w:p>
        </w:tc>
        <w:tc>
          <w:tcPr>
            <w:tcW w:w="4680" w:type="dxa"/>
            <w:gridSpan w:val="3"/>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截止阀填料密封</w:t>
            </w:r>
            <w:r>
              <w:rPr>
                <w:rFonts w:ascii="宋体" w:hAnsi="宋体" w:cs="宋体"/>
                <w:kern w:val="0"/>
                <w:szCs w:val="21"/>
              </w:rPr>
              <w:t xml:space="preserve">   DN65/DN80</w:t>
            </w:r>
          </w:p>
        </w:tc>
        <w:tc>
          <w:tcPr>
            <w:tcW w:w="54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540"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260" w:type="dxa"/>
            <w:gridSpan w:val="2"/>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40" w:type="dxa"/>
            <w:tcBorders>
              <w:top w:val="nil"/>
              <w:left w:val="nil"/>
              <w:bottom w:val="single" w:sz="4" w:space="0" w:color="auto"/>
              <w:right w:val="single" w:sz="4" w:space="0" w:color="auto"/>
            </w:tcBorders>
            <w:vAlign w:val="center"/>
          </w:tcPr>
          <w:p w:rsidR="00D94129" w:rsidRDefault="00D94129">
            <w:pPr>
              <w:widowControl/>
              <w:jc w:val="left"/>
              <w:rPr>
                <w:rFonts w:ascii="宋体" w:hAnsi="宋体" w:cs="宋体"/>
                <w:kern w:val="0"/>
                <w:szCs w:val="21"/>
              </w:rPr>
            </w:pPr>
          </w:p>
        </w:tc>
      </w:tr>
      <w:tr w:rsidR="00D94129">
        <w:trPr>
          <w:trHeight w:val="285"/>
        </w:trPr>
        <w:tc>
          <w:tcPr>
            <w:tcW w:w="540" w:type="dxa"/>
            <w:tcBorders>
              <w:top w:val="nil"/>
              <w:left w:val="single" w:sz="4" w:space="0" w:color="auto"/>
              <w:bottom w:val="single" w:sz="4" w:space="0" w:color="auto"/>
              <w:right w:val="single" w:sz="4" w:space="0" w:color="auto"/>
            </w:tcBorders>
            <w:vAlign w:val="center"/>
          </w:tcPr>
          <w:p w:rsidR="00D94129" w:rsidRDefault="00E03870">
            <w:pPr>
              <w:widowControl/>
              <w:jc w:val="right"/>
              <w:rPr>
                <w:rFonts w:ascii="宋体" w:hAnsi="宋体" w:cs="宋体"/>
                <w:kern w:val="0"/>
                <w:szCs w:val="21"/>
              </w:rPr>
            </w:pPr>
            <w:r>
              <w:rPr>
                <w:rFonts w:ascii="宋体" w:hAnsi="宋体" w:cs="宋体"/>
                <w:kern w:val="0"/>
                <w:szCs w:val="21"/>
              </w:rPr>
              <w:t>10</w:t>
            </w:r>
          </w:p>
        </w:tc>
        <w:tc>
          <w:tcPr>
            <w:tcW w:w="4680" w:type="dxa"/>
            <w:gridSpan w:val="3"/>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截止阀阀体四氟密封垫</w:t>
            </w:r>
            <w:r>
              <w:rPr>
                <w:rFonts w:ascii="宋体" w:hAnsi="宋体" w:cs="宋体"/>
                <w:kern w:val="0"/>
                <w:szCs w:val="21"/>
              </w:rPr>
              <w:t xml:space="preserve">   DN65/DN80</w:t>
            </w:r>
          </w:p>
        </w:tc>
        <w:tc>
          <w:tcPr>
            <w:tcW w:w="54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540"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260" w:type="dxa"/>
            <w:gridSpan w:val="2"/>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40" w:type="dxa"/>
            <w:tcBorders>
              <w:top w:val="nil"/>
              <w:left w:val="nil"/>
              <w:bottom w:val="single" w:sz="4" w:space="0" w:color="auto"/>
              <w:right w:val="single" w:sz="4" w:space="0" w:color="auto"/>
            </w:tcBorders>
            <w:vAlign w:val="center"/>
          </w:tcPr>
          <w:p w:rsidR="00D94129" w:rsidRDefault="00D94129">
            <w:pPr>
              <w:widowControl/>
              <w:jc w:val="left"/>
              <w:rPr>
                <w:rFonts w:ascii="宋体" w:hAnsi="宋体" w:cs="宋体"/>
                <w:kern w:val="0"/>
                <w:szCs w:val="21"/>
              </w:rPr>
            </w:pPr>
          </w:p>
        </w:tc>
      </w:tr>
      <w:tr w:rsidR="00D94129">
        <w:trPr>
          <w:trHeight w:val="285"/>
        </w:trPr>
        <w:tc>
          <w:tcPr>
            <w:tcW w:w="540" w:type="dxa"/>
            <w:tcBorders>
              <w:top w:val="nil"/>
              <w:left w:val="single" w:sz="4" w:space="0" w:color="auto"/>
              <w:bottom w:val="single" w:sz="4" w:space="0" w:color="auto"/>
              <w:right w:val="single" w:sz="4" w:space="0" w:color="auto"/>
            </w:tcBorders>
            <w:vAlign w:val="center"/>
          </w:tcPr>
          <w:p w:rsidR="00D94129" w:rsidRDefault="00E03870">
            <w:pPr>
              <w:widowControl/>
              <w:jc w:val="right"/>
              <w:rPr>
                <w:rFonts w:ascii="宋体" w:hAnsi="宋体" w:cs="宋体"/>
                <w:kern w:val="0"/>
                <w:szCs w:val="21"/>
              </w:rPr>
            </w:pPr>
            <w:r>
              <w:rPr>
                <w:rFonts w:ascii="宋体" w:hAnsi="宋体" w:cs="宋体"/>
                <w:kern w:val="0"/>
                <w:szCs w:val="21"/>
              </w:rPr>
              <w:t>11</w:t>
            </w:r>
          </w:p>
        </w:tc>
        <w:tc>
          <w:tcPr>
            <w:tcW w:w="4680" w:type="dxa"/>
            <w:gridSpan w:val="3"/>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截止阀填料密封</w:t>
            </w:r>
            <w:r>
              <w:rPr>
                <w:rFonts w:ascii="宋体" w:hAnsi="宋体" w:cs="宋体"/>
                <w:kern w:val="0"/>
                <w:szCs w:val="21"/>
              </w:rPr>
              <w:t xml:space="preserve">  DN100/DN125</w:t>
            </w:r>
          </w:p>
        </w:tc>
        <w:tc>
          <w:tcPr>
            <w:tcW w:w="54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540"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260" w:type="dxa"/>
            <w:gridSpan w:val="2"/>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40" w:type="dxa"/>
            <w:tcBorders>
              <w:top w:val="nil"/>
              <w:left w:val="nil"/>
              <w:bottom w:val="single" w:sz="4" w:space="0" w:color="auto"/>
              <w:right w:val="single" w:sz="4" w:space="0" w:color="auto"/>
            </w:tcBorders>
          </w:tcPr>
          <w:p w:rsidR="00D94129" w:rsidRDefault="00D94129">
            <w:pPr>
              <w:rPr>
                <w:rFonts w:ascii="宋体" w:hAnsi="宋体"/>
                <w:szCs w:val="21"/>
              </w:rPr>
            </w:pPr>
          </w:p>
        </w:tc>
      </w:tr>
      <w:tr w:rsidR="00D94129">
        <w:trPr>
          <w:trHeight w:val="285"/>
        </w:trPr>
        <w:tc>
          <w:tcPr>
            <w:tcW w:w="540" w:type="dxa"/>
            <w:tcBorders>
              <w:top w:val="nil"/>
              <w:left w:val="single" w:sz="4" w:space="0" w:color="auto"/>
              <w:bottom w:val="single" w:sz="4" w:space="0" w:color="auto"/>
              <w:right w:val="single" w:sz="4" w:space="0" w:color="auto"/>
            </w:tcBorders>
            <w:vAlign w:val="center"/>
          </w:tcPr>
          <w:p w:rsidR="00D94129" w:rsidRDefault="00E03870">
            <w:pPr>
              <w:widowControl/>
              <w:jc w:val="right"/>
              <w:rPr>
                <w:rFonts w:ascii="宋体" w:hAnsi="宋体" w:cs="宋体"/>
                <w:kern w:val="0"/>
                <w:szCs w:val="21"/>
              </w:rPr>
            </w:pPr>
            <w:r>
              <w:rPr>
                <w:rFonts w:ascii="宋体" w:hAnsi="宋体" w:cs="宋体"/>
                <w:kern w:val="0"/>
                <w:szCs w:val="21"/>
              </w:rPr>
              <w:t>12</w:t>
            </w:r>
          </w:p>
        </w:tc>
        <w:tc>
          <w:tcPr>
            <w:tcW w:w="4680" w:type="dxa"/>
            <w:gridSpan w:val="3"/>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截止阀阀体四氟密封垫</w:t>
            </w:r>
            <w:r>
              <w:rPr>
                <w:rFonts w:ascii="宋体" w:hAnsi="宋体" w:cs="宋体"/>
                <w:kern w:val="0"/>
                <w:szCs w:val="21"/>
              </w:rPr>
              <w:t xml:space="preserve">   DN100/DN125</w:t>
            </w:r>
          </w:p>
        </w:tc>
        <w:tc>
          <w:tcPr>
            <w:tcW w:w="54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540"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260" w:type="dxa"/>
            <w:gridSpan w:val="2"/>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40" w:type="dxa"/>
            <w:tcBorders>
              <w:top w:val="nil"/>
              <w:left w:val="nil"/>
              <w:bottom w:val="single" w:sz="4" w:space="0" w:color="auto"/>
              <w:right w:val="single" w:sz="4" w:space="0" w:color="auto"/>
            </w:tcBorders>
          </w:tcPr>
          <w:p w:rsidR="00D94129" w:rsidRDefault="00D94129">
            <w:pPr>
              <w:rPr>
                <w:rFonts w:ascii="宋体" w:hAnsi="宋体"/>
                <w:szCs w:val="21"/>
              </w:rPr>
            </w:pPr>
          </w:p>
        </w:tc>
      </w:tr>
      <w:tr w:rsidR="00D94129">
        <w:trPr>
          <w:trHeight w:val="285"/>
        </w:trPr>
        <w:tc>
          <w:tcPr>
            <w:tcW w:w="540" w:type="dxa"/>
            <w:tcBorders>
              <w:top w:val="nil"/>
              <w:left w:val="single" w:sz="4" w:space="0" w:color="auto"/>
              <w:bottom w:val="single" w:sz="4" w:space="0" w:color="auto"/>
              <w:right w:val="single" w:sz="4" w:space="0" w:color="auto"/>
            </w:tcBorders>
            <w:vAlign w:val="center"/>
          </w:tcPr>
          <w:p w:rsidR="00D94129" w:rsidRDefault="00E03870">
            <w:pPr>
              <w:widowControl/>
              <w:jc w:val="right"/>
              <w:rPr>
                <w:rFonts w:ascii="宋体" w:hAnsi="宋体" w:cs="宋体"/>
                <w:kern w:val="0"/>
                <w:szCs w:val="21"/>
              </w:rPr>
            </w:pPr>
            <w:r>
              <w:rPr>
                <w:rFonts w:ascii="宋体" w:hAnsi="宋体" w:cs="宋体"/>
                <w:kern w:val="0"/>
                <w:szCs w:val="21"/>
              </w:rPr>
              <w:t>13</w:t>
            </w:r>
          </w:p>
        </w:tc>
        <w:tc>
          <w:tcPr>
            <w:tcW w:w="4680" w:type="dxa"/>
            <w:gridSpan w:val="3"/>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截止阀填料密封</w:t>
            </w:r>
            <w:r>
              <w:rPr>
                <w:rFonts w:ascii="宋体" w:hAnsi="宋体" w:cs="宋体"/>
                <w:kern w:val="0"/>
                <w:szCs w:val="21"/>
              </w:rPr>
              <w:t xml:space="preserve">   DN150/DN200</w:t>
            </w:r>
          </w:p>
        </w:tc>
        <w:tc>
          <w:tcPr>
            <w:tcW w:w="54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540"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260" w:type="dxa"/>
            <w:gridSpan w:val="2"/>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40" w:type="dxa"/>
            <w:tcBorders>
              <w:top w:val="nil"/>
              <w:left w:val="nil"/>
              <w:bottom w:val="single" w:sz="4" w:space="0" w:color="auto"/>
              <w:right w:val="single" w:sz="4" w:space="0" w:color="auto"/>
            </w:tcBorders>
          </w:tcPr>
          <w:p w:rsidR="00D94129" w:rsidRDefault="00D94129">
            <w:pPr>
              <w:rPr>
                <w:rFonts w:ascii="宋体" w:hAnsi="宋体"/>
                <w:szCs w:val="21"/>
              </w:rPr>
            </w:pPr>
          </w:p>
        </w:tc>
      </w:tr>
      <w:tr w:rsidR="00D94129">
        <w:trPr>
          <w:trHeight w:val="285"/>
        </w:trPr>
        <w:tc>
          <w:tcPr>
            <w:tcW w:w="540" w:type="dxa"/>
            <w:tcBorders>
              <w:top w:val="nil"/>
              <w:left w:val="single" w:sz="4" w:space="0" w:color="auto"/>
              <w:bottom w:val="single" w:sz="4" w:space="0" w:color="auto"/>
              <w:right w:val="single" w:sz="4" w:space="0" w:color="auto"/>
            </w:tcBorders>
            <w:vAlign w:val="center"/>
          </w:tcPr>
          <w:p w:rsidR="00D94129" w:rsidRDefault="00E03870">
            <w:pPr>
              <w:widowControl/>
              <w:jc w:val="right"/>
              <w:rPr>
                <w:rFonts w:ascii="宋体" w:hAnsi="宋体" w:cs="宋体"/>
                <w:kern w:val="0"/>
                <w:szCs w:val="21"/>
              </w:rPr>
            </w:pPr>
            <w:r>
              <w:rPr>
                <w:rFonts w:ascii="宋体" w:hAnsi="宋体" w:cs="宋体"/>
                <w:kern w:val="0"/>
                <w:szCs w:val="21"/>
              </w:rPr>
              <w:t>14</w:t>
            </w:r>
          </w:p>
        </w:tc>
        <w:tc>
          <w:tcPr>
            <w:tcW w:w="4680" w:type="dxa"/>
            <w:gridSpan w:val="3"/>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截止阀阀体四氟密封垫</w:t>
            </w:r>
            <w:r>
              <w:rPr>
                <w:rFonts w:ascii="宋体" w:hAnsi="宋体" w:cs="宋体"/>
                <w:kern w:val="0"/>
                <w:szCs w:val="21"/>
              </w:rPr>
              <w:t xml:space="preserve"> DN150/DN200</w:t>
            </w:r>
          </w:p>
        </w:tc>
        <w:tc>
          <w:tcPr>
            <w:tcW w:w="54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540"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260" w:type="dxa"/>
            <w:gridSpan w:val="2"/>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40" w:type="dxa"/>
            <w:tcBorders>
              <w:top w:val="nil"/>
              <w:left w:val="nil"/>
              <w:bottom w:val="single" w:sz="4" w:space="0" w:color="auto"/>
              <w:right w:val="single" w:sz="4" w:space="0" w:color="auto"/>
            </w:tcBorders>
          </w:tcPr>
          <w:p w:rsidR="00D94129" w:rsidRDefault="00D94129">
            <w:pPr>
              <w:rPr>
                <w:rFonts w:ascii="宋体" w:hAnsi="宋体"/>
                <w:szCs w:val="21"/>
              </w:rPr>
            </w:pPr>
          </w:p>
        </w:tc>
      </w:tr>
      <w:tr w:rsidR="00D94129">
        <w:trPr>
          <w:trHeight w:val="285"/>
        </w:trPr>
        <w:tc>
          <w:tcPr>
            <w:tcW w:w="540" w:type="dxa"/>
            <w:tcBorders>
              <w:top w:val="nil"/>
              <w:left w:val="single" w:sz="4" w:space="0" w:color="auto"/>
              <w:bottom w:val="single" w:sz="4" w:space="0" w:color="auto"/>
              <w:right w:val="single" w:sz="4" w:space="0" w:color="auto"/>
            </w:tcBorders>
            <w:vAlign w:val="center"/>
          </w:tcPr>
          <w:p w:rsidR="00D94129" w:rsidRDefault="00E03870">
            <w:pPr>
              <w:widowControl/>
              <w:jc w:val="right"/>
              <w:rPr>
                <w:rFonts w:ascii="宋体" w:hAnsi="宋体" w:cs="宋体"/>
                <w:kern w:val="0"/>
                <w:szCs w:val="21"/>
              </w:rPr>
            </w:pPr>
            <w:r>
              <w:rPr>
                <w:rFonts w:ascii="宋体" w:hAnsi="宋体" w:cs="宋体"/>
                <w:kern w:val="0"/>
                <w:szCs w:val="21"/>
              </w:rPr>
              <w:t>15</w:t>
            </w:r>
          </w:p>
        </w:tc>
        <w:tc>
          <w:tcPr>
            <w:tcW w:w="4680" w:type="dxa"/>
            <w:gridSpan w:val="3"/>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截止阀填料密封</w:t>
            </w:r>
            <w:r>
              <w:rPr>
                <w:rFonts w:ascii="宋体" w:hAnsi="宋体" w:cs="宋体"/>
                <w:kern w:val="0"/>
                <w:szCs w:val="21"/>
              </w:rPr>
              <w:t xml:space="preserve">   DN275/DN325</w:t>
            </w:r>
          </w:p>
        </w:tc>
        <w:tc>
          <w:tcPr>
            <w:tcW w:w="540" w:type="dxa"/>
            <w:gridSpan w:val="2"/>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540"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260" w:type="dxa"/>
            <w:gridSpan w:val="2"/>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40" w:type="dxa"/>
            <w:tcBorders>
              <w:top w:val="nil"/>
              <w:left w:val="nil"/>
              <w:bottom w:val="single" w:sz="4" w:space="0" w:color="auto"/>
              <w:right w:val="single" w:sz="4" w:space="0" w:color="auto"/>
            </w:tcBorders>
          </w:tcPr>
          <w:p w:rsidR="00D94129" w:rsidRDefault="00D94129">
            <w:pPr>
              <w:rPr>
                <w:rFonts w:ascii="宋体" w:hAnsi="宋体"/>
                <w:szCs w:val="21"/>
              </w:rPr>
            </w:pPr>
          </w:p>
        </w:tc>
      </w:tr>
      <w:tr w:rsidR="00D94129">
        <w:trPr>
          <w:trHeight w:val="285"/>
        </w:trPr>
        <w:tc>
          <w:tcPr>
            <w:tcW w:w="540"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right"/>
              <w:rPr>
                <w:rFonts w:ascii="宋体" w:hAnsi="宋体" w:cs="宋体"/>
                <w:kern w:val="0"/>
                <w:szCs w:val="21"/>
              </w:rPr>
            </w:pPr>
            <w:r>
              <w:rPr>
                <w:rFonts w:ascii="宋体" w:hAnsi="宋体" w:cs="宋体"/>
                <w:kern w:val="0"/>
                <w:szCs w:val="21"/>
              </w:rPr>
              <w:t>16</w:t>
            </w:r>
          </w:p>
        </w:tc>
        <w:tc>
          <w:tcPr>
            <w:tcW w:w="4680" w:type="dxa"/>
            <w:gridSpan w:val="3"/>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截止阀阀体四氟密封垫</w:t>
            </w:r>
            <w:r>
              <w:rPr>
                <w:rFonts w:ascii="宋体" w:hAnsi="宋体" w:cs="宋体"/>
                <w:kern w:val="0"/>
                <w:szCs w:val="21"/>
              </w:rPr>
              <w:t xml:space="preserve">  DN275/DN325</w:t>
            </w:r>
          </w:p>
        </w:tc>
        <w:tc>
          <w:tcPr>
            <w:tcW w:w="540" w:type="dxa"/>
            <w:gridSpan w:val="2"/>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540"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260" w:type="dxa"/>
            <w:gridSpan w:val="2"/>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40" w:type="dxa"/>
            <w:tcBorders>
              <w:top w:val="single" w:sz="4" w:space="0" w:color="auto"/>
              <w:left w:val="nil"/>
              <w:bottom w:val="single" w:sz="4" w:space="0" w:color="auto"/>
              <w:right w:val="single" w:sz="4" w:space="0" w:color="auto"/>
            </w:tcBorders>
          </w:tcPr>
          <w:p w:rsidR="00D94129" w:rsidRDefault="00D94129">
            <w:pPr>
              <w:rPr>
                <w:rFonts w:ascii="宋体" w:hAnsi="宋体"/>
                <w:szCs w:val="21"/>
              </w:rPr>
            </w:pPr>
          </w:p>
        </w:tc>
      </w:tr>
      <w:tr w:rsidR="00D94129">
        <w:trPr>
          <w:trHeight w:val="285"/>
        </w:trPr>
        <w:tc>
          <w:tcPr>
            <w:tcW w:w="540" w:type="dxa"/>
            <w:tcBorders>
              <w:top w:val="nil"/>
              <w:left w:val="single" w:sz="4" w:space="0" w:color="auto"/>
              <w:bottom w:val="single" w:sz="4" w:space="0" w:color="auto"/>
              <w:right w:val="single" w:sz="4" w:space="0" w:color="auto"/>
            </w:tcBorders>
            <w:vAlign w:val="center"/>
          </w:tcPr>
          <w:p w:rsidR="00D94129" w:rsidRDefault="00E03870">
            <w:pPr>
              <w:widowControl/>
              <w:jc w:val="right"/>
              <w:rPr>
                <w:rFonts w:ascii="宋体" w:hAnsi="宋体" w:cs="宋体"/>
                <w:kern w:val="0"/>
                <w:szCs w:val="21"/>
              </w:rPr>
            </w:pPr>
            <w:r>
              <w:rPr>
                <w:rFonts w:ascii="宋体" w:hAnsi="宋体" w:cs="宋体"/>
                <w:kern w:val="0"/>
                <w:szCs w:val="21"/>
              </w:rPr>
              <w:t>17</w:t>
            </w:r>
          </w:p>
        </w:tc>
        <w:tc>
          <w:tcPr>
            <w:tcW w:w="4680" w:type="dxa"/>
            <w:gridSpan w:val="3"/>
            <w:tcBorders>
              <w:top w:val="single" w:sz="4" w:space="0" w:color="auto"/>
              <w:left w:val="nil"/>
              <w:bottom w:val="single" w:sz="4" w:space="0" w:color="auto"/>
              <w:right w:val="single" w:sz="4" w:space="0" w:color="auto"/>
            </w:tcBorders>
            <w:vAlign w:val="bottom"/>
          </w:tcPr>
          <w:p w:rsidR="00D94129" w:rsidRDefault="00E03870">
            <w:pPr>
              <w:widowControl/>
              <w:jc w:val="left"/>
              <w:rPr>
                <w:rFonts w:ascii="宋体" w:hAnsi="宋体" w:cs="宋体"/>
                <w:kern w:val="0"/>
                <w:szCs w:val="21"/>
              </w:rPr>
            </w:pPr>
            <w:r>
              <w:rPr>
                <w:rFonts w:ascii="宋体" w:hAnsi="宋体" w:cs="宋体" w:hint="eastAsia"/>
                <w:kern w:val="0"/>
                <w:szCs w:val="21"/>
              </w:rPr>
              <w:t>连接耐震压力表铜管全铜直角截止阀</w:t>
            </w:r>
          </w:p>
        </w:tc>
        <w:tc>
          <w:tcPr>
            <w:tcW w:w="540" w:type="dxa"/>
            <w:gridSpan w:val="2"/>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540" w:type="dxa"/>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260"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260" w:type="dxa"/>
            <w:gridSpan w:val="2"/>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c>
          <w:tcPr>
            <w:tcW w:w="1440" w:type="dxa"/>
            <w:tcBorders>
              <w:top w:val="nil"/>
              <w:left w:val="nil"/>
              <w:bottom w:val="single" w:sz="4" w:space="0" w:color="auto"/>
              <w:right w:val="single" w:sz="4" w:space="0" w:color="auto"/>
            </w:tcBorders>
            <w:vAlign w:val="bottom"/>
          </w:tcPr>
          <w:p w:rsidR="00D94129" w:rsidRDefault="00D94129">
            <w:pPr>
              <w:widowControl/>
              <w:jc w:val="left"/>
              <w:rPr>
                <w:rFonts w:ascii="宋体" w:hAnsi="宋体" w:cs="宋体"/>
                <w:kern w:val="0"/>
                <w:szCs w:val="21"/>
              </w:rPr>
            </w:pPr>
          </w:p>
        </w:tc>
      </w:tr>
    </w:tbl>
    <w:p w:rsidR="00D94129" w:rsidRDefault="00E03870">
      <w:pPr>
        <w:spacing w:before="100" w:beforeAutospacing="1" w:line="360" w:lineRule="auto"/>
        <w:ind w:leftChars="-471" w:left="-989"/>
        <w:rPr>
          <w:rFonts w:ascii="宋体" w:hAnsi="宋体"/>
          <w:sz w:val="28"/>
          <w:szCs w:val="28"/>
        </w:rPr>
      </w:pPr>
      <w:r>
        <w:rPr>
          <w:rFonts w:ascii="宋体" w:hAnsi="宋体" w:hint="eastAsia"/>
          <w:sz w:val="28"/>
          <w:szCs w:val="28"/>
        </w:rPr>
        <w:t>三、机组大修的内容报价（此报价包含机组大修人工费和大修配件费，如出现中修工作中内容参考中修报价）</w:t>
      </w:r>
    </w:p>
    <w:tbl>
      <w:tblPr>
        <w:tblW w:w="10056" w:type="dxa"/>
        <w:tblInd w:w="-743" w:type="dxa"/>
        <w:tblLayout w:type="fixed"/>
        <w:tblLook w:val="04A0" w:firstRow="1" w:lastRow="0" w:firstColumn="1" w:lastColumn="0" w:noHBand="0" w:noVBand="1"/>
      </w:tblPr>
      <w:tblGrid>
        <w:gridCol w:w="713"/>
        <w:gridCol w:w="3887"/>
        <w:gridCol w:w="1423"/>
        <w:gridCol w:w="714"/>
        <w:gridCol w:w="1894"/>
        <w:gridCol w:w="1425"/>
      </w:tblGrid>
      <w:tr w:rsidR="00D94129">
        <w:trPr>
          <w:trHeight w:val="615"/>
        </w:trPr>
        <w:tc>
          <w:tcPr>
            <w:tcW w:w="10056" w:type="dxa"/>
            <w:gridSpan w:val="6"/>
            <w:tcBorders>
              <w:top w:val="single" w:sz="4" w:space="0" w:color="auto"/>
              <w:left w:val="single" w:sz="4" w:space="0" w:color="auto"/>
              <w:bottom w:val="single" w:sz="4" w:space="0" w:color="auto"/>
              <w:right w:val="single" w:sz="4" w:space="0" w:color="000000"/>
            </w:tcBorders>
            <w:vAlign w:val="center"/>
          </w:tcPr>
          <w:p w:rsidR="00D94129" w:rsidRDefault="00E03870">
            <w:pPr>
              <w:widowControl/>
              <w:jc w:val="left"/>
              <w:rPr>
                <w:rFonts w:ascii="宋体" w:hAnsi="宋体" w:cs="宋体"/>
                <w:b/>
                <w:bCs/>
                <w:kern w:val="0"/>
                <w:szCs w:val="21"/>
              </w:rPr>
            </w:pPr>
            <w:r>
              <w:rPr>
                <w:rFonts w:ascii="宋体" w:hAnsi="宋体" w:cs="宋体" w:hint="eastAsia"/>
                <w:b/>
                <w:bCs/>
                <w:kern w:val="0"/>
                <w:szCs w:val="21"/>
              </w:rPr>
              <w:t>一、</w:t>
            </w:r>
            <w:r>
              <w:rPr>
                <w:rFonts w:ascii="宋体" w:hAnsi="宋体" w:cs="宋体"/>
                <w:b/>
                <w:bCs/>
                <w:kern w:val="0"/>
                <w:szCs w:val="21"/>
              </w:rPr>
              <w:t>W-JYSLGF300</w:t>
            </w:r>
            <w:r>
              <w:rPr>
                <w:rFonts w:ascii="宋体" w:hAnsi="宋体" w:cs="宋体" w:hint="eastAsia"/>
                <w:b/>
                <w:bCs/>
                <w:kern w:val="0"/>
                <w:szCs w:val="21"/>
              </w:rPr>
              <w:t>Ⅲ机组压缩机</w:t>
            </w:r>
            <w:r>
              <w:rPr>
                <w:rFonts w:ascii="宋体" w:hAnsi="宋体" w:cs="宋体"/>
                <w:b/>
                <w:bCs/>
                <w:kern w:val="0"/>
                <w:szCs w:val="21"/>
              </w:rPr>
              <w:t>LG16</w:t>
            </w:r>
            <w:r>
              <w:rPr>
                <w:rFonts w:ascii="宋体" w:hAnsi="宋体" w:cs="宋体" w:hint="eastAsia"/>
                <w:b/>
                <w:bCs/>
                <w:kern w:val="0"/>
                <w:szCs w:val="21"/>
              </w:rPr>
              <w:t>Ⅲ大修（常用配件、人工费</w:t>
            </w:r>
            <w:r>
              <w:rPr>
                <w:rFonts w:ascii="宋体" w:hAnsi="宋体" w:cs="宋体"/>
                <w:b/>
                <w:bCs/>
                <w:kern w:val="0"/>
                <w:szCs w:val="21"/>
              </w:rPr>
              <w:t>/</w:t>
            </w:r>
            <w:r>
              <w:rPr>
                <w:rFonts w:ascii="宋体" w:hAnsi="宋体" w:cs="宋体" w:hint="eastAsia"/>
                <w:b/>
                <w:bCs/>
                <w:kern w:val="0"/>
                <w:szCs w:val="21"/>
              </w:rPr>
              <w:t>含税）</w:t>
            </w: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序号</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b/>
                <w:bCs/>
                <w:kern w:val="0"/>
                <w:szCs w:val="21"/>
              </w:rPr>
            </w:pPr>
            <w:r>
              <w:rPr>
                <w:rFonts w:ascii="宋体" w:hAnsi="宋体" w:cs="宋体" w:hint="eastAsia"/>
                <w:b/>
                <w:bCs/>
                <w:kern w:val="0"/>
                <w:szCs w:val="21"/>
              </w:rPr>
              <w:t>设备名称及规格型号</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单位（台）</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数量</w:t>
            </w:r>
          </w:p>
        </w:tc>
        <w:tc>
          <w:tcPr>
            <w:tcW w:w="189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维修单价（元）</w:t>
            </w:r>
          </w:p>
        </w:tc>
        <w:tc>
          <w:tcPr>
            <w:tcW w:w="1425"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金额（元）</w:t>
            </w: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平衡活塞套</w:t>
            </w:r>
            <w:r>
              <w:rPr>
                <w:rFonts w:ascii="宋体" w:hAnsi="宋体" w:cs="宋体"/>
                <w:kern w:val="0"/>
                <w:szCs w:val="21"/>
              </w:rPr>
              <w:t>236-01-21</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平衡活塞</w:t>
            </w:r>
            <w:r>
              <w:rPr>
                <w:rFonts w:ascii="宋体" w:hAnsi="宋体" w:cs="宋体"/>
                <w:kern w:val="0"/>
                <w:szCs w:val="21"/>
              </w:rPr>
              <w:t>236-02-01</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3</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阳转子内调整圈</w:t>
            </w:r>
            <w:r>
              <w:rPr>
                <w:rFonts w:ascii="宋体" w:hAnsi="宋体" w:cs="宋体"/>
                <w:kern w:val="0"/>
                <w:szCs w:val="21"/>
              </w:rPr>
              <w:t>236-02-03</w:t>
            </w:r>
          </w:p>
        </w:tc>
        <w:tc>
          <w:tcPr>
            <w:tcW w:w="142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single" w:sz="4" w:space="0" w:color="auto"/>
              <w:left w:val="single" w:sz="4" w:space="0" w:color="auto"/>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4</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阳转子</w:t>
            </w:r>
            <w:proofErr w:type="gramStart"/>
            <w:r>
              <w:rPr>
                <w:rFonts w:ascii="宋体" w:hAnsi="宋体" w:cs="宋体" w:hint="eastAsia"/>
                <w:kern w:val="0"/>
                <w:szCs w:val="21"/>
              </w:rPr>
              <w:t>外调整圈</w:t>
            </w:r>
            <w:proofErr w:type="gramEnd"/>
            <w:r>
              <w:rPr>
                <w:rFonts w:ascii="宋体" w:hAnsi="宋体" w:cs="宋体"/>
                <w:kern w:val="0"/>
                <w:szCs w:val="21"/>
              </w:rPr>
              <w:t>236-02-04</w:t>
            </w:r>
          </w:p>
        </w:tc>
        <w:tc>
          <w:tcPr>
            <w:tcW w:w="1423"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single" w:sz="4" w:space="0" w:color="auto"/>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single" w:sz="4" w:space="0" w:color="auto"/>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5</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阴转子</w:t>
            </w:r>
            <w:proofErr w:type="gramStart"/>
            <w:r>
              <w:rPr>
                <w:rFonts w:ascii="宋体" w:hAnsi="宋体" w:cs="宋体" w:hint="eastAsia"/>
                <w:kern w:val="0"/>
                <w:szCs w:val="21"/>
              </w:rPr>
              <w:t>外调整圈</w:t>
            </w:r>
            <w:proofErr w:type="gramEnd"/>
            <w:r>
              <w:rPr>
                <w:rFonts w:ascii="宋体" w:hAnsi="宋体" w:cs="宋体"/>
                <w:kern w:val="0"/>
                <w:szCs w:val="21"/>
              </w:rPr>
              <w:t>236-02-07</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6</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阴转子内调整圈</w:t>
            </w:r>
            <w:r>
              <w:rPr>
                <w:rFonts w:ascii="宋体" w:hAnsi="宋体" w:cs="宋体"/>
                <w:kern w:val="0"/>
                <w:szCs w:val="21"/>
              </w:rPr>
              <w:t>236-02-08</w:t>
            </w:r>
          </w:p>
        </w:tc>
        <w:tc>
          <w:tcPr>
            <w:tcW w:w="1423"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single" w:sz="4" w:space="0" w:color="auto"/>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single" w:sz="4" w:space="0" w:color="auto"/>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7</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单列圆柱滚子轴承</w:t>
            </w:r>
            <w:r>
              <w:rPr>
                <w:rFonts w:ascii="宋体" w:hAnsi="宋体" w:cs="宋体"/>
                <w:kern w:val="0"/>
                <w:szCs w:val="21"/>
              </w:rPr>
              <w:t xml:space="preserve"> SKF NU2212 ECP</w:t>
            </w:r>
          </w:p>
        </w:tc>
        <w:tc>
          <w:tcPr>
            <w:tcW w:w="1423"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14"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single" w:sz="4" w:space="0" w:color="auto"/>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single" w:sz="4" w:space="0" w:color="auto"/>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8</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单列圆柱滚子轴承</w:t>
            </w:r>
            <w:r>
              <w:rPr>
                <w:rFonts w:ascii="宋体" w:hAnsi="宋体" w:cs="宋体"/>
                <w:kern w:val="0"/>
                <w:szCs w:val="21"/>
              </w:rPr>
              <w:t xml:space="preserve"> SKF NU2213 ECP</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9</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单列圆柱滚子轴承</w:t>
            </w:r>
            <w:r>
              <w:rPr>
                <w:rFonts w:ascii="宋体" w:hAnsi="宋体" w:cs="宋体"/>
                <w:kern w:val="0"/>
                <w:szCs w:val="21"/>
              </w:rPr>
              <w:t xml:space="preserve"> SKF NU2214 ECP</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10</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四点接触式轴承</w:t>
            </w:r>
            <w:r>
              <w:rPr>
                <w:rFonts w:ascii="宋体" w:hAnsi="宋体" w:cs="宋体"/>
                <w:kern w:val="0"/>
                <w:szCs w:val="21"/>
              </w:rPr>
              <w:t xml:space="preserve"> SKF QJ 213</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11</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四点接触式轴承</w:t>
            </w:r>
            <w:r>
              <w:rPr>
                <w:rFonts w:ascii="宋体" w:hAnsi="宋体" w:cs="宋体"/>
                <w:kern w:val="0"/>
                <w:szCs w:val="21"/>
              </w:rPr>
              <w:t xml:space="preserve"> SKF QJ 214</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12</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proofErr w:type="gramStart"/>
            <w:r>
              <w:rPr>
                <w:rFonts w:ascii="宋体" w:hAnsi="宋体" w:cs="宋体" w:hint="eastAsia"/>
                <w:kern w:val="0"/>
                <w:szCs w:val="21"/>
              </w:rPr>
              <w:t>阴套</w:t>
            </w:r>
            <w:proofErr w:type="gramEnd"/>
            <w:r>
              <w:rPr>
                <w:rFonts w:ascii="宋体" w:hAnsi="宋体" w:cs="宋体"/>
                <w:kern w:val="0"/>
                <w:szCs w:val="21"/>
              </w:rPr>
              <w:t xml:space="preserve"> 236-01-34</w:t>
            </w:r>
          </w:p>
        </w:tc>
        <w:tc>
          <w:tcPr>
            <w:tcW w:w="1423"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single" w:sz="4" w:space="0" w:color="auto"/>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single" w:sz="4" w:space="0" w:color="auto"/>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13</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proofErr w:type="gramStart"/>
            <w:r>
              <w:rPr>
                <w:rFonts w:ascii="宋体" w:hAnsi="宋体" w:cs="宋体" w:hint="eastAsia"/>
                <w:kern w:val="0"/>
                <w:szCs w:val="21"/>
              </w:rPr>
              <w:t>阳套</w:t>
            </w:r>
            <w:proofErr w:type="gramEnd"/>
            <w:r>
              <w:rPr>
                <w:rFonts w:ascii="宋体" w:hAnsi="宋体" w:cs="宋体"/>
                <w:kern w:val="0"/>
                <w:szCs w:val="21"/>
              </w:rPr>
              <w:t xml:space="preserve"> 236-01-35</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14</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成套轴封</w:t>
            </w:r>
            <w:r>
              <w:rPr>
                <w:rFonts w:ascii="宋体" w:hAnsi="宋体" w:cs="宋体"/>
                <w:kern w:val="0"/>
                <w:szCs w:val="21"/>
              </w:rPr>
              <w:t xml:space="preserve"> (</w:t>
            </w:r>
            <w:r>
              <w:rPr>
                <w:rFonts w:ascii="宋体" w:hAnsi="宋体" w:cs="宋体" w:hint="eastAsia"/>
                <w:kern w:val="0"/>
                <w:szCs w:val="21"/>
              </w:rPr>
              <w:t>进口碳化硅</w:t>
            </w:r>
            <w:r>
              <w:rPr>
                <w:rFonts w:ascii="宋体" w:hAnsi="宋体" w:cs="宋体"/>
                <w:kern w:val="0"/>
                <w:szCs w:val="21"/>
              </w:rPr>
              <w:t>) 58B-0500</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15</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proofErr w:type="gramStart"/>
            <w:r>
              <w:rPr>
                <w:rFonts w:ascii="宋体" w:hAnsi="宋体" w:cs="宋体" w:hint="eastAsia"/>
                <w:kern w:val="0"/>
                <w:szCs w:val="21"/>
              </w:rPr>
              <w:t>静环</w:t>
            </w:r>
            <w:proofErr w:type="gramEnd"/>
            <w:r>
              <w:rPr>
                <w:rFonts w:ascii="宋体" w:hAnsi="宋体" w:cs="宋体"/>
                <w:kern w:val="0"/>
                <w:szCs w:val="21"/>
              </w:rPr>
              <w:t xml:space="preserve"> O</w:t>
            </w:r>
            <w:proofErr w:type="gramStart"/>
            <w:r>
              <w:rPr>
                <w:rFonts w:ascii="宋体" w:hAnsi="宋体" w:cs="宋体" w:hint="eastAsia"/>
                <w:kern w:val="0"/>
                <w:szCs w:val="21"/>
              </w:rPr>
              <w:t>型圈</w:t>
            </w:r>
            <w:proofErr w:type="gramEnd"/>
            <w:r>
              <w:rPr>
                <w:rFonts w:ascii="宋体" w:hAnsi="宋体" w:cs="宋体"/>
                <w:kern w:val="0"/>
                <w:szCs w:val="21"/>
              </w:rPr>
              <w:t xml:space="preserve">  F 58B-065</w:t>
            </w:r>
          </w:p>
        </w:tc>
        <w:tc>
          <w:tcPr>
            <w:tcW w:w="1423"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single" w:sz="4" w:space="0" w:color="auto"/>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16</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proofErr w:type="gramStart"/>
            <w:r>
              <w:rPr>
                <w:rFonts w:ascii="宋体" w:hAnsi="宋体" w:cs="宋体" w:hint="eastAsia"/>
                <w:kern w:val="0"/>
                <w:szCs w:val="21"/>
              </w:rPr>
              <w:t>动环</w:t>
            </w:r>
            <w:proofErr w:type="gramEnd"/>
            <w:r>
              <w:rPr>
                <w:rFonts w:ascii="宋体" w:hAnsi="宋体" w:cs="宋体"/>
                <w:kern w:val="0"/>
                <w:szCs w:val="21"/>
              </w:rPr>
              <w:t xml:space="preserve"> O</w:t>
            </w:r>
            <w:proofErr w:type="gramStart"/>
            <w:r>
              <w:rPr>
                <w:rFonts w:ascii="宋体" w:hAnsi="宋体" w:cs="宋体" w:hint="eastAsia"/>
                <w:kern w:val="0"/>
                <w:szCs w:val="21"/>
              </w:rPr>
              <w:t>型圈</w:t>
            </w:r>
            <w:proofErr w:type="gramEnd"/>
            <w:r>
              <w:rPr>
                <w:rFonts w:ascii="宋体" w:hAnsi="宋体" w:cs="宋体"/>
                <w:kern w:val="0"/>
                <w:szCs w:val="21"/>
              </w:rPr>
              <w:t>F 58B-065</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17</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236-01-18</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18</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236-01-22</w:t>
            </w:r>
          </w:p>
        </w:tc>
        <w:tc>
          <w:tcPr>
            <w:tcW w:w="1423"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single" w:sz="4" w:space="0" w:color="auto"/>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single" w:sz="4" w:space="0" w:color="auto"/>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19</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236-01-24</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20</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214-01-28</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3</w:t>
            </w:r>
          </w:p>
        </w:tc>
        <w:tc>
          <w:tcPr>
            <w:tcW w:w="1894"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21</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236-01-30</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22</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236-01-37</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w:t>
            </w:r>
          </w:p>
        </w:tc>
        <w:tc>
          <w:tcPr>
            <w:tcW w:w="1894"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23</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纸垫</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 xml:space="preserve">套　</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r>
              <w:rPr>
                <w:rFonts w:ascii="宋体" w:hAnsi="宋体" w:cs="宋体" w:hint="eastAsia"/>
                <w:kern w:val="0"/>
                <w:szCs w:val="21"/>
              </w:rPr>
              <w:t xml:space="preserve">　</w:t>
            </w:r>
          </w:p>
        </w:tc>
        <w:tc>
          <w:tcPr>
            <w:tcW w:w="1894"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24</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proofErr w:type="gramStart"/>
            <w:r>
              <w:rPr>
                <w:rFonts w:ascii="宋体" w:hAnsi="宋体" w:cs="宋体" w:hint="eastAsia"/>
                <w:kern w:val="0"/>
                <w:szCs w:val="21"/>
              </w:rPr>
              <w:t>止退</w:t>
            </w:r>
            <w:proofErr w:type="gramEnd"/>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25</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能量</w:t>
            </w:r>
            <w:r>
              <w:rPr>
                <w:rFonts w:ascii="宋体" w:hAnsi="宋体" w:cs="宋体"/>
                <w:kern w:val="0"/>
                <w:szCs w:val="21"/>
              </w:rPr>
              <w:t>O</w:t>
            </w:r>
            <w:proofErr w:type="gramStart"/>
            <w:r>
              <w:rPr>
                <w:rFonts w:ascii="宋体" w:hAnsi="宋体" w:cs="宋体" w:hint="eastAsia"/>
                <w:kern w:val="0"/>
                <w:szCs w:val="21"/>
              </w:rPr>
              <w:t>型圈</w:t>
            </w:r>
            <w:proofErr w:type="gramEnd"/>
            <w:r>
              <w:rPr>
                <w:rFonts w:ascii="宋体" w:hAnsi="宋体" w:cs="宋体"/>
                <w:kern w:val="0"/>
                <w:szCs w:val="21"/>
              </w:rPr>
              <w:t>(</w:t>
            </w:r>
            <w:r>
              <w:rPr>
                <w:rFonts w:ascii="宋体" w:hAnsi="宋体" w:cs="宋体" w:hint="eastAsia"/>
                <w:kern w:val="0"/>
                <w:szCs w:val="21"/>
              </w:rPr>
              <w:t>白</w:t>
            </w:r>
            <w:r>
              <w:rPr>
                <w:rFonts w:ascii="宋体" w:hAnsi="宋体" w:cs="宋体"/>
                <w:kern w:val="0"/>
                <w:szCs w:val="21"/>
              </w:rPr>
              <w:t>) 214-03-01-02</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26</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内压比</w:t>
            </w:r>
            <w:r>
              <w:rPr>
                <w:rFonts w:ascii="宋体" w:hAnsi="宋体" w:cs="宋体"/>
                <w:kern w:val="0"/>
                <w:szCs w:val="21"/>
              </w:rPr>
              <w:t>O</w:t>
            </w:r>
            <w:proofErr w:type="gramStart"/>
            <w:r>
              <w:rPr>
                <w:rFonts w:ascii="宋体" w:hAnsi="宋体" w:cs="宋体" w:hint="eastAsia"/>
                <w:kern w:val="0"/>
                <w:szCs w:val="21"/>
              </w:rPr>
              <w:t>型圈</w:t>
            </w:r>
            <w:proofErr w:type="gramEnd"/>
            <w:r>
              <w:rPr>
                <w:rFonts w:ascii="宋体" w:hAnsi="宋体" w:cs="宋体"/>
                <w:kern w:val="0"/>
                <w:szCs w:val="21"/>
              </w:rPr>
              <w:t>(</w:t>
            </w:r>
            <w:r>
              <w:rPr>
                <w:rFonts w:ascii="宋体" w:hAnsi="宋体" w:cs="宋体" w:hint="eastAsia"/>
                <w:kern w:val="0"/>
                <w:szCs w:val="21"/>
              </w:rPr>
              <w:t>黑</w:t>
            </w:r>
            <w:r>
              <w:rPr>
                <w:rFonts w:ascii="宋体" w:hAnsi="宋体" w:cs="宋体"/>
                <w:kern w:val="0"/>
                <w:szCs w:val="21"/>
              </w:rPr>
              <w:t>) 214-03-01-03</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27</w:t>
            </w:r>
          </w:p>
        </w:tc>
        <w:tc>
          <w:tcPr>
            <w:tcW w:w="3887" w:type="dxa"/>
            <w:tcBorders>
              <w:top w:val="single" w:sz="4" w:space="0" w:color="auto"/>
              <w:left w:val="nil"/>
              <w:bottom w:val="single" w:sz="4" w:space="0" w:color="auto"/>
              <w:right w:val="single" w:sz="4" w:space="0" w:color="auto"/>
            </w:tcBorders>
            <w:vAlign w:val="bottom"/>
          </w:tcPr>
          <w:p w:rsidR="00D94129" w:rsidRDefault="00E03870">
            <w:pPr>
              <w:widowControl/>
              <w:jc w:val="left"/>
              <w:rPr>
                <w:rFonts w:ascii="宋体" w:hAnsi="宋体" w:cs="宋体"/>
                <w:kern w:val="0"/>
                <w:szCs w:val="21"/>
              </w:rPr>
            </w:pPr>
            <w:r>
              <w:rPr>
                <w:rFonts w:ascii="宋体" w:hAnsi="宋体" w:cs="宋体"/>
                <w:kern w:val="0"/>
                <w:szCs w:val="21"/>
              </w:rPr>
              <w:t>LG16</w:t>
            </w:r>
            <w:r>
              <w:rPr>
                <w:rFonts w:ascii="宋体" w:hAnsi="宋体" w:cs="宋体" w:hint="eastAsia"/>
                <w:kern w:val="0"/>
                <w:szCs w:val="21"/>
              </w:rPr>
              <w:t>Ⅲ螺杆压缩机大修人工费</w:t>
            </w:r>
          </w:p>
        </w:tc>
        <w:tc>
          <w:tcPr>
            <w:tcW w:w="1423" w:type="dxa"/>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hint="eastAsia"/>
                <w:kern w:val="0"/>
                <w:szCs w:val="21"/>
              </w:rPr>
              <w:t>台</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660"/>
        </w:trPr>
        <w:tc>
          <w:tcPr>
            <w:tcW w:w="10056" w:type="dxa"/>
            <w:gridSpan w:val="6"/>
            <w:tcBorders>
              <w:top w:val="single" w:sz="4" w:space="0" w:color="auto"/>
              <w:left w:val="single" w:sz="4" w:space="0" w:color="auto"/>
              <w:bottom w:val="single" w:sz="4" w:space="0" w:color="auto"/>
              <w:right w:val="single" w:sz="4" w:space="0" w:color="000000"/>
            </w:tcBorders>
            <w:vAlign w:val="center"/>
          </w:tcPr>
          <w:p w:rsidR="00D94129" w:rsidRDefault="00E03870">
            <w:pPr>
              <w:widowControl/>
              <w:jc w:val="left"/>
              <w:rPr>
                <w:rFonts w:ascii="宋体" w:hAnsi="宋体" w:cs="宋体"/>
                <w:b/>
                <w:bCs/>
                <w:kern w:val="0"/>
                <w:szCs w:val="21"/>
              </w:rPr>
            </w:pPr>
            <w:r>
              <w:rPr>
                <w:rFonts w:ascii="宋体" w:hAnsi="宋体" w:cs="宋体" w:hint="eastAsia"/>
                <w:b/>
                <w:bCs/>
                <w:kern w:val="0"/>
                <w:szCs w:val="21"/>
              </w:rPr>
              <w:lastRenderedPageBreak/>
              <w:t>二、氯气</w:t>
            </w:r>
            <w:proofErr w:type="gramStart"/>
            <w:r>
              <w:rPr>
                <w:rFonts w:ascii="宋体" w:hAnsi="宋体" w:cs="宋体" w:hint="eastAsia"/>
                <w:b/>
                <w:bCs/>
                <w:kern w:val="0"/>
                <w:szCs w:val="21"/>
              </w:rPr>
              <w:t>液化站</w:t>
            </w:r>
            <w:proofErr w:type="gramEnd"/>
            <w:r>
              <w:rPr>
                <w:rFonts w:ascii="宋体" w:hAnsi="宋体" w:cs="宋体" w:hint="eastAsia"/>
                <w:b/>
                <w:bCs/>
                <w:kern w:val="0"/>
                <w:szCs w:val="21"/>
              </w:rPr>
              <w:t>三台武冷产</w:t>
            </w:r>
            <w:r>
              <w:rPr>
                <w:rFonts w:ascii="宋体" w:hAnsi="宋体" w:cs="宋体"/>
                <w:b/>
                <w:bCs/>
                <w:kern w:val="0"/>
                <w:szCs w:val="21"/>
              </w:rPr>
              <w:t>W-JLYLG20</w:t>
            </w:r>
            <w:r>
              <w:rPr>
                <w:rFonts w:ascii="宋体" w:hAnsi="宋体" w:cs="宋体" w:hint="eastAsia"/>
                <w:b/>
                <w:bCs/>
                <w:kern w:val="0"/>
                <w:szCs w:val="21"/>
              </w:rPr>
              <w:t>Ⅲ</w:t>
            </w:r>
            <w:r>
              <w:rPr>
                <w:rFonts w:ascii="宋体" w:hAnsi="宋体" w:cs="宋体"/>
                <w:b/>
                <w:bCs/>
                <w:kern w:val="0"/>
                <w:szCs w:val="21"/>
              </w:rPr>
              <w:t>D</w:t>
            </w:r>
            <w:r>
              <w:rPr>
                <w:rFonts w:ascii="宋体" w:hAnsi="宋体" w:cs="宋体" w:hint="eastAsia"/>
                <w:b/>
                <w:bCs/>
                <w:kern w:val="0"/>
                <w:szCs w:val="21"/>
              </w:rPr>
              <w:t>氯气液化机组压缩机</w:t>
            </w:r>
            <w:r>
              <w:rPr>
                <w:rFonts w:ascii="宋体" w:hAnsi="宋体" w:cs="宋体"/>
                <w:b/>
                <w:bCs/>
                <w:kern w:val="0"/>
                <w:szCs w:val="21"/>
              </w:rPr>
              <w:t>LG20</w:t>
            </w:r>
            <w:r>
              <w:rPr>
                <w:rFonts w:ascii="宋体" w:hAnsi="宋体" w:cs="宋体" w:hint="eastAsia"/>
                <w:b/>
                <w:bCs/>
                <w:kern w:val="0"/>
                <w:szCs w:val="21"/>
              </w:rPr>
              <w:t>Ⅲ大修（常用配件、人工费</w:t>
            </w:r>
            <w:r>
              <w:rPr>
                <w:rFonts w:ascii="宋体" w:hAnsi="宋体" w:cs="宋体"/>
                <w:b/>
                <w:bCs/>
                <w:kern w:val="0"/>
                <w:szCs w:val="21"/>
              </w:rPr>
              <w:t>/</w:t>
            </w:r>
            <w:r>
              <w:rPr>
                <w:rFonts w:ascii="宋体" w:hAnsi="宋体" w:cs="宋体" w:hint="eastAsia"/>
                <w:b/>
                <w:bCs/>
                <w:kern w:val="0"/>
                <w:szCs w:val="21"/>
              </w:rPr>
              <w:t>含税）</w:t>
            </w:r>
          </w:p>
        </w:tc>
      </w:tr>
      <w:tr w:rsidR="00D94129">
        <w:trPr>
          <w:trHeight w:val="624"/>
        </w:trPr>
        <w:tc>
          <w:tcPr>
            <w:tcW w:w="713" w:type="dxa"/>
            <w:vMerge w:val="restart"/>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序号</w:t>
            </w:r>
          </w:p>
        </w:tc>
        <w:tc>
          <w:tcPr>
            <w:tcW w:w="3887" w:type="dxa"/>
            <w:vMerge w:val="restart"/>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left"/>
              <w:rPr>
                <w:rFonts w:ascii="宋体" w:hAnsi="宋体" w:cs="宋体"/>
                <w:b/>
                <w:bCs/>
                <w:kern w:val="0"/>
                <w:szCs w:val="21"/>
              </w:rPr>
            </w:pPr>
            <w:r>
              <w:rPr>
                <w:rFonts w:ascii="宋体" w:hAnsi="宋体" w:cs="宋体" w:hint="eastAsia"/>
                <w:b/>
                <w:bCs/>
                <w:kern w:val="0"/>
                <w:szCs w:val="21"/>
              </w:rPr>
              <w:t>设备名称及规格型号</w:t>
            </w:r>
          </w:p>
        </w:tc>
        <w:tc>
          <w:tcPr>
            <w:tcW w:w="1423" w:type="dxa"/>
            <w:vMerge w:val="restart"/>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单位（台）</w:t>
            </w:r>
          </w:p>
        </w:tc>
        <w:tc>
          <w:tcPr>
            <w:tcW w:w="714" w:type="dxa"/>
            <w:vMerge w:val="restart"/>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数量</w:t>
            </w:r>
          </w:p>
        </w:tc>
        <w:tc>
          <w:tcPr>
            <w:tcW w:w="1894" w:type="dxa"/>
            <w:vMerge w:val="restart"/>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维修单价（元）</w:t>
            </w:r>
          </w:p>
        </w:tc>
        <w:tc>
          <w:tcPr>
            <w:tcW w:w="1425" w:type="dxa"/>
            <w:vMerge w:val="restart"/>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金额（元）</w:t>
            </w:r>
          </w:p>
        </w:tc>
      </w:tr>
      <w:tr w:rsidR="00D94129">
        <w:trPr>
          <w:trHeight w:val="624"/>
        </w:trPr>
        <w:tc>
          <w:tcPr>
            <w:tcW w:w="713"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3887" w:type="dxa"/>
            <w:vMerge/>
            <w:tcBorders>
              <w:top w:val="single" w:sz="4" w:space="0" w:color="auto"/>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1423"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714"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1894"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1425"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r>
      <w:tr w:rsidR="00D94129">
        <w:trPr>
          <w:trHeight w:val="285"/>
        </w:trPr>
        <w:tc>
          <w:tcPr>
            <w:tcW w:w="71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平衡活塞套</w:t>
            </w:r>
            <w:r>
              <w:rPr>
                <w:rFonts w:ascii="宋体" w:hAnsi="宋体" w:cs="宋体"/>
                <w:kern w:val="0"/>
                <w:szCs w:val="21"/>
              </w:rPr>
              <w:t>214-01-21</w:t>
            </w:r>
          </w:p>
        </w:tc>
        <w:tc>
          <w:tcPr>
            <w:tcW w:w="1423"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平衡活塞</w:t>
            </w:r>
            <w:r>
              <w:rPr>
                <w:rFonts w:ascii="宋体" w:hAnsi="宋体" w:cs="宋体"/>
                <w:kern w:val="0"/>
                <w:szCs w:val="21"/>
              </w:rPr>
              <w:t>214-02-01</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3</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阳转子内调整圈</w:t>
            </w:r>
            <w:r>
              <w:rPr>
                <w:rFonts w:ascii="宋体" w:hAnsi="宋体" w:cs="宋体"/>
                <w:kern w:val="0"/>
                <w:szCs w:val="21"/>
              </w:rPr>
              <w:t>214-02-03</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4</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阳转子</w:t>
            </w:r>
            <w:proofErr w:type="gramStart"/>
            <w:r>
              <w:rPr>
                <w:rFonts w:ascii="宋体" w:hAnsi="宋体" w:cs="宋体" w:hint="eastAsia"/>
                <w:kern w:val="0"/>
                <w:szCs w:val="21"/>
              </w:rPr>
              <w:t>外调整圈</w:t>
            </w:r>
            <w:proofErr w:type="gramEnd"/>
            <w:r>
              <w:rPr>
                <w:rFonts w:ascii="宋体" w:hAnsi="宋体" w:cs="宋体"/>
                <w:kern w:val="0"/>
                <w:szCs w:val="21"/>
              </w:rPr>
              <w:t>214-02-04</w:t>
            </w:r>
          </w:p>
        </w:tc>
        <w:tc>
          <w:tcPr>
            <w:tcW w:w="1423"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5</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阴转子</w:t>
            </w:r>
            <w:proofErr w:type="gramStart"/>
            <w:r>
              <w:rPr>
                <w:rFonts w:ascii="宋体" w:hAnsi="宋体" w:cs="宋体" w:hint="eastAsia"/>
                <w:kern w:val="0"/>
                <w:szCs w:val="21"/>
              </w:rPr>
              <w:t>外调整圈</w:t>
            </w:r>
            <w:proofErr w:type="gramEnd"/>
            <w:r>
              <w:rPr>
                <w:rFonts w:ascii="宋体" w:hAnsi="宋体" w:cs="宋体"/>
                <w:kern w:val="0"/>
                <w:szCs w:val="21"/>
              </w:rPr>
              <w:t>214-02-09</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nil"/>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6</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阴转子内调整圈</w:t>
            </w:r>
            <w:r>
              <w:rPr>
                <w:rFonts w:ascii="宋体" w:hAnsi="宋体" w:cs="宋体"/>
                <w:kern w:val="0"/>
                <w:szCs w:val="21"/>
              </w:rPr>
              <w:t>214-02-10</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7</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单列圆柱滚子轴承</w:t>
            </w:r>
            <w:r>
              <w:rPr>
                <w:rFonts w:ascii="宋体" w:hAnsi="宋体" w:cs="宋体"/>
                <w:kern w:val="0"/>
                <w:szCs w:val="21"/>
              </w:rPr>
              <w:t xml:space="preserve"> SKF NU2314 ECP</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8</w:t>
            </w:r>
          </w:p>
        </w:tc>
        <w:tc>
          <w:tcPr>
            <w:tcW w:w="3887"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单列圆柱滚子轴承</w:t>
            </w:r>
            <w:r>
              <w:rPr>
                <w:rFonts w:ascii="宋体" w:hAnsi="宋体" w:cs="宋体"/>
                <w:kern w:val="0"/>
                <w:szCs w:val="21"/>
              </w:rPr>
              <w:t xml:space="preserve"> SKF NU2315 ECP</w:t>
            </w:r>
          </w:p>
        </w:tc>
        <w:tc>
          <w:tcPr>
            <w:tcW w:w="142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 xml:space="preserve">套　</w:t>
            </w:r>
          </w:p>
        </w:tc>
        <w:tc>
          <w:tcPr>
            <w:tcW w:w="714"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single" w:sz="4" w:space="0" w:color="auto"/>
              <w:left w:val="single" w:sz="4" w:space="0" w:color="auto"/>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9</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四点接触式轴承</w:t>
            </w:r>
            <w:r>
              <w:rPr>
                <w:rFonts w:ascii="宋体" w:hAnsi="宋体" w:cs="宋体"/>
                <w:kern w:val="0"/>
                <w:szCs w:val="21"/>
              </w:rPr>
              <w:t xml:space="preserve"> SKF QJ 314</w:t>
            </w:r>
          </w:p>
        </w:tc>
        <w:tc>
          <w:tcPr>
            <w:tcW w:w="1423"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14"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10</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四点接触式轴承</w:t>
            </w:r>
            <w:r>
              <w:rPr>
                <w:rFonts w:ascii="宋体" w:hAnsi="宋体" w:cs="宋体"/>
                <w:kern w:val="0"/>
                <w:szCs w:val="21"/>
              </w:rPr>
              <w:t xml:space="preserve"> SKF QJ 315</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11</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proofErr w:type="gramStart"/>
            <w:r>
              <w:rPr>
                <w:rFonts w:ascii="宋体" w:hAnsi="宋体" w:cs="宋体" w:hint="eastAsia"/>
                <w:kern w:val="0"/>
                <w:szCs w:val="21"/>
              </w:rPr>
              <w:t>阴套</w:t>
            </w:r>
            <w:proofErr w:type="gramEnd"/>
            <w:r>
              <w:rPr>
                <w:rFonts w:ascii="宋体" w:hAnsi="宋体" w:cs="宋体"/>
                <w:kern w:val="0"/>
                <w:szCs w:val="21"/>
              </w:rPr>
              <w:t xml:space="preserve"> 214-01-34</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12</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proofErr w:type="gramStart"/>
            <w:r>
              <w:rPr>
                <w:rFonts w:ascii="宋体" w:hAnsi="宋体" w:cs="宋体" w:hint="eastAsia"/>
                <w:kern w:val="0"/>
                <w:szCs w:val="21"/>
              </w:rPr>
              <w:t>阳套</w:t>
            </w:r>
            <w:proofErr w:type="gramEnd"/>
            <w:r>
              <w:rPr>
                <w:rFonts w:ascii="宋体" w:hAnsi="宋体" w:cs="宋体"/>
                <w:kern w:val="0"/>
                <w:szCs w:val="21"/>
              </w:rPr>
              <w:t xml:space="preserve"> 214-01-35</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13</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成套轴封</w:t>
            </w:r>
            <w:r>
              <w:rPr>
                <w:rFonts w:ascii="宋体" w:hAnsi="宋体" w:cs="宋体"/>
                <w:kern w:val="0"/>
                <w:szCs w:val="21"/>
              </w:rPr>
              <w:t xml:space="preserve"> (</w:t>
            </w:r>
            <w:r>
              <w:rPr>
                <w:rFonts w:ascii="宋体" w:hAnsi="宋体" w:cs="宋体" w:hint="eastAsia"/>
                <w:kern w:val="0"/>
                <w:szCs w:val="21"/>
              </w:rPr>
              <w:t>进口碳化硅</w:t>
            </w:r>
            <w:r>
              <w:rPr>
                <w:rFonts w:ascii="宋体" w:hAnsi="宋体" w:cs="宋体"/>
                <w:kern w:val="0"/>
                <w:szCs w:val="21"/>
              </w:rPr>
              <w:t>) 58B-0650</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14</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proofErr w:type="gramStart"/>
            <w:r>
              <w:rPr>
                <w:rFonts w:ascii="宋体" w:hAnsi="宋体" w:cs="宋体" w:hint="eastAsia"/>
                <w:kern w:val="0"/>
                <w:szCs w:val="21"/>
              </w:rPr>
              <w:t>静环</w:t>
            </w:r>
            <w:proofErr w:type="gramEnd"/>
            <w:r>
              <w:rPr>
                <w:rFonts w:ascii="宋体" w:hAnsi="宋体" w:cs="宋体"/>
                <w:kern w:val="0"/>
                <w:szCs w:val="21"/>
              </w:rPr>
              <w:t xml:space="preserve"> O</w:t>
            </w:r>
            <w:proofErr w:type="gramStart"/>
            <w:r>
              <w:rPr>
                <w:rFonts w:ascii="宋体" w:hAnsi="宋体" w:cs="宋体" w:hint="eastAsia"/>
                <w:kern w:val="0"/>
                <w:szCs w:val="21"/>
              </w:rPr>
              <w:t>型圈</w:t>
            </w:r>
            <w:proofErr w:type="gramEnd"/>
            <w:r>
              <w:rPr>
                <w:rFonts w:ascii="宋体" w:hAnsi="宋体" w:cs="宋体"/>
                <w:kern w:val="0"/>
                <w:szCs w:val="21"/>
              </w:rPr>
              <w:t xml:space="preserve">  F 58B-065</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15</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proofErr w:type="gramStart"/>
            <w:r>
              <w:rPr>
                <w:rFonts w:ascii="宋体" w:hAnsi="宋体" w:cs="宋体" w:hint="eastAsia"/>
                <w:kern w:val="0"/>
                <w:szCs w:val="21"/>
              </w:rPr>
              <w:t>动环</w:t>
            </w:r>
            <w:proofErr w:type="gramEnd"/>
            <w:r>
              <w:rPr>
                <w:rFonts w:ascii="宋体" w:hAnsi="宋体" w:cs="宋体"/>
                <w:kern w:val="0"/>
                <w:szCs w:val="21"/>
              </w:rPr>
              <w:t xml:space="preserve"> O</w:t>
            </w:r>
            <w:proofErr w:type="gramStart"/>
            <w:r>
              <w:rPr>
                <w:rFonts w:ascii="宋体" w:hAnsi="宋体" w:cs="宋体" w:hint="eastAsia"/>
                <w:kern w:val="0"/>
                <w:szCs w:val="21"/>
              </w:rPr>
              <w:t>型圈</w:t>
            </w:r>
            <w:proofErr w:type="gramEnd"/>
            <w:r>
              <w:rPr>
                <w:rFonts w:ascii="宋体" w:hAnsi="宋体" w:cs="宋体"/>
                <w:kern w:val="0"/>
                <w:szCs w:val="21"/>
              </w:rPr>
              <w:t>F 58B-065</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16</w:t>
            </w:r>
          </w:p>
        </w:tc>
        <w:tc>
          <w:tcPr>
            <w:tcW w:w="3887"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214-01-16</w:t>
            </w:r>
          </w:p>
        </w:tc>
        <w:tc>
          <w:tcPr>
            <w:tcW w:w="142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w:t>
            </w:r>
          </w:p>
        </w:tc>
        <w:tc>
          <w:tcPr>
            <w:tcW w:w="1894" w:type="dxa"/>
            <w:tcBorders>
              <w:top w:val="single" w:sz="4" w:space="0" w:color="auto"/>
              <w:left w:val="single" w:sz="4" w:space="0" w:color="auto"/>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17</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214-01-18</w:t>
            </w:r>
          </w:p>
        </w:tc>
        <w:tc>
          <w:tcPr>
            <w:tcW w:w="1423"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18</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214-01-20</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19</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214-01-22</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20</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214-01-25</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3</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21</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214-01-27</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22</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236-01-30</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23</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236-03-08</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24</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211-03-07</w:t>
            </w:r>
          </w:p>
        </w:tc>
        <w:tc>
          <w:tcPr>
            <w:tcW w:w="1423"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25</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236-04-05</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26</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纸垫</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 xml:space="preserve">套　</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r>
              <w:rPr>
                <w:rFonts w:ascii="宋体" w:hAnsi="宋体" w:cs="宋体" w:hint="eastAsia"/>
                <w:kern w:val="0"/>
                <w:szCs w:val="21"/>
              </w:rPr>
              <w:t xml:space="preserve">　</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27</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proofErr w:type="gramStart"/>
            <w:r>
              <w:rPr>
                <w:rFonts w:ascii="宋体" w:hAnsi="宋体" w:cs="宋体" w:hint="eastAsia"/>
                <w:kern w:val="0"/>
                <w:szCs w:val="21"/>
              </w:rPr>
              <w:t>止退</w:t>
            </w:r>
            <w:proofErr w:type="gramEnd"/>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28</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能量</w:t>
            </w:r>
            <w:r>
              <w:rPr>
                <w:rFonts w:ascii="宋体" w:hAnsi="宋体" w:cs="宋体"/>
                <w:kern w:val="0"/>
                <w:szCs w:val="21"/>
              </w:rPr>
              <w:t>O</w:t>
            </w:r>
            <w:proofErr w:type="gramStart"/>
            <w:r>
              <w:rPr>
                <w:rFonts w:ascii="宋体" w:hAnsi="宋体" w:cs="宋体" w:hint="eastAsia"/>
                <w:kern w:val="0"/>
                <w:szCs w:val="21"/>
              </w:rPr>
              <w:t>型圈</w:t>
            </w:r>
            <w:proofErr w:type="gramEnd"/>
            <w:r>
              <w:rPr>
                <w:rFonts w:ascii="宋体" w:hAnsi="宋体" w:cs="宋体"/>
                <w:kern w:val="0"/>
                <w:szCs w:val="21"/>
              </w:rPr>
              <w:t>(</w:t>
            </w:r>
            <w:r>
              <w:rPr>
                <w:rFonts w:ascii="宋体" w:hAnsi="宋体" w:cs="宋体" w:hint="eastAsia"/>
                <w:kern w:val="0"/>
                <w:szCs w:val="21"/>
              </w:rPr>
              <w:t>白</w:t>
            </w:r>
            <w:r>
              <w:rPr>
                <w:rFonts w:ascii="宋体" w:hAnsi="宋体" w:cs="宋体"/>
                <w:kern w:val="0"/>
                <w:szCs w:val="21"/>
              </w:rPr>
              <w:t>) 214-03-01-02</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4</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29</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能量</w:t>
            </w:r>
            <w:r>
              <w:rPr>
                <w:rFonts w:ascii="宋体" w:hAnsi="宋体" w:cs="宋体"/>
                <w:kern w:val="0"/>
                <w:szCs w:val="21"/>
              </w:rPr>
              <w:t>O</w:t>
            </w:r>
            <w:proofErr w:type="gramStart"/>
            <w:r>
              <w:rPr>
                <w:rFonts w:ascii="宋体" w:hAnsi="宋体" w:cs="宋体" w:hint="eastAsia"/>
                <w:kern w:val="0"/>
                <w:szCs w:val="21"/>
              </w:rPr>
              <w:t>型圈</w:t>
            </w:r>
            <w:proofErr w:type="gramEnd"/>
            <w:r>
              <w:rPr>
                <w:rFonts w:ascii="宋体" w:hAnsi="宋体" w:cs="宋体"/>
                <w:kern w:val="0"/>
                <w:szCs w:val="21"/>
              </w:rPr>
              <w:t>(</w:t>
            </w:r>
            <w:r>
              <w:rPr>
                <w:rFonts w:ascii="宋体" w:hAnsi="宋体" w:cs="宋体" w:hint="eastAsia"/>
                <w:kern w:val="0"/>
                <w:szCs w:val="21"/>
              </w:rPr>
              <w:t>黑</w:t>
            </w:r>
            <w:r>
              <w:rPr>
                <w:rFonts w:ascii="宋体" w:hAnsi="宋体" w:cs="宋体"/>
                <w:kern w:val="0"/>
                <w:szCs w:val="21"/>
              </w:rPr>
              <w:t>) 214-03-01-03</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4</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30</w:t>
            </w:r>
          </w:p>
        </w:tc>
        <w:tc>
          <w:tcPr>
            <w:tcW w:w="3887" w:type="dxa"/>
            <w:tcBorders>
              <w:top w:val="single" w:sz="4" w:space="0" w:color="auto"/>
              <w:left w:val="nil"/>
              <w:bottom w:val="single" w:sz="4" w:space="0" w:color="auto"/>
              <w:right w:val="single" w:sz="4" w:space="0" w:color="auto"/>
            </w:tcBorders>
            <w:vAlign w:val="bottom"/>
          </w:tcPr>
          <w:p w:rsidR="00D94129" w:rsidRDefault="00E03870">
            <w:pPr>
              <w:widowControl/>
              <w:jc w:val="left"/>
              <w:rPr>
                <w:rFonts w:ascii="宋体" w:hAnsi="宋体" w:cs="宋体"/>
                <w:kern w:val="0"/>
                <w:szCs w:val="21"/>
              </w:rPr>
            </w:pPr>
            <w:r>
              <w:rPr>
                <w:rFonts w:ascii="宋体" w:hAnsi="宋体" w:cs="宋体"/>
                <w:kern w:val="0"/>
                <w:szCs w:val="21"/>
              </w:rPr>
              <w:t>LG20</w:t>
            </w:r>
            <w:r>
              <w:rPr>
                <w:rFonts w:ascii="宋体" w:hAnsi="宋体" w:cs="宋体" w:hint="eastAsia"/>
                <w:kern w:val="0"/>
                <w:szCs w:val="21"/>
              </w:rPr>
              <w:t>Ⅲ螺杆压缩机大修人工费</w:t>
            </w:r>
          </w:p>
        </w:tc>
        <w:tc>
          <w:tcPr>
            <w:tcW w:w="1423" w:type="dxa"/>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hint="eastAsia"/>
                <w:kern w:val="0"/>
                <w:szCs w:val="21"/>
              </w:rPr>
              <w:t>台</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10056" w:type="dxa"/>
            <w:gridSpan w:val="6"/>
            <w:tcBorders>
              <w:top w:val="single" w:sz="4" w:space="0" w:color="auto"/>
              <w:left w:val="single" w:sz="4" w:space="0" w:color="auto"/>
              <w:bottom w:val="single" w:sz="4" w:space="0" w:color="auto"/>
              <w:right w:val="single" w:sz="4" w:space="0" w:color="000000"/>
            </w:tcBorders>
            <w:vAlign w:val="center"/>
          </w:tcPr>
          <w:p w:rsidR="00D94129" w:rsidRDefault="00E03870">
            <w:pPr>
              <w:widowControl/>
              <w:jc w:val="left"/>
              <w:rPr>
                <w:rFonts w:ascii="宋体" w:hAnsi="宋体" w:cs="宋体"/>
                <w:b/>
                <w:bCs/>
                <w:kern w:val="0"/>
                <w:szCs w:val="21"/>
              </w:rPr>
            </w:pPr>
            <w:r>
              <w:rPr>
                <w:rFonts w:ascii="宋体" w:hAnsi="宋体" w:cs="宋体" w:hint="eastAsia"/>
                <w:b/>
                <w:bCs/>
                <w:kern w:val="0"/>
                <w:szCs w:val="21"/>
              </w:rPr>
              <w:t>三、</w:t>
            </w:r>
            <w:r>
              <w:rPr>
                <w:rFonts w:ascii="宋体" w:hAnsi="宋体" w:cs="宋体"/>
                <w:b/>
                <w:bCs/>
                <w:kern w:val="0"/>
                <w:szCs w:val="21"/>
              </w:rPr>
              <w:t>W-JYCLGF1600</w:t>
            </w:r>
            <w:r>
              <w:rPr>
                <w:rFonts w:ascii="宋体" w:hAnsi="宋体" w:cs="宋体" w:hint="eastAsia"/>
                <w:b/>
                <w:bCs/>
                <w:kern w:val="0"/>
                <w:szCs w:val="21"/>
              </w:rPr>
              <w:t>Ⅲ盐水机组、</w:t>
            </w:r>
            <w:r>
              <w:rPr>
                <w:rFonts w:ascii="宋体" w:hAnsi="宋体" w:cs="宋体"/>
                <w:b/>
                <w:bCs/>
                <w:kern w:val="0"/>
                <w:szCs w:val="21"/>
              </w:rPr>
              <w:t>W-LSLGF1600</w:t>
            </w:r>
            <w:r>
              <w:rPr>
                <w:rFonts w:ascii="宋体" w:hAnsi="宋体" w:cs="宋体" w:hint="eastAsia"/>
                <w:b/>
                <w:bCs/>
                <w:kern w:val="0"/>
                <w:szCs w:val="21"/>
              </w:rPr>
              <w:t>Ⅲ冷水机组的压缩机为</w:t>
            </w:r>
            <w:r>
              <w:rPr>
                <w:rFonts w:ascii="宋体" w:hAnsi="宋体" w:cs="宋体"/>
                <w:b/>
                <w:bCs/>
                <w:kern w:val="0"/>
                <w:szCs w:val="21"/>
              </w:rPr>
              <w:t>LG25</w:t>
            </w:r>
            <w:r>
              <w:rPr>
                <w:rFonts w:ascii="宋体" w:hAnsi="宋体" w:cs="宋体" w:hint="eastAsia"/>
                <w:b/>
                <w:bCs/>
                <w:kern w:val="0"/>
                <w:szCs w:val="21"/>
              </w:rPr>
              <w:t>Ⅲ大修（常用配件、人工费</w:t>
            </w:r>
            <w:r>
              <w:rPr>
                <w:rFonts w:ascii="宋体" w:hAnsi="宋体" w:cs="宋体"/>
                <w:b/>
                <w:bCs/>
                <w:kern w:val="0"/>
                <w:szCs w:val="21"/>
              </w:rPr>
              <w:t>/</w:t>
            </w:r>
            <w:r>
              <w:rPr>
                <w:rFonts w:ascii="宋体" w:hAnsi="宋体" w:cs="宋体" w:hint="eastAsia"/>
                <w:b/>
                <w:bCs/>
                <w:kern w:val="0"/>
                <w:szCs w:val="21"/>
              </w:rPr>
              <w:t>含税）</w:t>
            </w:r>
          </w:p>
        </w:tc>
      </w:tr>
      <w:tr w:rsidR="00D94129">
        <w:trPr>
          <w:trHeight w:val="624"/>
        </w:trPr>
        <w:tc>
          <w:tcPr>
            <w:tcW w:w="713" w:type="dxa"/>
            <w:vMerge w:val="restart"/>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序号</w:t>
            </w:r>
          </w:p>
        </w:tc>
        <w:tc>
          <w:tcPr>
            <w:tcW w:w="3887" w:type="dxa"/>
            <w:vMerge w:val="restart"/>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left"/>
              <w:rPr>
                <w:rFonts w:ascii="宋体" w:hAnsi="宋体" w:cs="宋体"/>
                <w:b/>
                <w:bCs/>
                <w:kern w:val="0"/>
                <w:szCs w:val="21"/>
              </w:rPr>
            </w:pPr>
            <w:r>
              <w:rPr>
                <w:rFonts w:ascii="宋体" w:hAnsi="宋体" w:cs="宋体" w:hint="eastAsia"/>
                <w:b/>
                <w:bCs/>
                <w:kern w:val="0"/>
                <w:szCs w:val="21"/>
              </w:rPr>
              <w:t>设备名称及规格型号</w:t>
            </w:r>
          </w:p>
        </w:tc>
        <w:tc>
          <w:tcPr>
            <w:tcW w:w="1423" w:type="dxa"/>
            <w:vMerge w:val="restart"/>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单位（台）</w:t>
            </w:r>
          </w:p>
        </w:tc>
        <w:tc>
          <w:tcPr>
            <w:tcW w:w="714" w:type="dxa"/>
            <w:vMerge w:val="restart"/>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数量</w:t>
            </w:r>
          </w:p>
        </w:tc>
        <w:tc>
          <w:tcPr>
            <w:tcW w:w="1894" w:type="dxa"/>
            <w:vMerge w:val="restart"/>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维修单价（元）</w:t>
            </w:r>
          </w:p>
        </w:tc>
        <w:tc>
          <w:tcPr>
            <w:tcW w:w="1425" w:type="dxa"/>
            <w:vMerge w:val="restart"/>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
                <w:bCs/>
                <w:kern w:val="0"/>
                <w:szCs w:val="21"/>
              </w:rPr>
            </w:pPr>
            <w:r>
              <w:rPr>
                <w:rFonts w:ascii="宋体" w:hAnsi="宋体" w:cs="宋体" w:hint="eastAsia"/>
                <w:b/>
                <w:bCs/>
                <w:kern w:val="0"/>
                <w:szCs w:val="21"/>
              </w:rPr>
              <w:t>金额（元）</w:t>
            </w:r>
          </w:p>
        </w:tc>
      </w:tr>
      <w:tr w:rsidR="00D94129">
        <w:trPr>
          <w:trHeight w:val="624"/>
        </w:trPr>
        <w:tc>
          <w:tcPr>
            <w:tcW w:w="713"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3887" w:type="dxa"/>
            <w:vMerge/>
            <w:tcBorders>
              <w:top w:val="single" w:sz="4" w:space="0" w:color="auto"/>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1423"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714"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1894"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c>
          <w:tcPr>
            <w:tcW w:w="1425" w:type="dxa"/>
            <w:vMerge/>
            <w:tcBorders>
              <w:top w:val="nil"/>
              <w:left w:val="single" w:sz="4" w:space="0" w:color="auto"/>
              <w:bottom w:val="single" w:sz="4" w:space="0" w:color="auto"/>
              <w:right w:val="single" w:sz="4" w:space="0" w:color="auto"/>
            </w:tcBorders>
            <w:vAlign w:val="center"/>
          </w:tcPr>
          <w:p w:rsidR="00D94129" w:rsidRDefault="00D94129">
            <w:pPr>
              <w:widowControl/>
              <w:jc w:val="left"/>
              <w:rPr>
                <w:rFonts w:ascii="宋体" w:hAnsi="宋体" w:cs="宋体"/>
                <w:b/>
                <w:bCs/>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平衡活塞套</w:t>
            </w:r>
            <w:r>
              <w:rPr>
                <w:rFonts w:ascii="宋体" w:hAnsi="宋体" w:cs="宋体"/>
                <w:kern w:val="0"/>
                <w:szCs w:val="21"/>
              </w:rPr>
              <w:t>252-01-21</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平衡活塞</w:t>
            </w:r>
            <w:r>
              <w:rPr>
                <w:rFonts w:ascii="宋体" w:hAnsi="宋体" w:cs="宋体"/>
                <w:kern w:val="0"/>
                <w:szCs w:val="21"/>
              </w:rPr>
              <w:t>252-02-01</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lastRenderedPageBreak/>
              <w:t>3</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阳转子内调整圈</w:t>
            </w:r>
            <w:r>
              <w:rPr>
                <w:rFonts w:ascii="宋体" w:hAnsi="宋体" w:cs="宋体"/>
                <w:kern w:val="0"/>
                <w:szCs w:val="21"/>
              </w:rPr>
              <w:t>252-02-03</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4</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阳转子</w:t>
            </w:r>
            <w:proofErr w:type="gramStart"/>
            <w:r>
              <w:rPr>
                <w:rFonts w:ascii="宋体" w:hAnsi="宋体" w:cs="宋体" w:hint="eastAsia"/>
                <w:kern w:val="0"/>
                <w:szCs w:val="21"/>
              </w:rPr>
              <w:t>外调整圈</w:t>
            </w:r>
            <w:proofErr w:type="gramEnd"/>
            <w:r>
              <w:rPr>
                <w:rFonts w:ascii="宋体" w:hAnsi="宋体" w:cs="宋体"/>
                <w:kern w:val="0"/>
                <w:szCs w:val="21"/>
              </w:rPr>
              <w:t>252-02-04</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5</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阴转子</w:t>
            </w:r>
            <w:proofErr w:type="gramStart"/>
            <w:r>
              <w:rPr>
                <w:rFonts w:ascii="宋体" w:hAnsi="宋体" w:cs="宋体" w:hint="eastAsia"/>
                <w:kern w:val="0"/>
                <w:szCs w:val="21"/>
              </w:rPr>
              <w:t>外调整圈</w:t>
            </w:r>
            <w:proofErr w:type="gramEnd"/>
            <w:r>
              <w:rPr>
                <w:rFonts w:ascii="宋体" w:hAnsi="宋体" w:cs="宋体"/>
                <w:kern w:val="0"/>
                <w:szCs w:val="21"/>
              </w:rPr>
              <w:t>252-02-10</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nil"/>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6</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阴转子内调整圈</w:t>
            </w:r>
            <w:r>
              <w:rPr>
                <w:rFonts w:ascii="宋体" w:hAnsi="宋体" w:cs="宋体"/>
                <w:kern w:val="0"/>
                <w:szCs w:val="21"/>
              </w:rPr>
              <w:t>252-02-11</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7</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单列圆柱滚子轴承</w:t>
            </w:r>
            <w:r>
              <w:rPr>
                <w:rFonts w:ascii="宋体" w:hAnsi="宋体" w:cs="宋体"/>
                <w:kern w:val="0"/>
                <w:szCs w:val="21"/>
              </w:rPr>
              <w:t xml:space="preserve"> SKF NU2317 ECP</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8</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单列圆柱滚子轴承</w:t>
            </w:r>
            <w:r>
              <w:rPr>
                <w:rFonts w:ascii="宋体" w:hAnsi="宋体" w:cs="宋体"/>
                <w:kern w:val="0"/>
                <w:szCs w:val="21"/>
              </w:rPr>
              <w:t xml:space="preserve"> SKF NU2318 ECP</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9</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单列圆柱滚子轴承</w:t>
            </w:r>
            <w:r>
              <w:rPr>
                <w:rFonts w:ascii="宋体" w:hAnsi="宋体" w:cs="宋体"/>
                <w:kern w:val="0"/>
                <w:szCs w:val="21"/>
              </w:rPr>
              <w:t xml:space="preserve"> SKF NU2319 ECP</w:t>
            </w:r>
          </w:p>
        </w:tc>
        <w:tc>
          <w:tcPr>
            <w:tcW w:w="1423"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14"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10</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四点接触式轴承</w:t>
            </w:r>
            <w:r>
              <w:rPr>
                <w:rFonts w:ascii="宋体" w:hAnsi="宋体" w:cs="宋体"/>
                <w:kern w:val="0"/>
                <w:szCs w:val="21"/>
              </w:rPr>
              <w:t xml:space="preserve"> SKF QJ 318</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11</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四点接触式轴承</w:t>
            </w:r>
            <w:r>
              <w:rPr>
                <w:rFonts w:ascii="宋体" w:hAnsi="宋体" w:cs="宋体"/>
                <w:kern w:val="0"/>
                <w:szCs w:val="21"/>
              </w:rPr>
              <w:t xml:space="preserve"> SKF QJ 319</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12</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proofErr w:type="gramStart"/>
            <w:r>
              <w:rPr>
                <w:rFonts w:ascii="宋体" w:hAnsi="宋体" w:cs="宋体" w:hint="eastAsia"/>
                <w:kern w:val="0"/>
                <w:szCs w:val="21"/>
              </w:rPr>
              <w:t>阴套</w:t>
            </w:r>
            <w:proofErr w:type="gramEnd"/>
            <w:r>
              <w:rPr>
                <w:rFonts w:ascii="宋体" w:hAnsi="宋体" w:cs="宋体"/>
                <w:kern w:val="0"/>
                <w:szCs w:val="21"/>
              </w:rPr>
              <w:t xml:space="preserve"> 252-01-32</w:t>
            </w:r>
          </w:p>
        </w:tc>
        <w:tc>
          <w:tcPr>
            <w:tcW w:w="1423"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13</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proofErr w:type="gramStart"/>
            <w:r>
              <w:rPr>
                <w:rFonts w:ascii="宋体" w:hAnsi="宋体" w:cs="宋体" w:hint="eastAsia"/>
                <w:kern w:val="0"/>
                <w:szCs w:val="21"/>
              </w:rPr>
              <w:t>阳套</w:t>
            </w:r>
            <w:proofErr w:type="gramEnd"/>
            <w:r>
              <w:rPr>
                <w:rFonts w:ascii="宋体" w:hAnsi="宋体" w:cs="宋体"/>
                <w:kern w:val="0"/>
                <w:szCs w:val="21"/>
              </w:rPr>
              <w:t xml:space="preserve"> 252-01-31</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14</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成套轴封</w:t>
            </w:r>
            <w:r>
              <w:rPr>
                <w:rFonts w:ascii="宋体" w:hAnsi="宋体" w:cs="宋体"/>
                <w:kern w:val="0"/>
                <w:szCs w:val="21"/>
              </w:rPr>
              <w:t xml:space="preserve"> (</w:t>
            </w:r>
            <w:r>
              <w:rPr>
                <w:rFonts w:ascii="宋体" w:hAnsi="宋体" w:cs="宋体" w:hint="eastAsia"/>
                <w:kern w:val="0"/>
                <w:szCs w:val="21"/>
              </w:rPr>
              <w:t>进口碳化硅</w:t>
            </w:r>
            <w:r>
              <w:rPr>
                <w:rFonts w:ascii="宋体" w:hAnsi="宋体" w:cs="宋体"/>
                <w:kern w:val="0"/>
                <w:szCs w:val="21"/>
              </w:rPr>
              <w:t>) 58B-0800</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15</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proofErr w:type="gramStart"/>
            <w:r>
              <w:rPr>
                <w:rFonts w:ascii="宋体" w:hAnsi="宋体" w:cs="宋体" w:hint="eastAsia"/>
                <w:kern w:val="0"/>
                <w:szCs w:val="21"/>
              </w:rPr>
              <w:t>静环</w:t>
            </w:r>
            <w:proofErr w:type="gramEnd"/>
            <w:r>
              <w:rPr>
                <w:rFonts w:ascii="宋体" w:hAnsi="宋体" w:cs="宋体"/>
                <w:kern w:val="0"/>
                <w:szCs w:val="21"/>
              </w:rPr>
              <w:t xml:space="preserve"> O</w:t>
            </w:r>
            <w:proofErr w:type="gramStart"/>
            <w:r>
              <w:rPr>
                <w:rFonts w:ascii="宋体" w:hAnsi="宋体" w:cs="宋体" w:hint="eastAsia"/>
                <w:kern w:val="0"/>
                <w:szCs w:val="21"/>
              </w:rPr>
              <w:t>型圈</w:t>
            </w:r>
            <w:proofErr w:type="gramEnd"/>
            <w:r>
              <w:rPr>
                <w:rFonts w:ascii="宋体" w:hAnsi="宋体" w:cs="宋体"/>
                <w:kern w:val="0"/>
                <w:szCs w:val="21"/>
              </w:rPr>
              <w:t xml:space="preserve">  F 58B-080</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16</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proofErr w:type="gramStart"/>
            <w:r>
              <w:rPr>
                <w:rFonts w:ascii="宋体" w:hAnsi="宋体" w:cs="宋体" w:hint="eastAsia"/>
                <w:kern w:val="0"/>
                <w:szCs w:val="21"/>
              </w:rPr>
              <w:t>动环</w:t>
            </w:r>
            <w:proofErr w:type="gramEnd"/>
            <w:r>
              <w:rPr>
                <w:rFonts w:ascii="宋体" w:hAnsi="宋体" w:cs="宋体"/>
                <w:kern w:val="0"/>
                <w:szCs w:val="21"/>
              </w:rPr>
              <w:t xml:space="preserve"> O</w:t>
            </w:r>
            <w:proofErr w:type="gramStart"/>
            <w:r>
              <w:rPr>
                <w:rFonts w:ascii="宋体" w:hAnsi="宋体" w:cs="宋体" w:hint="eastAsia"/>
                <w:kern w:val="0"/>
                <w:szCs w:val="21"/>
              </w:rPr>
              <w:t>型圈</w:t>
            </w:r>
            <w:proofErr w:type="gramEnd"/>
            <w:r>
              <w:rPr>
                <w:rFonts w:ascii="宋体" w:hAnsi="宋体" w:cs="宋体"/>
                <w:kern w:val="0"/>
                <w:szCs w:val="21"/>
              </w:rPr>
              <w:t>F 58B-080</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17</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214-01-04-05</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18</w:t>
            </w:r>
          </w:p>
        </w:tc>
        <w:tc>
          <w:tcPr>
            <w:tcW w:w="3887"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252-01-16</w:t>
            </w:r>
          </w:p>
        </w:tc>
        <w:tc>
          <w:tcPr>
            <w:tcW w:w="142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single" w:sz="4" w:space="0" w:color="auto"/>
              <w:left w:val="single" w:sz="4" w:space="0" w:color="auto"/>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19</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252-01-17</w:t>
            </w:r>
          </w:p>
        </w:tc>
        <w:tc>
          <w:tcPr>
            <w:tcW w:w="1423"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20</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252-01-21</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21</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252-01-26</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22</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252-01-28</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23</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252-01-21</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24</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kern w:val="0"/>
                <w:szCs w:val="21"/>
              </w:rPr>
              <w:t>O</w:t>
            </w:r>
            <w:r>
              <w:rPr>
                <w:rFonts w:ascii="宋体" w:hAnsi="宋体" w:cs="宋体" w:hint="eastAsia"/>
                <w:kern w:val="0"/>
                <w:szCs w:val="21"/>
              </w:rPr>
              <w:t>型环</w:t>
            </w:r>
            <w:r>
              <w:rPr>
                <w:rFonts w:ascii="宋体" w:hAnsi="宋体" w:cs="宋体"/>
                <w:kern w:val="0"/>
                <w:szCs w:val="21"/>
              </w:rPr>
              <w:t xml:space="preserve">  F 252-01-35</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25</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纸垫</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 xml:space="preserve">套　</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r>
              <w:rPr>
                <w:rFonts w:ascii="宋体" w:hAnsi="宋体" w:cs="宋体" w:hint="eastAsia"/>
                <w:kern w:val="0"/>
                <w:szCs w:val="21"/>
              </w:rPr>
              <w:t xml:space="preserve">　</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26</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proofErr w:type="gramStart"/>
            <w:r>
              <w:rPr>
                <w:rFonts w:ascii="宋体" w:hAnsi="宋体" w:cs="宋体" w:hint="eastAsia"/>
                <w:kern w:val="0"/>
                <w:szCs w:val="21"/>
              </w:rPr>
              <w:t>止退</w:t>
            </w:r>
            <w:proofErr w:type="gramEnd"/>
          </w:p>
        </w:tc>
        <w:tc>
          <w:tcPr>
            <w:tcW w:w="1423"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套</w:t>
            </w:r>
          </w:p>
        </w:tc>
        <w:tc>
          <w:tcPr>
            <w:tcW w:w="714" w:type="dxa"/>
            <w:tcBorders>
              <w:top w:val="single" w:sz="4" w:space="0" w:color="auto"/>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single" w:sz="4" w:space="0" w:color="auto"/>
              <w:left w:val="single" w:sz="4" w:space="0" w:color="auto"/>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27</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能量</w:t>
            </w:r>
            <w:r>
              <w:rPr>
                <w:rFonts w:ascii="宋体" w:hAnsi="宋体" w:cs="宋体"/>
                <w:kern w:val="0"/>
                <w:szCs w:val="21"/>
              </w:rPr>
              <w:t>O</w:t>
            </w:r>
            <w:proofErr w:type="gramStart"/>
            <w:r>
              <w:rPr>
                <w:rFonts w:ascii="宋体" w:hAnsi="宋体" w:cs="宋体" w:hint="eastAsia"/>
                <w:kern w:val="0"/>
                <w:szCs w:val="21"/>
              </w:rPr>
              <w:t>型圈</w:t>
            </w:r>
            <w:proofErr w:type="gramEnd"/>
            <w:r>
              <w:rPr>
                <w:rFonts w:ascii="宋体" w:hAnsi="宋体" w:cs="宋体"/>
                <w:kern w:val="0"/>
                <w:szCs w:val="21"/>
              </w:rPr>
              <w:t>(</w:t>
            </w:r>
            <w:r>
              <w:rPr>
                <w:rFonts w:ascii="宋体" w:hAnsi="宋体" w:cs="宋体" w:hint="eastAsia"/>
                <w:kern w:val="0"/>
                <w:szCs w:val="21"/>
              </w:rPr>
              <w:t>白</w:t>
            </w:r>
            <w:r>
              <w:rPr>
                <w:rFonts w:ascii="宋体" w:hAnsi="宋体" w:cs="宋体"/>
                <w:kern w:val="0"/>
                <w:szCs w:val="21"/>
              </w:rPr>
              <w:t>) 214-03-01-02</w:t>
            </w:r>
          </w:p>
        </w:tc>
        <w:tc>
          <w:tcPr>
            <w:tcW w:w="1423"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single" w:sz="4" w:space="0" w:color="auto"/>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4</w:t>
            </w:r>
          </w:p>
        </w:tc>
        <w:tc>
          <w:tcPr>
            <w:tcW w:w="1894" w:type="dxa"/>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single" w:sz="4" w:space="0" w:color="auto"/>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28</w:t>
            </w:r>
          </w:p>
        </w:tc>
        <w:tc>
          <w:tcPr>
            <w:tcW w:w="3887"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能量</w:t>
            </w:r>
            <w:r>
              <w:rPr>
                <w:rFonts w:ascii="宋体" w:hAnsi="宋体" w:cs="宋体"/>
                <w:kern w:val="0"/>
                <w:szCs w:val="21"/>
              </w:rPr>
              <w:t>O</w:t>
            </w:r>
            <w:proofErr w:type="gramStart"/>
            <w:r>
              <w:rPr>
                <w:rFonts w:ascii="宋体" w:hAnsi="宋体" w:cs="宋体" w:hint="eastAsia"/>
                <w:kern w:val="0"/>
                <w:szCs w:val="21"/>
              </w:rPr>
              <w:t>型圈</w:t>
            </w:r>
            <w:proofErr w:type="gramEnd"/>
            <w:r>
              <w:rPr>
                <w:rFonts w:ascii="宋体" w:hAnsi="宋体" w:cs="宋体"/>
                <w:kern w:val="0"/>
                <w:szCs w:val="21"/>
              </w:rPr>
              <w:t>(</w:t>
            </w:r>
            <w:r>
              <w:rPr>
                <w:rFonts w:ascii="宋体" w:hAnsi="宋体" w:cs="宋体" w:hint="eastAsia"/>
                <w:kern w:val="0"/>
                <w:szCs w:val="21"/>
              </w:rPr>
              <w:t>黑</w:t>
            </w:r>
            <w:r>
              <w:rPr>
                <w:rFonts w:ascii="宋体" w:hAnsi="宋体" w:cs="宋体"/>
                <w:kern w:val="0"/>
                <w:szCs w:val="21"/>
              </w:rPr>
              <w:t>) 214-03-01-03</w:t>
            </w:r>
          </w:p>
        </w:tc>
        <w:tc>
          <w:tcPr>
            <w:tcW w:w="1423"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4</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r w:rsidR="00D94129">
        <w:trPr>
          <w:trHeight w:val="285"/>
        </w:trPr>
        <w:tc>
          <w:tcPr>
            <w:tcW w:w="713"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29</w:t>
            </w:r>
          </w:p>
        </w:tc>
        <w:tc>
          <w:tcPr>
            <w:tcW w:w="3887" w:type="dxa"/>
            <w:tcBorders>
              <w:top w:val="single" w:sz="4" w:space="0" w:color="auto"/>
              <w:left w:val="nil"/>
              <w:bottom w:val="single" w:sz="4" w:space="0" w:color="auto"/>
              <w:right w:val="single" w:sz="4" w:space="0" w:color="auto"/>
            </w:tcBorders>
            <w:vAlign w:val="bottom"/>
          </w:tcPr>
          <w:p w:rsidR="00D94129" w:rsidRDefault="00E03870">
            <w:pPr>
              <w:widowControl/>
              <w:jc w:val="left"/>
              <w:rPr>
                <w:rFonts w:ascii="宋体" w:hAnsi="宋体" w:cs="宋体"/>
                <w:kern w:val="0"/>
                <w:szCs w:val="21"/>
              </w:rPr>
            </w:pPr>
            <w:r>
              <w:rPr>
                <w:rFonts w:ascii="宋体" w:hAnsi="宋体" w:cs="宋体"/>
                <w:kern w:val="0"/>
                <w:szCs w:val="21"/>
              </w:rPr>
              <w:t>LG25</w:t>
            </w:r>
            <w:r>
              <w:rPr>
                <w:rFonts w:ascii="宋体" w:hAnsi="宋体" w:cs="宋体" w:hint="eastAsia"/>
                <w:kern w:val="0"/>
                <w:szCs w:val="21"/>
              </w:rPr>
              <w:t>Ⅲ螺杆压缩机大修人工费</w:t>
            </w:r>
          </w:p>
        </w:tc>
        <w:tc>
          <w:tcPr>
            <w:tcW w:w="1423" w:type="dxa"/>
            <w:tcBorders>
              <w:top w:val="nil"/>
              <w:left w:val="nil"/>
              <w:bottom w:val="single" w:sz="4" w:space="0" w:color="auto"/>
              <w:right w:val="single" w:sz="4" w:space="0" w:color="auto"/>
            </w:tcBorders>
            <w:vAlign w:val="bottom"/>
          </w:tcPr>
          <w:p w:rsidR="00D94129" w:rsidRDefault="00E03870">
            <w:pPr>
              <w:widowControl/>
              <w:jc w:val="center"/>
              <w:rPr>
                <w:rFonts w:ascii="宋体" w:hAnsi="宋体" w:cs="宋体"/>
                <w:kern w:val="0"/>
                <w:szCs w:val="21"/>
              </w:rPr>
            </w:pPr>
            <w:r>
              <w:rPr>
                <w:rFonts w:ascii="宋体" w:hAnsi="宋体" w:cs="宋体" w:hint="eastAsia"/>
                <w:kern w:val="0"/>
                <w:szCs w:val="21"/>
              </w:rPr>
              <w:t>台</w:t>
            </w:r>
          </w:p>
        </w:tc>
        <w:tc>
          <w:tcPr>
            <w:tcW w:w="714"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894"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c>
          <w:tcPr>
            <w:tcW w:w="1425" w:type="dxa"/>
            <w:tcBorders>
              <w:top w:val="nil"/>
              <w:left w:val="nil"/>
              <w:bottom w:val="single" w:sz="4" w:space="0" w:color="auto"/>
              <w:right w:val="single" w:sz="4" w:space="0" w:color="auto"/>
            </w:tcBorders>
            <w:vAlign w:val="center"/>
          </w:tcPr>
          <w:p w:rsidR="00D94129" w:rsidRDefault="00D94129">
            <w:pPr>
              <w:widowControl/>
              <w:jc w:val="center"/>
              <w:rPr>
                <w:rFonts w:ascii="宋体" w:hAnsi="宋体" w:cs="宋体"/>
                <w:kern w:val="0"/>
                <w:szCs w:val="21"/>
              </w:rPr>
            </w:pPr>
          </w:p>
        </w:tc>
      </w:tr>
    </w:tbl>
    <w:p w:rsidR="00D94129" w:rsidRDefault="00E03870">
      <w:pPr>
        <w:spacing w:before="100" w:beforeAutospacing="1" w:line="360" w:lineRule="auto"/>
        <w:rPr>
          <w:rFonts w:ascii="宋体" w:hAnsi="宋体"/>
          <w:sz w:val="24"/>
          <w:szCs w:val="24"/>
        </w:rPr>
      </w:pPr>
      <w:r>
        <w:rPr>
          <w:rFonts w:ascii="宋体" w:hAnsi="宋体" w:hint="eastAsia"/>
          <w:sz w:val="28"/>
          <w:szCs w:val="24"/>
        </w:rPr>
        <w:t>四、机组蒸发器、冷凝器、油冷却器更换或维修换热管道的内容报价（此报价包含更换管道人工费和高效换热管配件费）</w:t>
      </w:r>
    </w:p>
    <w:tbl>
      <w:tblPr>
        <w:tblW w:w="10265" w:type="dxa"/>
        <w:tblInd w:w="-612" w:type="dxa"/>
        <w:tblLayout w:type="fixed"/>
        <w:tblLook w:val="04A0" w:firstRow="1" w:lastRow="0" w:firstColumn="1" w:lastColumn="0" w:noHBand="0" w:noVBand="1"/>
      </w:tblPr>
      <w:tblGrid>
        <w:gridCol w:w="1080"/>
        <w:gridCol w:w="3589"/>
        <w:gridCol w:w="1289"/>
        <w:gridCol w:w="1370"/>
        <w:gridCol w:w="1492"/>
        <w:gridCol w:w="1445"/>
      </w:tblGrid>
      <w:tr w:rsidR="00D94129">
        <w:trPr>
          <w:trHeight w:val="624"/>
        </w:trPr>
        <w:tc>
          <w:tcPr>
            <w:tcW w:w="10265" w:type="dxa"/>
            <w:gridSpan w:val="6"/>
            <w:tcBorders>
              <w:top w:val="single" w:sz="4" w:space="0" w:color="auto"/>
              <w:left w:val="single" w:sz="4" w:space="0" w:color="auto"/>
              <w:bottom w:val="single" w:sz="4" w:space="0" w:color="000000"/>
              <w:right w:val="single" w:sz="4" w:space="0" w:color="000000"/>
            </w:tcBorders>
            <w:vAlign w:val="center"/>
          </w:tcPr>
          <w:p w:rsidR="00D94129" w:rsidRDefault="00E03870">
            <w:pPr>
              <w:widowControl/>
              <w:jc w:val="center"/>
              <w:rPr>
                <w:rFonts w:ascii="宋体" w:hAnsi="宋体" w:cs="宋体"/>
                <w:bCs/>
                <w:kern w:val="0"/>
                <w:szCs w:val="21"/>
              </w:rPr>
            </w:pPr>
            <w:r>
              <w:rPr>
                <w:rFonts w:ascii="宋体" w:hAnsi="宋体" w:cs="宋体" w:hint="eastAsia"/>
                <w:bCs/>
                <w:kern w:val="0"/>
                <w:szCs w:val="21"/>
              </w:rPr>
              <w:t>福建省东南电化股份有限公司武冷厂制冷更换换热管道报价</w:t>
            </w:r>
            <w:r>
              <w:rPr>
                <w:rFonts w:ascii="宋体" w:hAnsi="宋体" w:cs="宋体"/>
                <w:bCs/>
                <w:kern w:val="0"/>
                <w:szCs w:val="21"/>
              </w:rPr>
              <w:t xml:space="preserve"> </w:t>
            </w:r>
            <w:r>
              <w:rPr>
                <w:rFonts w:ascii="宋体" w:hAnsi="宋体" w:cs="宋体" w:hint="eastAsia"/>
                <w:bCs/>
                <w:kern w:val="0"/>
                <w:szCs w:val="21"/>
              </w:rPr>
              <w:t>（单根换热管道材料费、人工费）</w:t>
            </w:r>
          </w:p>
        </w:tc>
      </w:tr>
      <w:tr w:rsidR="00D94129">
        <w:trPr>
          <w:trHeight w:val="738"/>
        </w:trPr>
        <w:tc>
          <w:tcPr>
            <w:tcW w:w="10265" w:type="dxa"/>
            <w:gridSpan w:val="6"/>
            <w:tcBorders>
              <w:top w:val="single" w:sz="4" w:space="0" w:color="auto"/>
              <w:left w:val="single" w:sz="4" w:space="0" w:color="auto"/>
              <w:bottom w:val="single" w:sz="4" w:space="0" w:color="auto"/>
              <w:right w:val="single" w:sz="4" w:space="0" w:color="000000"/>
            </w:tcBorders>
            <w:vAlign w:val="center"/>
          </w:tcPr>
          <w:p w:rsidR="00D94129" w:rsidRDefault="00E03870">
            <w:pPr>
              <w:widowControl/>
              <w:jc w:val="left"/>
              <w:rPr>
                <w:rFonts w:ascii="宋体" w:hAnsi="宋体" w:cs="宋体"/>
                <w:bCs/>
                <w:kern w:val="0"/>
                <w:szCs w:val="21"/>
              </w:rPr>
            </w:pPr>
            <w:r>
              <w:rPr>
                <w:rFonts w:ascii="宋体" w:hAnsi="宋体" w:cs="宋体" w:hint="eastAsia"/>
                <w:bCs/>
                <w:kern w:val="0"/>
                <w:szCs w:val="21"/>
              </w:rPr>
              <w:t>一、</w:t>
            </w:r>
            <w:r>
              <w:rPr>
                <w:rFonts w:ascii="宋体" w:hAnsi="宋体" w:cs="宋体"/>
                <w:bCs/>
                <w:kern w:val="0"/>
                <w:szCs w:val="21"/>
              </w:rPr>
              <w:t>W-JYSLGF300</w:t>
            </w:r>
            <w:r>
              <w:rPr>
                <w:rFonts w:ascii="宋体" w:hAnsi="宋体" w:cs="宋体" w:hint="eastAsia"/>
                <w:bCs/>
                <w:kern w:val="0"/>
                <w:szCs w:val="21"/>
              </w:rPr>
              <w:t>Ⅲ、</w:t>
            </w:r>
            <w:r>
              <w:rPr>
                <w:rFonts w:ascii="宋体" w:hAnsi="宋体" w:cs="宋体"/>
                <w:bCs/>
                <w:kern w:val="0"/>
                <w:szCs w:val="21"/>
              </w:rPr>
              <w:t>W-JYCLGF1600</w:t>
            </w:r>
            <w:r>
              <w:rPr>
                <w:rFonts w:ascii="宋体" w:hAnsi="宋体" w:cs="宋体" w:hint="eastAsia"/>
                <w:bCs/>
                <w:kern w:val="0"/>
                <w:szCs w:val="21"/>
              </w:rPr>
              <w:t>Ⅲ、</w:t>
            </w:r>
            <w:r>
              <w:rPr>
                <w:rFonts w:ascii="宋体" w:hAnsi="宋体" w:cs="宋体"/>
                <w:bCs/>
                <w:kern w:val="0"/>
                <w:szCs w:val="21"/>
              </w:rPr>
              <w:t>W-LSLGF1600</w:t>
            </w:r>
            <w:r>
              <w:rPr>
                <w:rFonts w:ascii="宋体" w:hAnsi="宋体" w:cs="宋体" w:hint="eastAsia"/>
                <w:bCs/>
                <w:kern w:val="0"/>
                <w:szCs w:val="21"/>
              </w:rPr>
              <w:t>Ⅲ、</w:t>
            </w:r>
            <w:r>
              <w:rPr>
                <w:rFonts w:ascii="宋体" w:hAnsi="宋体" w:cs="宋体"/>
                <w:bCs/>
                <w:kern w:val="0"/>
                <w:szCs w:val="21"/>
              </w:rPr>
              <w:t xml:space="preserve">LC450MP1021 </w:t>
            </w:r>
            <w:r>
              <w:rPr>
                <w:rFonts w:ascii="宋体" w:hAnsi="宋体" w:cs="宋体" w:hint="eastAsia"/>
                <w:bCs/>
                <w:kern w:val="0"/>
                <w:szCs w:val="21"/>
              </w:rPr>
              <w:t>机组蒸发器或冷凝器或油冷却器换热管道破损维修报价（常用配件、人工费</w:t>
            </w:r>
            <w:r>
              <w:rPr>
                <w:rFonts w:ascii="宋体" w:hAnsi="宋体" w:cs="宋体"/>
                <w:bCs/>
                <w:kern w:val="0"/>
                <w:szCs w:val="21"/>
              </w:rPr>
              <w:t>/</w:t>
            </w:r>
            <w:r>
              <w:rPr>
                <w:rFonts w:ascii="宋体" w:hAnsi="宋体" w:cs="宋体" w:hint="eastAsia"/>
                <w:bCs/>
                <w:kern w:val="0"/>
                <w:szCs w:val="21"/>
              </w:rPr>
              <w:t>含税）</w:t>
            </w:r>
          </w:p>
        </w:tc>
      </w:tr>
      <w:tr w:rsidR="00D94129">
        <w:trPr>
          <w:trHeight w:val="285"/>
        </w:trPr>
        <w:tc>
          <w:tcPr>
            <w:tcW w:w="1080"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bCs/>
                <w:kern w:val="0"/>
                <w:szCs w:val="21"/>
              </w:rPr>
            </w:pPr>
            <w:r>
              <w:rPr>
                <w:rFonts w:ascii="宋体" w:hAnsi="宋体" w:cs="宋体" w:hint="eastAsia"/>
                <w:bCs/>
                <w:kern w:val="0"/>
                <w:szCs w:val="21"/>
              </w:rPr>
              <w:t>序号</w:t>
            </w:r>
          </w:p>
        </w:tc>
        <w:tc>
          <w:tcPr>
            <w:tcW w:w="3589"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bCs/>
                <w:kern w:val="0"/>
                <w:szCs w:val="21"/>
              </w:rPr>
            </w:pPr>
            <w:r>
              <w:rPr>
                <w:rFonts w:ascii="宋体" w:hAnsi="宋体" w:cs="宋体" w:hint="eastAsia"/>
                <w:bCs/>
                <w:kern w:val="0"/>
                <w:szCs w:val="21"/>
              </w:rPr>
              <w:t>设备名称及规格型号</w:t>
            </w:r>
          </w:p>
        </w:tc>
        <w:tc>
          <w:tcPr>
            <w:tcW w:w="1289"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bCs/>
                <w:kern w:val="0"/>
                <w:szCs w:val="21"/>
              </w:rPr>
            </w:pPr>
            <w:r>
              <w:rPr>
                <w:rFonts w:ascii="宋体" w:hAnsi="宋体" w:cs="宋体" w:hint="eastAsia"/>
                <w:bCs/>
                <w:kern w:val="0"/>
                <w:szCs w:val="21"/>
              </w:rPr>
              <w:t>单位（台）</w:t>
            </w:r>
          </w:p>
        </w:tc>
        <w:tc>
          <w:tcPr>
            <w:tcW w:w="1370"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bCs/>
                <w:kern w:val="0"/>
                <w:szCs w:val="21"/>
              </w:rPr>
            </w:pPr>
            <w:r>
              <w:rPr>
                <w:rFonts w:ascii="宋体" w:hAnsi="宋体" w:cs="宋体" w:hint="eastAsia"/>
                <w:bCs/>
                <w:kern w:val="0"/>
                <w:szCs w:val="21"/>
              </w:rPr>
              <w:t>数量</w:t>
            </w:r>
          </w:p>
        </w:tc>
        <w:tc>
          <w:tcPr>
            <w:tcW w:w="1492"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bCs/>
                <w:kern w:val="0"/>
                <w:szCs w:val="21"/>
              </w:rPr>
            </w:pPr>
            <w:r>
              <w:rPr>
                <w:rFonts w:ascii="宋体" w:hAnsi="宋体" w:cs="宋体" w:hint="eastAsia"/>
                <w:bCs/>
                <w:kern w:val="0"/>
                <w:szCs w:val="21"/>
              </w:rPr>
              <w:t>单价（元）</w:t>
            </w:r>
          </w:p>
        </w:tc>
        <w:tc>
          <w:tcPr>
            <w:tcW w:w="1445"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bCs/>
                <w:kern w:val="0"/>
                <w:szCs w:val="21"/>
              </w:rPr>
            </w:pPr>
            <w:r>
              <w:rPr>
                <w:rFonts w:ascii="宋体" w:hAnsi="宋体" w:cs="宋体" w:hint="eastAsia"/>
                <w:bCs/>
                <w:kern w:val="0"/>
                <w:szCs w:val="21"/>
              </w:rPr>
              <w:t>金额（元）</w:t>
            </w:r>
          </w:p>
        </w:tc>
      </w:tr>
      <w:tr w:rsidR="00D94129">
        <w:trPr>
          <w:trHeight w:val="285"/>
        </w:trPr>
        <w:tc>
          <w:tcPr>
            <w:tcW w:w="1080"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3589"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φ</w:t>
            </w:r>
            <w:r>
              <w:rPr>
                <w:rFonts w:ascii="宋体" w:hAnsi="宋体" w:cs="宋体"/>
                <w:kern w:val="0"/>
                <w:szCs w:val="21"/>
              </w:rPr>
              <w:t>19</w:t>
            </w:r>
            <w:r>
              <w:rPr>
                <w:rFonts w:ascii="宋体" w:hAnsi="宋体" w:cs="宋体" w:hint="eastAsia"/>
                <w:kern w:val="0"/>
                <w:szCs w:val="21"/>
              </w:rPr>
              <w:t>×</w:t>
            </w:r>
            <w:r>
              <w:rPr>
                <w:rFonts w:ascii="宋体" w:hAnsi="宋体" w:cs="宋体"/>
                <w:kern w:val="0"/>
                <w:szCs w:val="21"/>
              </w:rPr>
              <w:t>3300</w:t>
            </w:r>
            <w:r>
              <w:rPr>
                <w:rFonts w:ascii="宋体" w:hAnsi="宋体" w:cs="宋体" w:hint="eastAsia"/>
                <w:kern w:val="0"/>
                <w:szCs w:val="21"/>
              </w:rPr>
              <w:t>×</w:t>
            </w:r>
            <w:r>
              <w:rPr>
                <w:rFonts w:ascii="宋体" w:hAnsi="宋体" w:cs="宋体"/>
                <w:kern w:val="0"/>
                <w:szCs w:val="21"/>
              </w:rPr>
              <w:t>1.2</w:t>
            </w:r>
            <w:r>
              <w:rPr>
                <w:rFonts w:ascii="宋体" w:hAnsi="宋体" w:cs="宋体" w:hint="eastAsia"/>
                <w:kern w:val="0"/>
                <w:szCs w:val="21"/>
              </w:rPr>
              <w:t>材料费</w:t>
            </w:r>
          </w:p>
        </w:tc>
        <w:tc>
          <w:tcPr>
            <w:tcW w:w="1289"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根</w:t>
            </w:r>
          </w:p>
        </w:tc>
        <w:tc>
          <w:tcPr>
            <w:tcW w:w="1370"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492"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4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1080"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2</w:t>
            </w:r>
          </w:p>
        </w:tc>
        <w:tc>
          <w:tcPr>
            <w:tcW w:w="3589"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φ</w:t>
            </w:r>
            <w:r>
              <w:rPr>
                <w:rFonts w:ascii="宋体" w:hAnsi="宋体" w:cs="宋体"/>
                <w:kern w:val="0"/>
                <w:szCs w:val="21"/>
              </w:rPr>
              <w:t>19</w:t>
            </w:r>
            <w:r>
              <w:rPr>
                <w:rFonts w:ascii="宋体" w:hAnsi="宋体" w:cs="宋体" w:hint="eastAsia"/>
                <w:kern w:val="0"/>
                <w:szCs w:val="21"/>
              </w:rPr>
              <w:t>×</w:t>
            </w:r>
            <w:r>
              <w:rPr>
                <w:rFonts w:ascii="宋体" w:hAnsi="宋体" w:cs="宋体"/>
                <w:kern w:val="0"/>
                <w:szCs w:val="21"/>
              </w:rPr>
              <w:t>3300</w:t>
            </w:r>
            <w:r>
              <w:rPr>
                <w:rFonts w:ascii="宋体" w:hAnsi="宋体" w:cs="宋体" w:hint="eastAsia"/>
                <w:kern w:val="0"/>
                <w:szCs w:val="21"/>
              </w:rPr>
              <w:t>×</w:t>
            </w:r>
            <w:r>
              <w:rPr>
                <w:rFonts w:ascii="宋体" w:hAnsi="宋体" w:cs="宋体"/>
                <w:kern w:val="0"/>
                <w:szCs w:val="21"/>
              </w:rPr>
              <w:t>1.2</w:t>
            </w:r>
            <w:r>
              <w:rPr>
                <w:rFonts w:ascii="宋体" w:hAnsi="宋体" w:cs="宋体" w:hint="eastAsia"/>
                <w:kern w:val="0"/>
                <w:szCs w:val="21"/>
              </w:rPr>
              <w:t>更换人工费</w:t>
            </w:r>
          </w:p>
        </w:tc>
        <w:tc>
          <w:tcPr>
            <w:tcW w:w="1289"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件</w:t>
            </w:r>
          </w:p>
        </w:tc>
        <w:tc>
          <w:tcPr>
            <w:tcW w:w="1370"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492"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4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1080"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3</w:t>
            </w:r>
          </w:p>
        </w:tc>
        <w:tc>
          <w:tcPr>
            <w:tcW w:w="3589"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破损换热管道堵塞材料人工费（破损比例</w:t>
            </w:r>
            <w:r>
              <w:rPr>
                <w:rFonts w:ascii="宋体" w:hAnsi="宋体" w:cs="宋体"/>
                <w:kern w:val="0"/>
                <w:szCs w:val="21"/>
              </w:rPr>
              <w:t>5%</w:t>
            </w:r>
            <w:r>
              <w:rPr>
                <w:rFonts w:ascii="宋体" w:hAnsi="宋体" w:cs="宋体" w:hint="eastAsia"/>
                <w:kern w:val="0"/>
                <w:szCs w:val="21"/>
              </w:rPr>
              <w:t>以下）</w:t>
            </w:r>
          </w:p>
        </w:tc>
        <w:tc>
          <w:tcPr>
            <w:tcW w:w="1289"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根</w:t>
            </w:r>
          </w:p>
        </w:tc>
        <w:tc>
          <w:tcPr>
            <w:tcW w:w="1370"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492"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4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1080"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4</w:t>
            </w:r>
          </w:p>
        </w:tc>
        <w:tc>
          <w:tcPr>
            <w:tcW w:w="3589"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机组系统进水，氮气排水、抽真空、定压人工费</w:t>
            </w:r>
          </w:p>
        </w:tc>
        <w:tc>
          <w:tcPr>
            <w:tcW w:w="1289"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台</w:t>
            </w:r>
          </w:p>
        </w:tc>
        <w:tc>
          <w:tcPr>
            <w:tcW w:w="1370"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492"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4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r w:rsidR="00D94129">
        <w:trPr>
          <w:trHeight w:val="285"/>
        </w:trPr>
        <w:tc>
          <w:tcPr>
            <w:tcW w:w="1080" w:type="dxa"/>
            <w:tcBorders>
              <w:top w:val="nil"/>
              <w:left w:val="single" w:sz="4" w:space="0" w:color="auto"/>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lastRenderedPageBreak/>
              <w:t>5</w:t>
            </w:r>
          </w:p>
        </w:tc>
        <w:tc>
          <w:tcPr>
            <w:tcW w:w="3589" w:type="dxa"/>
            <w:tcBorders>
              <w:top w:val="single" w:sz="4" w:space="0" w:color="auto"/>
              <w:left w:val="nil"/>
              <w:bottom w:val="single" w:sz="4" w:space="0" w:color="auto"/>
              <w:right w:val="single" w:sz="4" w:space="0" w:color="auto"/>
            </w:tcBorders>
            <w:vAlign w:val="center"/>
          </w:tcPr>
          <w:p w:rsidR="00D94129" w:rsidRDefault="00E03870">
            <w:pPr>
              <w:widowControl/>
              <w:jc w:val="left"/>
              <w:rPr>
                <w:rFonts w:ascii="宋体" w:hAnsi="宋体" w:cs="宋体"/>
                <w:kern w:val="0"/>
                <w:szCs w:val="21"/>
              </w:rPr>
            </w:pPr>
            <w:r>
              <w:rPr>
                <w:rFonts w:ascii="宋体" w:hAnsi="宋体" w:cs="宋体" w:hint="eastAsia"/>
                <w:kern w:val="0"/>
                <w:szCs w:val="21"/>
              </w:rPr>
              <w:t>氮气费（据实结算或甲方提供）</w:t>
            </w:r>
          </w:p>
        </w:tc>
        <w:tc>
          <w:tcPr>
            <w:tcW w:w="1289"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hint="eastAsia"/>
                <w:kern w:val="0"/>
                <w:szCs w:val="21"/>
              </w:rPr>
              <w:t>瓶</w:t>
            </w:r>
          </w:p>
        </w:tc>
        <w:tc>
          <w:tcPr>
            <w:tcW w:w="1370" w:type="dxa"/>
            <w:tcBorders>
              <w:top w:val="nil"/>
              <w:left w:val="nil"/>
              <w:bottom w:val="single" w:sz="4" w:space="0" w:color="auto"/>
              <w:right w:val="single" w:sz="4" w:space="0" w:color="auto"/>
            </w:tcBorders>
            <w:vAlign w:val="center"/>
          </w:tcPr>
          <w:p w:rsidR="00D94129" w:rsidRDefault="00E03870">
            <w:pPr>
              <w:widowControl/>
              <w:jc w:val="center"/>
              <w:rPr>
                <w:rFonts w:ascii="宋体" w:hAnsi="宋体" w:cs="宋体"/>
                <w:kern w:val="0"/>
                <w:szCs w:val="21"/>
              </w:rPr>
            </w:pPr>
            <w:r>
              <w:rPr>
                <w:rFonts w:ascii="宋体" w:hAnsi="宋体" w:cs="宋体"/>
                <w:kern w:val="0"/>
                <w:szCs w:val="21"/>
              </w:rPr>
              <w:t>1</w:t>
            </w:r>
          </w:p>
        </w:tc>
        <w:tc>
          <w:tcPr>
            <w:tcW w:w="1492"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c>
          <w:tcPr>
            <w:tcW w:w="1445" w:type="dxa"/>
            <w:tcBorders>
              <w:top w:val="nil"/>
              <w:left w:val="nil"/>
              <w:bottom w:val="single" w:sz="4" w:space="0" w:color="auto"/>
              <w:right w:val="single" w:sz="4" w:space="0" w:color="auto"/>
            </w:tcBorders>
            <w:vAlign w:val="center"/>
          </w:tcPr>
          <w:p w:rsidR="00D94129" w:rsidRDefault="00D94129">
            <w:pPr>
              <w:widowControl/>
              <w:jc w:val="right"/>
              <w:rPr>
                <w:rFonts w:ascii="宋体" w:hAnsi="宋体" w:cs="宋体"/>
                <w:kern w:val="0"/>
                <w:szCs w:val="21"/>
              </w:rPr>
            </w:pPr>
          </w:p>
        </w:tc>
      </w:tr>
    </w:tbl>
    <w:p w:rsidR="00D94129" w:rsidRDefault="00E03870">
      <w:pPr>
        <w:spacing w:before="100" w:beforeAutospacing="1"/>
        <w:outlineLvl w:val="0"/>
        <w:rPr>
          <w:sz w:val="28"/>
          <w:szCs w:val="28"/>
        </w:rPr>
      </w:pPr>
      <w:r>
        <w:rPr>
          <w:rFonts w:ascii="宋体" w:hAnsi="宋体" w:hint="eastAsia"/>
          <w:sz w:val="28"/>
          <w:szCs w:val="28"/>
        </w:rPr>
        <w:t>五</w:t>
      </w:r>
      <w:r>
        <w:rPr>
          <w:rFonts w:ascii="仿宋" w:eastAsia="仿宋" w:hAnsi="仿宋" w:hint="eastAsia"/>
          <w:sz w:val="28"/>
          <w:szCs w:val="28"/>
        </w:rPr>
        <w:t>、</w:t>
      </w:r>
      <w:r>
        <w:rPr>
          <w:rFonts w:hint="eastAsia"/>
          <w:sz w:val="28"/>
          <w:szCs w:val="28"/>
        </w:rPr>
        <w:t>螺杆制冷压缩机组滤网报价（单台）</w:t>
      </w:r>
    </w:p>
    <w:tbl>
      <w:tblPr>
        <w:tblW w:w="99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3514"/>
        <w:gridCol w:w="1260"/>
        <w:gridCol w:w="1440"/>
        <w:gridCol w:w="1440"/>
        <w:gridCol w:w="1261"/>
      </w:tblGrid>
      <w:tr w:rsidR="00D94129">
        <w:trPr>
          <w:trHeight w:val="285"/>
        </w:trPr>
        <w:tc>
          <w:tcPr>
            <w:tcW w:w="9928" w:type="dxa"/>
            <w:gridSpan w:val="6"/>
          </w:tcPr>
          <w:p w:rsidR="00D94129" w:rsidRDefault="00E03870">
            <w:pPr>
              <w:spacing w:line="480" w:lineRule="auto"/>
              <w:jc w:val="left"/>
              <w:rPr>
                <w:rFonts w:ascii="宋体" w:hAnsi="宋体"/>
                <w:szCs w:val="21"/>
              </w:rPr>
            </w:pPr>
            <w:r>
              <w:rPr>
                <w:rFonts w:ascii="宋体" w:hAnsi="宋体" w:hint="eastAsia"/>
                <w:szCs w:val="21"/>
              </w:rPr>
              <w:t>一、</w:t>
            </w:r>
            <w:r>
              <w:rPr>
                <w:rFonts w:ascii="宋体" w:hAnsi="宋体"/>
                <w:szCs w:val="21"/>
              </w:rPr>
              <w:t>W-JYSLGF300</w:t>
            </w:r>
            <w:r>
              <w:rPr>
                <w:rFonts w:ascii="宋体" w:hAnsi="宋体" w:hint="eastAsia"/>
                <w:szCs w:val="21"/>
              </w:rPr>
              <w:t>Ⅲ机组过滤网报价清单（常用配件</w:t>
            </w:r>
            <w:r>
              <w:rPr>
                <w:rFonts w:ascii="宋体" w:hAnsi="宋体"/>
                <w:szCs w:val="21"/>
              </w:rPr>
              <w:t>/</w:t>
            </w:r>
            <w:r>
              <w:rPr>
                <w:rFonts w:ascii="宋体" w:hAnsi="宋体" w:hint="eastAsia"/>
                <w:szCs w:val="21"/>
              </w:rPr>
              <w:t>含税）</w:t>
            </w:r>
          </w:p>
        </w:tc>
      </w:tr>
      <w:tr w:rsidR="00D94129">
        <w:trPr>
          <w:trHeight w:val="624"/>
        </w:trPr>
        <w:tc>
          <w:tcPr>
            <w:tcW w:w="1013" w:type="dxa"/>
          </w:tcPr>
          <w:p w:rsidR="00D94129" w:rsidRDefault="00E03870">
            <w:pPr>
              <w:spacing w:line="480" w:lineRule="auto"/>
              <w:jc w:val="left"/>
              <w:rPr>
                <w:rFonts w:ascii="宋体" w:hAnsi="宋体"/>
                <w:szCs w:val="21"/>
              </w:rPr>
            </w:pPr>
            <w:r>
              <w:rPr>
                <w:rFonts w:ascii="宋体" w:hAnsi="宋体" w:hint="eastAsia"/>
                <w:szCs w:val="21"/>
              </w:rPr>
              <w:t>序号</w:t>
            </w:r>
          </w:p>
        </w:tc>
        <w:tc>
          <w:tcPr>
            <w:tcW w:w="3514" w:type="dxa"/>
          </w:tcPr>
          <w:p w:rsidR="00D94129" w:rsidRDefault="00E03870">
            <w:pPr>
              <w:spacing w:line="360" w:lineRule="auto"/>
              <w:jc w:val="left"/>
              <w:rPr>
                <w:rFonts w:ascii="宋体" w:hAnsi="宋体"/>
                <w:szCs w:val="21"/>
              </w:rPr>
            </w:pPr>
            <w:r>
              <w:rPr>
                <w:rFonts w:ascii="宋体" w:hAnsi="宋体" w:hint="eastAsia"/>
                <w:szCs w:val="21"/>
              </w:rPr>
              <w:t>设备名称及规格型号</w:t>
            </w:r>
          </w:p>
        </w:tc>
        <w:tc>
          <w:tcPr>
            <w:tcW w:w="1260" w:type="dxa"/>
          </w:tcPr>
          <w:p w:rsidR="00D94129" w:rsidRDefault="00E03870">
            <w:pPr>
              <w:spacing w:line="480" w:lineRule="auto"/>
              <w:jc w:val="left"/>
              <w:rPr>
                <w:rFonts w:ascii="宋体" w:hAnsi="宋体"/>
                <w:szCs w:val="21"/>
              </w:rPr>
            </w:pPr>
            <w:r>
              <w:rPr>
                <w:rFonts w:ascii="宋体" w:hAnsi="宋体" w:hint="eastAsia"/>
                <w:szCs w:val="21"/>
              </w:rPr>
              <w:t>单位（台）</w:t>
            </w:r>
          </w:p>
        </w:tc>
        <w:tc>
          <w:tcPr>
            <w:tcW w:w="1440" w:type="dxa"/>
          </w:tcPr>
          <w:p w:rsidR="00D94129" w:rsidRDefault="00E03870">
            <w:pPr>
              <w:spacing w:line="480" w:lineRule="auto"/>
              <w:jc w:val="left"/>
              <w:rPr>
                <w:rFonts w:ascii="宋体" w:hAnsi="宋体"/>
                <w:szCs w:val="21"/>
              </w:rPr>
            </w:pPr>
            <w:r>
              <w:rPr>
                <w:rFonts w:ascii="宋体" w:hAnsi="宋体" w:hint="eastAsia"/>
                <w:szCs w:val="21"/>
              </w:rPr>
              <w:t>数量</w:t>
            </w:r>
          </w:p>
        </w:tc>
        <w:tc>
          <w:tcPr>
            <w:tcW w:w="1440" w:type="dxa"/>
          </w:tcPr>
          <w:p w:rsidR="00D94129" w:rsidRDefault="00E03870">
            <w:pPr>
              <w:spacing w:line="480" w:lineRule="auto"/>
              <w:jc w:val="left"/>
              <w:rPr>
                <w:rFonts w:ascii="宋体" w:hAnsi="宋体"/>
                <w:szCs w:val="21"/>
              </w:rPr>
            </w:pPr>
            <w:r>
              <w:rPr>
                <w:rFonts w:ascii="宋体" w:hAnsi="宋体" w:hint="eastAsia"/>
                <w:szCs w:val="21"/>
              </w:rPr>
              <w:t>单价（元）</w:t>
            </w:r>
          </w:p>
        </w:tc>
        <w:tc>
          <w:tcPr>
            <w:tcW w:w="1261" w:type="dxa"/>
          </w:tcPr>
          <w:p w:rsidR="00D94129" w:rsidRDefault="00E03870">
            <w:pPr>
              <w:spacing w:line="480" w:lineRule="auto"/>
              <w:jc w:val="left"/>
              <w:rPr>
                <w:rFonts w:ascii="宋体" w:hAnsi="宋体"/>
                <w:szCs w:val="21"/>
              </w:rPr>
            </w:pPr>
            <w:r>
              <w:rPr>
                <w:rFonts w:ascii="宋体" w:hAnsi="宋体" w:hint="eastAsia"/>
                <w:szCs w:val="21"/>
              </w:rPr>
              <w:t>金额（元）</w:t>
            </w:r>
          </w:p>
        </w:tc>
      </w:tr>
      <w:tr w:rsidR="00D94129">
        <w:trPr>
          <w:trHeight w:val="371"/>
        </w:trPr>
        <w:tc>
          <w:tcPr>
            <w:tcW w:w="1013" w:type="dxa"/>
          </w:tcPr>
          <w:p w:rsidR="00D94129" w:rsidRDefault="00E03870">
            <w:pPr>
              <w:spacing w:line="480" w:lineRule="auto"/>
              <w:jc w:val="center"/>
              <w:rPr>
                <w:rFonts w:ascii="宋体" w:hAnsi="宋体"/>
                <w:szCs w:val="21"/>
              </w:rPr>
            </w:pPr>
            <w:r>
              <w:rPr>
                <w:rFonts w:ascii="宋体" w:hAnsi="宋体"/>
                <w:szCs w:val="21"/>
              </w:rPr>
              <w:t>1</w:t>
            </w:r>
          </w:p>
        </w:tc>
        <w:tc>
          <w:tcPr>
            <w:tcW w:w="3514" w:type="dxa"/>
          </w:tcPr>
          <w:p w:rsidR="00D94129" w:rsidRDefault="00E03870">
            <w:pPr>
              <w:spacing w:line="480" w:lineRule="auto"/>
              <w:jc w:val="left"/>
              <w:rPr>
                <w:rFonts w:ascii="宋体" w:hAnsi="宋体"/>
                <w:szCs w:val="21"/>
              </w:rPr>
            </w:pPr>
            <w:r>
              <w:rPr>
                <w:rFonts w:ascii="宋体" w:hAnsi="宋体" w:hint="eastAsia"/>
                <w:szCs w:val="21"/>
              </w:rPr>
              <w:t>吸气过滤网</w:t>
            </w:r>
            <w:r>
              <w:rPr>
                <w:rFonts w:ascii="宋体" w:hAnsi="宋体"/>
                <w:szCs w:val="21"/>
              </w:rPr>
              <w:t>236-05-00</w:t>
            </w:r>
          </w:p>
        </w:tc>
        <w:tc>
          <w:tcPr>
            <w:tcW w:w="1260" w:type="dxa"/>
          </w:tcPr>
          <w:p w:rsidR="00D94129" w:rsidRDefault="00E03870">
            <w:pPr>
              <w:spacing w:line="480" w:lineRule="auto"/>
              <w:jc w:val="center"/>
              <w:rPr>
                <w:rFonts w:ascii="宋体" w:hAnsi="宋体"/>
                <w:szCs w:val="21"/>
              </w:rPr>
            </w:pPr>
            <w:r>
              <w:rPr>
                <w:rFonts w:ascii="宋体" w:hAnsi="宋体" w:hint="eastAsia"/>
                <w:szCs w:val="21"/>
              </w:rPr>
              <w:t>件</w:t>
            </w:r>
          </w:p>
        </w:tc>
        <w:tc>
          <w:tcPr>
            <w:tcW w:w="1440" w:type="dxa"/>
          </w:tcPr>
          <w:p w:rsidR="00D94129" w:rsidRDefault="00E03870">
            <w:pPr>
              <w:spacing w:line="480" w:lineRule="auto"/>
              <w:jc w:val="center"/>
              <w:rPr>
                <w:rFonts w:ascii="宋体" w:hAnsi="宋体"/>
                <w:szCs w:val="21"/>
              </w:rPr>
            </w:pPr>
            <w:r>
              <w:rPr>
                <w:rFonts w:ascii="宋体" w:hAnsi="宋体"/>
                <w:szCs w:val="21"/>
              </w:rPr>
              <w:t>1</w:t>
            </w:r>
          </w:p>
        </w:tc>
        <w:tc>
          <w:tcPr>
            <w:tcW w:w="1440" w:type="dxa"/>
            <w:vAlign w:val="center"/>
          </w:tcPr>
          <w:p w:rsidR="00D94129" w:rsidRDefault="00D94129">
            <w:pPr>
              <w:jc w:val="right"/>
              <w:rPr>
                <w:rFonts w:ascii="宋体" w:hAnsi="宋体"/>
                <w:szCs w:val="21"/>
              </w:rPr>
            </w:pPr>
          </w:p>
        </w:tc>
        <w:tc>
          <w:tcPr>
            <w:tcW w:w="1261" w:type="dxa"/>
            <w:vAlign w:val="center"/>
          </w:tcPr>
          <w:p w:rsidR="00D94129" w:rsidRDefault="00D94129">
            <w:pPr>
              <w:jc w:val="right"/>
              <w:rPr>
                <w:rFonts w:ascii="宋体" w:hAnsi="宋体"/>
                <w:szCs w:val="21"/>
              </w:rPr>
            </w:pPr>
          </w:p>
        </w:tc>
      </w:tr>
      <w:tr w:rsidR="00D94129">
        <w:trPr>
          <w:trHeight w:val="285"/>
        </w:trPr>
        <w:tc>
          <w:tcPr>
            <w:tcW w:w="1013" w:type="dxa"/>
          </w:tcPr>
          <w:p w:rsidR="00D94129" w:rsidRDefault="00E03870">
            <w:pPr>
              <w:spacing w:line="480" w:lineRule="auto"/>
              <w:jc w:val="center"/>
              <w:rPr>
                <w:rFonts w:ascii="宋体" w:hAnsi="宋体"/>
                <w:szCs w:val="21"/>
              </w:rPr>
            </w:pPr>
            <w:r>
              <w:rPr>
                <w:rFonts w:ascii="宋体" w:hAnsi="宋体"/>
                <w:szCs w:val="21"/>
              </w:rPr>
              <w:t>2</w:t>
            </w:r>
          </w:p>
        </w:tc>
        <w:tc>
          <w:tcPr>
            <w:tcW w:w="3514" w:type="dxa"/>
          </w:tcPr>
          <w:p w:rsidR="00D94129" w:rsidRDefault="00E03870">
            <w:pPr>
              <w:jc w:val="left"/>
              <w:rPr>
                <w:rFonts w:ascii="宋体" w:hAnsi="宋体"/>
                <w:szCs w:val="21"/>
              </w:rPr>
            </w:pPr>
            <w:r>
              <w:rPr>
                <w:rFonts w:ascii="宋体" w:hAnsi="宋体" w:hint="eastAsia"/>
                <w:szCs w:val="21"/>
              </w:rPr>
              <w:t>干燥过滤网</w:t>
            </w:r>
            <w:r>
              <w:rPr>
                <w:rFonts w:ascii="宋体" w:hAnsi="宋体"/>
                <w:szCs w:val="21"/>
              </w:rPr>
              <w:t>G3301a–00</w:t>
            </w:r>
          </w:p>
        </w:tc>
        <w:tc>
          <w:tcPr>
            <w:tcW w:w="1260" w:type="dxa"/>
          </w:tcPr>
          <w:p w:rsidR="00D94129" w:rsidRDefault="00E03870">
            <w:pPr>
              <w:spacing w:line="480" w:lineRule="auto"/>
              <w:jc w:val="center"/>
              <w:rPr>
                <w:rFonts w:ascii="宋体" w:hAnsi="宋体"/>
                <w:szCs w:val="21"/>
              </w:rPr>
            </w:pPr>
            <w:r>
              <w:rPr>
                <w:rFonts w:ascii="宋体" w:hAnsi="宋体" w:hint="eastAsia"/>
                <w:szCs w:val="21"/>
              </w:rPr>
              <w:t>件</w:t>
            </w:r>
          </w:p>
        </w:tc>
        <w:tc>
          <w:tcPr>
            <w:tcW w:w="1440" w:type="dxa"/>
          </w:tcPr>
          <w:p w:rsidR="00D94129" w:rsidRDefault="00E03870">
            <w:pPr>
              <w:spacing w:line="480" w:lineRule="auto"/>
              <w:jc w:val="center"/>
              <w:rPr>
                <w:rFonts w:ascii="宋体" w:hAnsi="宋体"/>
                <w:szCs w:val="21"/>
              </w:rPr>
            </w:pPr>
            <w:r>
              <w:rPr>
                <w:rFonts w:ascii="宋体" w:hAnsi="宋体"/>
                <w:szCs w:val="21"/>
              </w:rPr>
              <w:t>1</w:t>
            </w:r>
          </w:p>
        </w:tc>
        <w:tc>
          <w:tcPr>
            <w:tcW w:w="1440" w:type="dxa"/>
            <w:vAlign w:val="center"/>
          </w:tcPr>
          <w:p w:rsidR="00D94129" w:rsidRDefault="00D94129">
            <w:pPr>
              <w:jc w:val="right"/>
              <w:rPr>
                <w:rFonts w:ascii="宋体" w:hAnsi="宋体"/>
                <w:szCs w:val="21"/>
              </w:rPr>
            </w:pPr>
          </w:p>
        </w:tc>
        <w:tc>
          <w:tcPr>
            <w:tcW w:w="1261" w:type="dxa"/>
            <w:vAlign w:val="center"/>
          </w:tcPr>
          <w:p w:rsidR="00D94129" w:rsidRDefault="00D94129">
            <w:pPr>
              <w:jc w:val="right"/>
              <w:rPr>
                <w:rFonts w:ascii="宋体" w:hAnsi="宋体"/>
                <w:szCs w:val="21"/>
              </w:rPr>
            </w:pPr>
          </w:p>
        </w:tc>
      </w:tr>
      <w:tr w:rsidR="00D94129">
        <w:trPr>
          <w:trHeight w:val="530"/>
        </w:trPr>
        <w:tc>
          <w:tcPr>
            <w:tcW w:w="1013" w:type="dxa"/>
          </w:tcPr>
          <w:p w:rsidR="00D94129" w:rsidRDefault="00E03870">
            <w:pPr>
              <w:spacing w:line="480" w:lineRule="auto"/>
              <w:jc w:val="center"/>
              <w:rPr>
                <w:rFonts w:ascii="宋体" w:hAnsi="宋体"/>
                <w:szCs w:val="21"/>
              </w:rPr>
            </w:pPr>
            <w:r>
              <w:rPr>
                <w:rFonts w:ascii="宋体" w:hAnsi="宋体"/>
                <w:szCs w:val="21"/>
              </w:rPr>
              <w:t>3</w:t>
            </w:r>
          </w:p>
        </w:tc>
        <w:tc>
          <w:tcPr>
            <w:tcW w:w="3514" w:type="dxa"/>
          </w:tcPr>
          <w:p w:rsidR="00D94129" w:rsidRDefault="00E03870">
            <w:pPr>
              <w:jc w:val="left"/>
              <w:rPr>
                <w:rFonts w:ascii="宋体" w:hAnsi="宋体"/>
                <w:szCs w:val="21"/>
              </w:rPr>
            </w:pPr>
            <w:proofErr w:type="gramStart"/>
            <w:r>
              <w:rPr>
                <w:rFonts w:ascii="宋体" w:hAnsi="宋体" w:hint="eastAsia"/>
                <w:szCs w:val="21"/>
              </w:rPr>
              <w:t>油粗过滤</w:t>
            </w:r>
            <w:proofErr w:type="gramEnd"/>
            <w:r>
              <w:rPr>
                <w:rFonts w:ascii="宋体" w:hAnsi="宋体" w:hint="eastAsia"/>
                <w:szCs w:val="21"/>
              </w:rPr>
              <w:t>网</w:t>
            </w:r>
            <w:r>
              <w:rPr>
                <w:rFonts w:ascii="宋体" w:hAnsi="宋体"/>
                <w:szCs w:val="21"/>
              </w:rPr>
              <w:t>G4051-03-01</w:t>
            </w:r>
            <w:r>
              <w:rPr>
                <w:rFonts w:ascii="宋体" w:hAnsi="宋体" w:hint="eastAsia"/>
                <w:szCs w:val="21"/>
              </w:rPr>
              <w:t>尺寸：φ</w:t>
            </w:r>
            <w:r>
              <w:rPr>
                <w:rFonts w:ascii="宋体" w:hAnsi="宋体"/>
                <w:szCs w:val="21"/>
              </w:rPr>
              <w:t>85</w:t>
            </w:r>
            <w:r>
              <w:rPr>
                <w:rFonts w:ascii="宋体" w:hAnsi="宋体" w:hint="eastAsia"/>
                <w:szCs w:val="21"/>
              </w:rPr>
              <w:t>×φ</w:t>
            </w:r>
            <w:r>
              <w:rPr>
                <w:rFonts w:ascii="宋体" w:hAnsi="宋体"/>
                <w:szCs w:val="21"/>
              </w:rPr>
              <w:t>67</w:t>
            </w:r>
            <w:r>
              <w:rPr>
                <w:rFonts w:ascii="宋体" w:hAnsi="宋体" w:hint="eastAsia"/>
                <w:szCs w:val="21"/>
              </w:rPr>
              <w:t>×</w:t>
            </w:r>
            <w:r>
              <w:rPr>
                <w:rFonts w:ascii="宋体" w:hAnsi="宋体"/>
                <w:szCs w:val="21"/>
              </w:rPr>
              <w:t>355</w:t>
            </w:r>
          </w:p>
        </w:tc>
        <w:tc>
          <w:tcPr>
            <w:tcW w:w="1260" w:type="dxa"/>
          </w:tcPr>
          <w:p w:rsidR="00D94129" w:rsidRDefault="00E03870">
            <w:pPr>
              <w:spacing w:line="480" w:lineRule="auto"/>
              <w:jc w:val="center"/>
              <w:rPr>
                <w:rFonts w:ascii="宋体" w:hAnsi="宋体"/>
                <w:szCs w:val="21"/>
              </w:rPr>
            </w:pPr>
            <w:r>
              <w:rPr>
                <w:rFonts w:ascii="宋体" w:hAnsi="宋体" w:hint="eastAsia"/>
                <w:szCs w:val="21"/>
              </w:rPr>
              <w:t>件</w:t>
            </w:r>
          </w:p>
        </w:tc>
        <w:tc>
          <w:tcPr>
            <w:tcW w:w="1440" w:type="dxa"/>
          </w:tcPr>
          <w:p w:rsidR="00D94129" w:rsidRDefault="00E03870">
            <w:pPr>
              <w:spacing w:line="480" w:lineRule="auto"/>
              <w:jc w:val="center"/>
              <w:rPr>
                <w:rFonts w:ascii="宋体" w:hAnsi="宋体"/>
                <w:szCs w:val="21"/>
              </w:rPr>
            </w:pPr>
            <w:r>
              <w:rPr>
                <w:rFonts w:ascii="宋体" w:hAnsi="宋体"/>
                <w:szCs w:val="21"/>
              </w:rPr>
              <w:t>1</w:t>
            </w:r>
          </w:p>
        </w:tc>
        <w:tc>
          <w:tcPr>
            <w:tcW w:w="1440" w:type="dxa"/>
            <w:vAlign w:val="center"/>
          </w:tcPr>
          <w:p w:rsidR="00D94129" w:rsidRDefault="00D94129">
            <w:pPr>
              <w:jc w:val="right"/>
              <w:rPr>
                <w:rFonts w:ascii="宋体" w:hAnsi="宋体"/>
                <w:szCs w:val="21"/>
              </w:rPr>
            </w:pPr>
          </w:p>
        </w:tc>
        <w:tc>
          <w:tcPr>
            <w:tcW w:w="1261" w:type="dxa"/>
            <w:vAlign w:val="center"/>
          </w:tcPr>
          <w:p w:rsidR="00D94129" w:rsidRDefault="00D94129">
            <w:pPr>
              <w:jc w:val="right"/>
              <w:rPr>
                <w:rFonts w:ascii="宋体" w:hAnsi="宋体"/>
                <w:szCs w:val="21"/>
              </w:rPr>
            </w:pPr>
          </w:p>
        </w:tc>
      </w:tr>
      <w:tr w:rsidR="00D94129">
        <w:trPr>
          <w:trHeight w:val="285"/>
        </w:trPr>
        <w:tc>
          <w:tcPr>
            <w:tcW w:w="1013" w:type="dxa"/>
          </w:tcPr>
          <w:p w:rsidR="00D94129" w:rsidRDefault="00E03870">
            <w:pPr>
              <w:spacing w:line="480" w:lineRule="auto"/>
              <w:jc w:val="center"/>
              <w:rPr>
                <w:rFonts w:ascii="宋体" w:hAnsi="宋体"/>
                <w:szCs w:val="21"/>
              </w:rPr>
            </w:pPr>
            <w:r>
              <w:rPr>
                <w:rFonts w:ascii="宋体" w:hAnsi="宋体"/>
                <w:szCs w:val="21"/>
              </w:rPr>
              <w:t>4</w:t>
            </w:r>
          </w:p>
        </w:tc>
        <w:tc>
          <w:tcPr>
            <w:tcW w:w="3514" w:type="dxa"/>
          </w:tcPr>
          <w:p w:rsidR="00D94129" w:rsidRDefault="00E03870">
            <w:pPr>
              <w:jc w:val="left"/>
              <w:rPr>
                <w:rFonts w:ascii="宋体" w:hAnsi="宋体"/>
                <w:szCs w:val="21"/>
              </w:rPr>
            </w:pPr>
            <w:r>
              <w:rPr>
                <w:rFonts w:ascii="宋体" w:hAnsi="宋体" w:hint="eastAsia"/>
                <w:szCs w:val="21"/>
              </w:rPr>
              <w:t>油精过滤网</w:t>
            </w:r>
            <w:r>
              <w:rPr>
                <w:rFonts w:ascii="宋体" w:hAnsi="宋体"/>
                <w:szCs w:val="21"/>
              </w:rPr>
              <w:t>G4151-04-00</w:t>
            </w:r>
            <w:r>
              <w:rPr>
                <w:rFonts w:ascii="宋体" w:hAnsi="宋体" w:hint="eastAsia"/>
                <w:szCs w:val="21"/>
              </w:rPr>
              <w:t>尺寸：φ</w:t>
            </w:r>
            <w:r>
              <w:rPr>
                <w:rFonts w:ascii="宋体" w:hAnsi="宋体"/>
                <w:szCs w:val="21"/>
              </w:rPr>
              <w:t>140</w:t>
            </w:r>
            <w:r>
              <w:rPr>
                <w:rFonts w:ascii="宋体" w:hAnsi="宋体" w:hint="eastAsia"/>
                <w:szCs w:val="21"/>
              </w:rPr>
              <w:t>×φ</w:t>
            </w:r>
            <w:r>
              <w:rPr>
                <w:rFonts w:ascii="宋体" w:hAnsi="宋体"/>
                <w:szCs w:val="21"/>
              </w:rPr>
              <w:t>90</w:t>
            </w:r>
            <w:r>
              <w:rPr>
                <w:rFonts w:ascii="宋体" w:hAnsi="宋体" w:hint="eastAsia"/>
                <w:szCs w:val="21"/>
              </w:rPr>
              <w:t>×</w:t>
            </w:r>
            <w:r>
              <w:rPr>
                <w:rFonts w:ascii="宋体" w:hAnsi="宋体"/>
                <w:szCs w:val="21"/>
              </w:rPr>
              <w:t>360</w:t>
            </w:r>
          </w:p>
        </w:tc>
        <w:tc>
          <w:tcPr>
            <w:tcW w:w="1260" w:type="dxa"/>
          </w:tcPr>
          <w:p w:rsidR="00D94129" w:rsidRDefault="00E03870">
            <w:pPr>
              <w:spacing w:line="480" w:lineRule="auto"/>
              <w:jc w:val="center"/>
              <w:rPr>
                <w:rFonts w:ascii="宋体" w:hAnsi="宋体"/>
                <w:szCs w:val="21"/>
              </w:rPr>
            </w:pPr>
            <w:r>
              <w:rPr>
                <w:rFonts w:ascii="宋体" w:hAnsi="宋体" w:hint="eastAsia"/>
                <w:szCs w:val="21"/>
              </w:rPr>
              <w:t>件</w:t>
            </w:r>
          </w:p>
        </w:tc>
        <w:tc>
          <w:tcPr>
            <w:tcW w:w="1440" w:type="dxa"/>
          </w:tcPr>
          <w:p w:rsidR="00D94129" w:rsidRDefault="00E03870">
            <w:pPr>
              <w:spacing w:line="480" w:lineRule="auto"/>
              <w:jc w:val="center"/>
              <w:rPr>
                <w:rFonts w:ascii="宋体" w:hAnsi="宋体"/>
                <w:szCs w:val="21"/>
              </w:rPr>
            </w:pPr>
            <w:r>
              <w:rPr>
                <w:rFonts w:ascii="宋体" w:hAnsi="宋体"/>
                <w:szCs w:val="21"/>
              </w:rPr>
              <w:t>1</w:t>
            </w:r>
          </w:p>
        </w:tc>
        <w:tc>
          <w:tcPr>
            <w:tcW w:w="1440" w:type="dxa"/>
            <w:vAlign w:val="center"/>
          </w:tcPr>
          <w:p w:rsidR="00D94129" w:rsidRDefault="00D94129">
            <w:pPr>
              <w:jc w:val="right"/>
              <w:rPr>
                <w:rFonts w:ascii="宋体" w:hAnsi="宋体"/>
                <w:szCs w:val="21"/>
              </w:rPr>
            </w:pPr>
          </w:p>
        </w:tc>
        <w:tc>
          <w:tcPr>
            <w:tcW w:w="1261" w:type="dxa"/>
            <w:vAlign w:val="center"/>
          </w:tcPr>
          <w:p w:rsidR="00D94129" w:rsidRDefault="00D94129">
            <w:pPr>
              <w:jc w:val="right"/>
              <w:rPr>
                <w:rFonts w:ascii="宋体" w:hAnsi="宋体"/>
                <w:szCs w:val="21"/>
              </w:rPr>
            </w:pPr>
          </w:p>
        </w:tc>
      </w:tr>
      <w:tr w:rsidR="00D94129">
        <w:trPr>
          <w:trHeight w:val="555"/>
        </w:trPr>
        <w:tc>
          <w:tcPr>
            <w:tcW w:w="1013" w:type="dxa"/>
          </w:tcPr>
          <w:p w:rsidR="00D94129" w:rsidRDefault="00E03870">
            <w:pPr>
              <w:spacing w:line="480" w:lineRule="auto"/>
              <w:jc w:val="center"/>
              <w:rPr>
                <w:rFonts w:ascii="宋体" w:hAnsi="宋体"/>
                <w:szCs w:val="21"/>
              </w:rPr>
            </w:pPr>
            <w:r>
              <w:rPr>
                <w:rFonts w:ascii="宋体" w:hAnsi="宋体"/>
                <w:szCs w:val="21"/>
              </w:rPr>
              <w:t>5</w:t>
            </w:r>
          </w:p>
        </w:tc>
        <w:tc>
          <w:tcPr>
            <w:tcW w:w="3514" w:type="dxa"/>
          </w:tcPr>
          <w:p w:rsidR="00D94129" w:rsidRDefault="00E03870">
            <w:pPr>
              <w:jc w:val="left"/>
              <w:rPr>
                <w:rFonts w:ascii="宋体" w:hAnsi="宋体"/>
                <w:szCs w:val="21"/>
              </w:rPr>
            </w:pPr>
            <w:r>
              <w:rPr>
                <w:rFonts w:ascii="宋体" w:hAnsi="宋体" w:hint="eastAsia"/>
                <w:szCs w:val="21"/>
              </w:rPr>
              <w:t>油分离器过滤网</w:t>
            </w:r>
            <w:r>
              <w:rPr>
                <w:rFonts w:ascii="宋体" w:hAnsi="宋体"/>
                <w:szCs w:val="21"/>
              </w:rPr>
              <w:t xml:space="preserve"> LX—600</w:t>
            </w:r>
            <w:r>
              <w:rPr>
                <w:rFonts w:ascii="宋体" w:hAnsi="宋体" w:hint="eastAsia"/>
                <w:szCs w:val="21"/>
              </w:rPr>
              <w:t>，尺寸：φ</w:t>
            </w:r>
            <w:r>
              <w:rPr>
                <w:rFonts w:ascii="宋体" w:hAnsi="宋体"/>
                <w:szCs w:val="21"/>
              </w:rPr>
              <w:t>240</w:t>
            </w:r>
            <w:r>
              <w:rPr>
                <w:rFonts w:ascii="宋体" w:hAnsi="宋体" w:hint="eastAsia"/>
                <w:szCs w:val="21"/>
              </w:rPr>
              <w:t>×φ</w:t>
            </w:r>
            <w:r>
              <w:rPr>
                <w:rFonts w:ascii="宋体" w:hAnsi="宋体"/>
                <w:szCs w:val="21"/>
              </w:rPr>
              <w:t>180</w:t>
            </w:r>
            <w:r>
              <w:rPr>
                <w:rFonts w:ascii="宋体" w:hAnsi="宋体" w:hint="eastAsia"/>
                <w:szCs w:val="21"/>
              </w:rPr>
              <w:t>×</w:t>
            </w:r>
            <w:r>
              <w:rPr>
                <w:rFonts w:ascii="宋体" w:hAnsi="宋体"/>
                <w:szCs w:val="21"/>
              </w:rPr>
              <w:t>865</w:t>
            </w:r>
          </w:p>
        </w:tc>
        <w:tc>
          <w:tcPr>
            <w:tcW w:w="1260" w:type="dxa"/>
          </w:tcPr>
          <w:p w:rsidR="00D94129" w:rsidRDefault="00E03870">
            <w:pPr>
              <w:spacing w:line="480" w:lineRule="auto"/>
              <w:jc w:val="center"/>
              <w:rPr>
                <w:rFonts w:ascii="宋体" w:hAnsi="宋体"/>
                <w:szCs w:val="21"/>
              </w:rPr>
            </w:pPr>
            <w:r>
              <w:rPr>
                <w:rFonts w:ascii="宋体" w:hAnsi="宋体" w:hint="eastAsia"/>
                <w:szCs w:val="21"/>
              </w:rPr>
              <w:t>件</w:t>
            </w:r>
          </w:p>
        </w:tc>
        <w:tc>
          <w:tcPr>
            <w:tcW w:w="1440" w:type="dxa"/>
          </w:tcPr>
          <w:p w:rsidR="00D94129" w:rsidRDefault="00E03870">
            <w:pPr>
              <w:spacing w:line="480" w:lineRule="auto"/>
              <w:jc w:val="center"/>
              <w:rPr>
                <w:rFonts w:ascii="宋体" w:hAnsi="宋体"/>
                <w:szCs w:val="21"/>
              </w:rPr>
            </w:pPr>
            <w:r>
              <w:rPr>
                <w:rFonts w:ascii="宋体" w:hAnsi="宋体"/>
                <w:szCs w:val="21"/>
              </w:rPr>
              <w:t>1</w:t>
            </w:r>
          </w:p>
        </w:tc>
        <w:tc>
          <w:tcPr>
            <w:tcW w:w="1440" w:type="dxa"/>
            <w:vAlign w:val="center"/>
          </w:tcPr>
          <w:p w:rsidR="00D94129" w:rsidRDefault="00D94129">
            <w:pPr>
              <w:jc w:val="right"/>
              <w:rPr>
                <w:rFonts w:ascii="宋体" w:hAnsi="宋体"/>
                <w:szCs w:val="21"/>
              </w:rPr>
            </w:pPr>
          </w:p>
        </w:tc>
        <w:tc>
          <w:tcPr>
            <w:tcW w:w="1261" w:type="dxa"/>
            <w:vAlign w:val="center"/>
          </w:tcPr>
          <w:p w:rsidR="00D94129" w:rsidRDefault="00D94129">
            <w:pPr>
              <w:jc w:val="right"/>
              <w:rPr>
                <w:rFonts w:ascii="宋体" w:hAnsi="宋体"/>
                <w:szCs w:val="21"/>
              </w:rPr>
            </w:pPr>
          </w:p>
        </w:tc>
      </w:tr>
      <w:tr w:rsidR="00D94129">
        <w:trPr>
          <w:trHeight w:val="630"/>
        </w:trPr>
        <w:tc>
          <w:tcPr>
            <w:tcW w:w="9928" w:type="dxa"/>
            <w:gridSpan w:val="6"/>
          </w:tcPr>
          <w:p w:rsidR="00D94129" w:rsidRDefault="00E03870">
            <w:pPr>
              <w:spacing w:line="480" w:lineRule="auto"/>
              <w:jc w:val="left"/>
              <w:rPr>
                <w:rFonts w:ascii="宋体" w:hAnsi="宋体"/>
                <w:szCs w:val="21"/>
              </w:rPr>
            </w:pPr>
            <w:r>
              <w:rPr>
                <w:rFonts w:ascii="宋体" w:hAnsi="宋体" w:hint="eastAsia"/>
                <w:szCs w:val="21"/>
              </w:rPr>
              <w:t>二、武冷产</w:t>
            </w:r>
            <w:r>
              <w:rPr>
                <w:rFonts w:ascii="宋体" w:hAnsi="宋体"/>
                <w:szCs w:val="21"/>
              </w:rPr>
              <w:t>W-JNZLG20</w:t>
            </w:r>
            <w:r>
              <w:rPr>
                <w:rFonts w:ascii="宋体" w:hAnsi="宋体" w:hint="eastAsia"/>
                <w:szCs w:val="21"/>
              </w:rPr>
              <w:t>Ⅲ</w:t>
            </w:r>
            <w:r>
              <w:rPr>
                <w:rFonts w:ascii="宋体" w:hAnsi="宋体"/>
                <w:szCs w:val="21"/>
              </w:rPr>
              <w:t>DF</w:t>
            </w:r>
            <w:r>
              <w:rPr>
                <w:rFonts w:ascii="宋体" w:hAnsi="宋体" w:hint="eastAsia"/>
                <w:szCs w:val="21"/>
              </w:rPr>
              <w:t>氯气液化机组过滤网报价清单（常用配件</w:t>
            </w:r>
            <w:r>
              <w:rPr>
                <w:rFonts w:ascii="宋体" w:hAnsi="宋体"/>
                <w:szCs w:val="21"/>
              </w:rPr>
              <w:t>/</w:t>
            </w:r>
            <w:r>
              <w:rPr>
                <w:rFonts w:ascii="宋体" w:hAnsi="宋体" w:hint="eastAsia"/>
                <w:szCs w:val="21"/>
              </w:rPr>
              <w:t>含税）</w:t>
            </w:r>
          </w:p>
        </w:tc>
      </w:tr>
      <w:tr w:rsidR="00D94129">
        <w:trPr>
          <w:trHeight w:val="624"/>
        </w:trPr>
        <w:tc>
          <w:tcPr>
            <w:tcW w:w="1013" w:type="dxa"/>
          </w:tcPr>
          <w:p w:rsidR="00D94129" w:rsidRDefault="00E03870">
            <w:pPr>
              <w:jc w:val="center"/>
              <w:rPr>
                <w:rFonts w:ascii="宋体" w:hAnsi="宋体"/>
                <w:szCs w:val="21"/>
              </w:rPr>
            </w:pPr>
            <w:r>
              <w:rPr>
                <w:rFonts w:ascii="宋体" w:hAnsi="宋体" w:hint="eastAsia"/>
                <w:szCs w:val="21"/>
              </w:rPr>
              <w:t>序号</w:t>
            </w:r>
          </w:p>
        </w:tc>
        <w:tc>
          <w:tcPr>
            <w:tcW w:w="3514" w:type="dxa"/>
          </w:tcPr>
          <w:p w:rsidR="00D94129" w:rsidRDefault="00E03870">
            <w:pPr>
              <w:rPr>
                <w:rFonts w:ascii="宋体" w:hAnsi="宋体"/>
                <w:szCs w:val="21"/>
              </w:rPr>
            </w:pPr>
            <w:r>
              <w:rPr>
                <w:rFonts w:ascii="宋体" w:hAnsi="宋体" w:hint="eastAsia"/>
                <w:szCs w:val="21"/>
              </w:rPr>
              <w:t>设备名称及规格型号</w:t>
            </w:r>
          </w:p>
        </w:tc>
        <w:tc>
          <w:tcPr>
            <w:tcW w:w="1260" w:type="dxa"/>
          </w:tcPr>
          <w:p w:rsidR="00D94129" w:rsidRDefault="00E03870">
            <w:pPr>
              <w:rPr>
                <w:rFonts w:ascii="宋体" w:hAnsi="宋体"/>
                <w:szCs w:val="21"/>
              </w:rPr>
            </w:pPr>
            <w:r>
              <w:rPr>
                <w:rFonts w:ascii="宋体" w:hAnsi="宋体" w:hint="eastAsia"/>
                <w:szCs w:val="21"/>
              </w:rPr>
              <w:t>单位（台）</w:t>
            </w:r>
          </w:p>
        </w:tc>
        <w:tc>
          <w:tcPr>
            <w:tcW w:w="1440" w:type="dxa"/>
          </w:tcPr>
          <w:p w:rsidR="00D94129" w:rsidRDefault="00E03870">
            <w:pPr>
              <w:rPr>
                <w:rFonts w:ascii="宋体" w:hAnsi="宋体"/>
                <w:szCs w:val="21"/>
              </w:rPr>
            </w:pPr>
            <w:r>
              <w:rPr>
                <w:rFonts w:ascii="宋体" w:hAnsi="宋体" w:hint="eastAsia"/>
                <w:szCs w:val="21"/>
              </w:rPr>
              <w:t>数量</w:t>
            </w:r>
          </w:p>
        </w:tc>
        <w:tc>
          <w:tcPr>
            <w:tcW w:w="1440" w:type="dxa"/>
          </w:tcPr>
          <w:p w:rsidR="00D94129" w:rsidRDefault="00E03870">
            <w:pPr>
              <w:rPr>
                <w:rFonts w:ascii="宋体" w:hAnsi="宋体"/>
                <w:szCs w:val="21"/>
              </w:rPr>
            </w:pPr>
            <w:r>
              <w:rPr>
                <w:rFonts w:ascii="宋体" w:hAnsi="宋体" w:hint="eastAsia"/>
                <w:szCs w:val="21"/>
              </w:rPr>
              <w:t>单价（元）</w:t>
            </w:r>
          </w:p>
        </w:tc>
        <w:tc>
          <w:tcPr>
            <w:tcW w:w="1261" w:type="dxa"/>
          </w:tcPr>
          <w:p w:rsidR="00D94129" w:rsidRDefault="00E03870">
            <w:pPr>
              <w:rPr>
                <w:rFonts w:ascii="宋体" w:hAnsi="宋体"/>
                <w:szCs w:val="21"/>
              </w:rPr>
            </w:pPr>
            <w:r>
              <w:rPr>
                <w:rFonts w:ascii="宋体" w:hAnsi="宋体" w:hint="eastAsia"/>
                <w:szCs w:val="21"/>
              </w:rPr>
              <w:t>金额（元）</w:t>
            </w:r>
          </w:p>
        </w:tc>
      </w:tr>
      <w:tr w:rsidR="00D94129">
        <w:trPr>
          <w:trHeight w:val="285"/>
        </w:trPr>
        <w:tc>
          <w:tcPr>
            <w:tcW w:w="1013" w:type="dxa"/>
          </w:tcPr>
          <w:p w:rsidR="00D94129" w:rsidRDefault="00E03870">
            <w:pPr>
              <w:spacing w:line="480" w:lineRule="auto"/>
              <w:jc w:val="center"/>
              <w:rPr>
                <w:rFonts w:ascii="宋体" w:hAnsi="宋体"/>
                <w:szCs w:val="21"/>
              </w:rPr>
            </w:pPr>
            <w:r>
              <w:rPr>
                <w:rFonts w:ascii="宋体" w:hAnsi="宋体"/>
                <w:szCs w:val="21"/>
              </w:rPr>
              <w:t>1</w:t>
            </w:r>
          </w:p>
        </w:tc>
        <w:tc>
          <w:tcPr>
            <w:tcW w:w="3514" w:type="dxa"/>
          </w:tcPr>
          <w:p w:rsidR="00D94129" w:rsidRDefault="00E03870">
            <w:pPr>
              <w:jc w:val="left"/>
              <w:rPr>
                <w:rFonts w:ascii="宋体" w:hAnsi="宋体"/>
                <w:szCs w:val="21"/>
              </w:rPr>
            </w:pPr>
            <w:r>
              <w:rPr>
                <w:rFonts w:ascii="宋体" w:hAnsi="宋体" w:hint="eastAsia"/>
                <w:szCs w:val="21"/>
              </w:rPr>
              <w:t>吸气过滤网</w:t>
            </w:r>
            <w:r>
              <w:rPr>
                <w:rFonts w:ascii="宋体" w:hAnsi="宋体"/>
                <w:szCs w:val="21"/>
              </w:rPr>
              <w:t>A0511-04-00</w:t>
            </w:r>
          </w:p>
        </w:tc>
        <w:tc>
          <w:tcPr>
            <w:tcW w:w="1260" w:type="dxa"/>
          </w:tcPr>
          <w:p w:rsidR="00D94129" w:rsidRDefault="00E03870">
            <w:pPr>
              <w:spacing w:line="480" w:lineRule="auto"/>
              <w:jc w:val="center"/>
              <w:rPr>
                <w:rFonts w:ascii="宋体" w:hAnsi="宋体"/>
                <w:szCs w:val="21"/>
              </w:rPr>
            </w:pPr>
            <w:r>
              <w:rPr>
                <w:rFonts w:ascii="宋体" w:hAnsi="宋体" w:hint="eastAsia"/>
                <w:szCs w:val="21"/>
              </w:rPr>
              <w:t>件</w:t>
            </w:r>
          </w:p>
        </w:tc>
        <w:tc>
          <w:tcPr>
            <w:tcW w:w="1440" w:type="dxa"/>
          </w:tcPr>
          <w:p w:rsidR="00D94129" w:rsidRDefault="00E03870">
            <w:pPr>
              <w:spacing w:line="480" w:lineRule="auto"/>
              <w:jc w:val="center"/>
              <w:rPr>
                <w:rFonts w:ascii="宋体" w:hAnsi="宋体"/>
                <w:szCs w:val="21"/>
              </w:rPr>
            </w:pPr>
            <w:r>
              <w:rPr>
                <w:rFonts w:ascii="宋体" w:hAnsi="宋体"/>
                <w:szCs w:val="21"/>
              </w:rPr>
              <w:t>1</w:t>
            </w:r>
          </w:p>
        </w:tc>
        <w:tc>
          <w:tcPr>
            <w:tcW w:w="1440" w:type="dxa"/>
            <w:vAlign w:val="center"/>
          </w:tcPr>
          <w:p w:rsidR="00D94129" w:rsidRDefault="00D94129">
            <w:pPr>
              <w:jc w:val="right"/>
              <w:rPr>
                <w:rFonts w:ascii="宋体" w:hAnsi="宋体"/>
                <w:szCs w:val="21"/>
              </w:rPr>
            </w:pPr>
          </w:p>
        </w:tc>
        <w:tc>
          <w:tcPr>
            <w:tcW w:w="1261" w:type="dxa"/>
            <w:vAlign w:val="center"/>
          </w:tcPr>
          <w:p w:rsidR="00D94129" w:rsidRDefault="00D94129">
            <w:pPr>
              <w:jc w:val="right"/>
              <w:rPr>
                <w:rFonts w:ascii="宋体" w:hAnsi="宋体"/>
                <w:szCs w:val="21"/>
              </w:rPr>
            </w:pPr>
          </w:p>
        </w:tc>
      </w:tr>
      <w:tr w:rsidR="00D94129">
        <w:trPr>
          <w:trHeight w:val="285"/>
        </w:trPr>
        <w:tc>
          <w:tcPr>
            <w:tcW w:w="1013" w:type="dxa"/>
          </w:tcPr>
          <w:p w:rsidR="00D94129" w:rsidRDefault="00E03870">
            <w:pPr>
              <w:spacing w:line="480" w:lineRule="auto"/>
              <w:jc w:val="center"/>
              <w:rPr>
                <w:rFonts w:ascii="宋体" w:hAnsi="宋体"/>
                <w:szCs w:val="21"/>
              </w:rPr>
            </w:pPr>
            <w:r>
              <w:rPr>
                <w:rFonts w:ascii="宋体" w:hAnsi="宋体"/>
                <w:szCs w:val="21"/>
              </w:rPr>
              <w:t>2</w:t>
            </w:r>
          </w:p>
        </w:tc>
        <w:tc>
          <w:tcPr>
            <w:tcW w:w="3514" w:type="dxa"/>
          </w:tcPr>
          <w:p w:rsidR="00D94129" w:rsidRDefault="00E03870">
            <w:pPr>
              <w:jc w:val="left"/>
              <w:rPr>
                <w:rFonts w:ascii="宋体" w:hAnsi="宋体"/>
                <w:szCs w:val="21"/>
              </w:rPr>
            </w:pPr>
            <w:r>
              <w:rPr>
                <w:rFonts w:ascii="宋体" w:hAnsi="宋体" w:hint="eastAsia"/>
                <w:szCs w:val="21"/>
              </w:rPr>
              <w:t>干燥过滤网</w:t>
            </w:r>
            <w:r>
              <w:rPr>
                <w:rFonts w:ascii="宋体" w:hAnsi="宋体"/>
                <w:szCs w:val="21"/>
              </w:rPr>
              <w:t>G3502-00</w:t>
            </w:r>
          </w:p>
        </w:tc>
        <w:tc>
          <w:tcPr>
            <w:tcW w:w="1260" w:type="dxa"/>
          </w:tcPr>
          <w:p w:rsidR="00D94129" w:rsidRDefault="00E03870">
            <w:pPr>
              <w:spacing w:line="480" w:lineRule="auto"/>
              <w:jc w:val="center"/>
              <w:rPr>
                <w:rFonts w:ascii="宋体" w:hAnsi="宋体"/>
                <w:szCs w:val="21"/>
              </w:rPr>
            </w:pPr>
            <w:r>
              <w:rPr>
                <w:rFonts w:ascii="宋体" w:hAnsi="宋体" w:hint="eastAsia"/>
                <w:szCs w:val="21"/>
              </w:rPr>
              <w:t>件</w:t>
            </w:r>
          </w:p>
        </w:tc>
        <w:tc>
          <w:tcPr>
            <w:tcW w:w="1440" w:type="dxa"/>
          </w:tcPr>
          <w:p w:rsidR="00D94129" w:rsidRDefault="00E03870">
            <w:pPr>
              <w:spacing w:line="480" w:lineRule="auto"/>
              <w:jc w:val="center"/>
              <w:rPr>
                <w:rFonts w:ascii="宋体" w:hAnsi="宋体"/>
                <w:szCs w:val="21"/>
              </w:rPr>
            </w:pPr>
            <w:r>
              <w:rPr>
                <w:rFonts w:ascii="宋体" w:hAnsi="宋体"/>
                <w:szCs w:val="21"/>
              </w:rPr>
              <w:t>1</w:t>
            </w:r>
          </w:p>
        </w:tc>
        <w:tc>
          <w:tcPr>
            <w:tcW w:w="1440" w:type="dxa"/>
            <w:vAlign w:val="center"/>
          </w:tcPr>
          <w:p w:rsidR="00D94129" w:rsidRDefault="00D94129">
            <w:pPr>
              <w:jc w:val="right"/>
              <w:rPr>
                <w:rFonts w:ascii="宋体" w:hAnsi="宋体"/>
                <w:szCs w:val="21"/>
              </w:rPr>
            </w:pPr>
          </w:p>
        </w:tc>
        <w:tc>
          <w:tcPr>
            <w:tcW w:w="1261" w:type="dxa"/>
            <w:vAlign w:val="center"/>
          </w:tcPr>
          <w:p w:rsidR="00D94129" w:rsidRDefault="00D94129">
            <w:pPr>
              <w:jc w:val="right"/>
              <w:rPr>
                <w:rFonts w:ascii="宋体" w:hAnsi="宋体"/>
                <w:szCs w:val="21"/>
              </w:rPr>
            </w:pPr>
          </w:p>
        </w:tc>
      </w:tr>
      <w:tr w:rsidR="00D94129">
        <w:trPr>
          <w:trHeight w:val="285"/>
        </w:trPr>
        <w:tc>
          <w:tcPr>
            <w:tcW w:w="1013" w:type="dxa"/>
          </w:tcPr>
          <w:p w:rsidR="00D94129" w:rsidRDefault="00E03870">
            <w:pPr>
              <w:spacing w:line="480" w:lineRule="auto"/>
              <w:jc w:val="center"/>
              <w:rPr>
                <w:rFonts w:ascii="宋体" w:hAnsi="宋体"/>
                <w:szCs w:val="21"/>
              </w:rPr>
            </w:pPr>
            <w:r>
              <w:rPr>
                <w:rFonts w:ascii="宋体" w:hAnsi="宋体"/>
                <w:szCs w:val="21"/>
              </w:rPr>
              <w:t>3</w:t>
            </w:r>
          </w:p>
        </w:tc>
        <w:tc>
          <w:tcPr>
            <w:tcW w:w="3514" w:type="dxa"/>
          </w:tcPr>
          <w:p w:rsidR="00D94129" w:rsidRDefault="00E03870">
            <w:pPr>
              <w:jc w:val="left"/>
              <w:rPr>
                <w:rFonts w:ascii="宋体" w:hAnsi="宋体"/>
                <w:szCs w:val="21"/>
              </w:rPr>
            </w:pPr>
            <w:proofErr w:type="gramStart"/>
            <w:r>
              <w:rPr>
                <w:rFonts w:ascii="宋体" w:hAnsi="宋体" w:hint="eastAsia"/>
                <w:szCs w:val="21"/>
              </w:rPr>
              <w:t>油粗过滤</w:t>
            </w:r>
            <w:proofErr w:type="gramEnd"/>
            <w:r>
              <w:rPr>
                <w:rFonts w:ascii="宋体" w:hAnsi="宋体" w:hint="eastAsia"/>
                <w:szCs w:val="21"/>
              </w:rPr>
              <w:t>网</w:t>
            </w:r>
            <w:r>
              <w:rPr>
                <w:rFonts w:ascii="宋体" w:hAnsi="宋体"/>
                <w:szCs w:val="21"/>
              </w:rPr>
              <w:t>G4051-03-01</w:t>
            </w:r>
            <w:r>
              <w:rPr>
                <w:rFonts w:ascii="宋体" w:hAnsi="宋体" w:hint="eastAsia"/>
                <w:szCs w:val="21"/>
              </w:rPr>
              <w:t>尺寸：φ</w:t>
            </w:r>
            <w:r>
              <w:rPr>
                <w:rFonts w:ascii="宋体" w:hAnsi="宋体"/>
                <w:szCs w:val="21"/>
              </w:rPr>
              <w:t>85</w:t>
            </w:r>
            <w:r>
              <w:rPr>
                <w:rFonts w:ascii="宋体" w:hAnsi="宋体" w:hint="eastAsia"/>
                <w:szCs w:val="21"/>
              </w:rPr>
              <w:t>×φ</w:t>
            </w:r>
            <w:r>
              <w:rPr>
                <w:rFonts w:ascii="宋体" w:hAnsi="宋体"/>
                <w:szCs w:val="21"/>
              </w:rPr>
              <w:t>67</w:t>
            </w:r>
            <w:r>
              <w:rPr>
                <w:rFonts w:ascii="宋体" w:hAnsi="宋体" w:hint="eastAsia"/>
                <w:szCs w:val="21"/>
              </w:rPr>
              <w:t>×</w:t>
            </w:r>
            <w:r>
              <w:rPr>
                <w:rFonts w:ascii="宋体" w:hAnsi="宋体"/>
                <w:szCs w:val="21"/>
              </w:rPr>
              <w:t>355</w:t>
            </w:r>
          </w:p>
        </w:tc>
        <w:tc>
          <w:tcPr>
            <w:tcW w:w="1260" w:type="dxa"/>
          </w:tcPr>
          <w:p w:rsidR="00D94129" w:rsidRDefault="00E03870">
            <w:pPr>
              <w:spacing w:line="480" w:lineRule="auto"/>
              <w:jc w:val="center"/>
              <w:rPr>
                <w:rFonts w:ascii="宋体" w:hAnsi="宋体"/>
                <w:szCs w:val="21"/>
              </w:rPr>
            </w:pPr>
            <w:r>
              <w:rPr>
                <w:rFonts w:ascii="宋体" w:hAnsi="宋体" w:hint="eastAsia"/>
                <w:szCs w:val="21"/>
              </w:rPr>
              <w:t>件</w:t>
            </w:r>
          </w:p>
        </w:tc>
        <w:tc>
          <w:tcPr>
            <w:tcW w:w="1440" w:type="dxa"/>
          </w:tcPr>
          <w:p w:rsidR="00D94129" w:rsidRDefault="00E03870">
            <w:pPr>
              <w:spacing w:line="480" w:lineRule="auto"/>
              <w:jc w:val="center"/>
              <w:rPr>
                <w:rFonts w:ascii="宋体" w:hAnsi="宋体"/>
                <w:szCs w:val="21"/>
              </w:rPr>
            </w:pPr>
            <w:r>
              <w:rPr>
                <w:rFonts w:ascii="宋体" w:hAnsi="宋体"/>
                <w:szCs w:val="21"/>
              </w:rPr>
              <w:t>1</w:t>
            </w:r>
          </w:p>
        </w:tc>
        <w:tc>
          <w:tcPr>
            <w:tcW w:w="1440" w:type="dxa"/>
            <w:vAlign w:val="center"/>
          </w:tcPr>
          <w:p w:rsidR="00D94129" w:rsidRDefault="00D94129">
            <w:pPr>
              <w:jc w:val="right"/>
              <w:rPr>
                <w:rFonts w:ascii="宋体" w:hAnsi="宋体"/>
                <w:szCs w:val="21"/>
              </w:rPr>
            </w:pPr>
          </w:p>
        </w:tc>
        <w:tc>
          <w:tcPr>
            <w:tcW w:w="1261" w:type="dxa"/>
            <w:vAlign w:val="center"/>
          </w:tcPr>
          <w:p w:rsidR="00D94129" w:rsidRDefault="00D94129">
            <w:pPr>
              <w:jc w:val="right"/>
              <w:rPr>
                <w:rFonts w:ascii="宋体" w:hAnsi="宋体"/>
                <w:szCs w:val="21"/>
              </w:rPr>
            </w:pPr>
          </w:p>
        </w:tc>
      </w:tr>
      <w:tr w:rsidR="00D94129">
        <w:trPr>
          <w:trHeight w:val="285"/>
        </w:trPr>
        <w:tc>
          <w:tcPr>
            <w:tcW w:w="1013" w:type="dxa"/>
          </w:tcPr>
          <w:p w:rsidR="00D94129" w:rsidRDefault="00E03870">
            <w:pPr>
              <w:spacing w:line="480" w:lineRule="auto"/>
              <w:jc w:val="center"/>
              <w:rPr>
                <w:rFonts w:ascii="宋体" w:hAnsi="宋体"/>
                <w:szCs w:val="21"/>
              </w:rPr>
            </w:pPr>
            <w:r>
              <w:rPr>
                <w:rFonts w:ascii="宋体" w:hAnsi="宋体"/>
                <w:szCs w:val="21"/>
              </w:rPr>
              <w:t>4</w:t>
            </w:r>
          </w:p>
        </w:tc>
        <w:tc>
          <w:tcPr>
            <w:tcW w:w="3514" w:type="dxa"/>
          </w:tcPr>
          <w:p w:rsidR="00D94129" w:rsidRDefault="00E03870">
            <w:pPr>
              <w:jc w:val="left"/>
              <w:rPr>
                <w:rFonts w:ascii="宋体" w:hAnsi="宋体"/>
                <w:szCs w:val="21"/>
              </w:rPr>
            </w:pPr>
            <w:r>
              <w:rPr>
                <w:rFonts w:ascii="宋体" w:hAnsi="宋体" w:hint="eastAsia"/>
                <w:szCs w:val="21"/>
              </w:rPr>
              <w:t>油精过滤网</w:t>
            </w:r>
            <w:r>
              <w:rPr>
                <w:rFonts w:ascii="宋体" w:hAnsi="宋体"/>
                <w:szCs w:val="21"/>
              </w:rPr>
              <w:t>G4152-04-00</w:t>
            </w:r>
            <w:r>
              <w:rPr>
                <w:rFonts w:ascii="宋体" w:hAnsi="宋体" w:hint="eastAsia"/>
                <w:szCs w:val="21"/>
              </w:rPr>
              <w:t>尺寸：φ</w:t>
            </w:r>
            <w:r>
              <w:rPr>
                <w:rFonts w:ascii="宋体" w:hAnsi="宋体"/>
                <w:szCs w:val="21"/>
              </w:rPr>
              <w:t>140</w:t>
            </w:r>
            <w:r>
              <w:rPr>
                <w:rFonts w:ascii="宋体" w:hAnsi="宋体" w:hint="eastAsia"/>
                <w:szCs w:val="21"/>
              </w:rPr>
              <w:t>×φ</w:t>
            </w:r>
            <w:r>
              <w:rPr>
                <w:rFonts w:ascii="宋体" w:hAnsi="宋体"/>
                <w:szCs w:val="21"/>
              </w:rPr>
              <w:t>90</w:t>
            </w:r>
            <w:r>
              <w:rPr>
                <w:rFonts w:ascii="宋体" w:hAnsi="宋体" w:hint="eastAsia"/>
                <w:szCs w:val="21"/>
              </w:rPr>
              <w:t>×</w:t>
            </w:r>
            <w:r>
              <w:rPr>
                <w:rFonts w:ascii="宋体" w:hAnsi="宋体"/>
                <w:szCs w:val="21"/>
              </w:rPr>
              <w:t>520</w:t>
            </w:r>
          </w:p>
        </w:tc>
        <w:tc>
          <w:tcPr>
            <w:tcW w:w="1260" w:type="dxa"/>
          </w:tcPr>
          <w:p w:rsidR="00D94129" w:rsidRDefault="00E03870">
            <w:pPr>
              <w:spacing w:line="480" w:lineRule="auto"/>
              <w:jc w:val="center"/>
              <w:rPr>
                <w:rFonts w:ascii="宋体" w:hAnsi="宋体"/>
                <w:szCs w:val="21"/>
              </w:rPr>
            </w:pPr>
            <w:r>
              <w:rPr>
                <w:rFonts w:ascii="宋体" w:hAnsi="宋体" w:hint="eastAsia"/>
                <w:szCs w:val="21"/>
              </w:rPr>
              <w:t>件</w:t>
            </w:r>
          </w:p>
        </w:tc>
        <w:tc>
          <w:tcPr>
            <w:tcW w:w="1440" w:type="dxa"/>
          </w:tcPr>
          <w:p w:rsidR="00D94129" w:rsidRDefault="00E03870">
            <w:pPr>
              <w:spacing w:line="480" w:lineRule="auto"/>
              <w:jc w:val="center"/>
              <w:rPr>
                <w:rFonts w:ascii="宋体" w:hAnsi="宋体"/>
                <w:szCs w:val="21"/>
              </w:rPr>
            </w:pPr>
            <w:r>
              <w:rPr>
                <w:rFonts w:ascii="宋体" w:hAnsi="宋体"/>
                <w:szCs w:val="21"/>
              </w:rPr>
              <w:t>1</w:t>
            </w:r>
          </w:p>
        </w:tc>
        <w:tc>
          <w:tcPr>
            <w:tcW w:w="1440" w:type="dxa"/>
            <w:vAlign w:val="center"/>
          </w:tcPr>
          <w:p w:rsidR="00D94129" w:rsidRDefault="00D94129">
            <w:pPr>
              <w:jc w:val="right"/>
              <w:rPr>
                <w:rFonts w:ascii="宋体" w:hAnsi="宋体"/>
                <w:szCs w:val="21"/>
              </w:rPr>
            </w:pPr>
          </w:p>
        </w:tc>
        <w:tc>
          <w:tcPr>
            <w:tcW w:w="1261" w:type="dxa"/>
            <w:vAlign w:val="center"/>
          </w:tcPr>
          <w:p w:rsidR="00D94129" w:rsidRDefault="00D94129">
            <w:pPr>
              <w:jc w:val="right"/>
              <w:rPr>
                <w:rFonts w:ascii="宋体" w:hAnsi="宋体"/>
                <w:szCs w:val="21"/>
              </w:rPr>
            </w:pPr>
          </w:p>
        </w:tc>
      </w:tr>
      <w:tr w:rsidR="00D94129">
        <w:trPr>
          <w:trHeight w:val="600"/>
        </w:trPr>
        <w:tc>
          <w:tcPr>
            <w:tcW w:w="1013" w:type="dxa"/>
          </w:tcPr>
          <w:p w:rsidR="00D94129" w:rsidRDefault="00E03870">
            <w:pPr>
              <w:spacing w:line="480" w:lineRule="auto"/>
              <w:jc w:val="center"/>
              <w:rPr>
                <w:rFonts w:ascii="宋体" w:hAnsi="宋体"/>
                <w:szCs w:val="21"/>
              </w:rPr>
            </w:pPr>
            <w:r>
              <w:rPr>
                <w:rFonts w:ascii="宋体" w:hAnsi="宋体"/>
                <w:szCs w:val="21"/>
              </w:rPr>
              <w:t>5</w:t>
            </w:r>
          </w:p>
        </w:tc>
        <w:tc>
          <w:tcPr>
            <w:tcW w:w="3514" w:type="dxa"/>
          </w:tcPr>
          <w:p w:rsidR="00D94129" w:rsidRDefault="00E03870">
            <w:pPr>
              <w:jc w:val="left"/>
              <w:rPr>
                <w:rFonts w:ascii="宋体" w:hAnsi="宋体"/>
                <w:szCs w:val="21"/>
              </w:rPr>
            </w:pPr>
            <w:r>
              <w:rPr>
                <w:rFonts w:ascii="宋体" w:hAnsi="宋体" w:hint="eastAsia"/>
                <w:szCs w:val="21"/>
              </w:rPr>
              <w:t>油分离器过滤网</w:t>
            </w:r>
            <w:r>
              <w:rPr>
                <w:rFonts w:ascii="宋体" w:hAnsi="宋体"/>
                <w:szCs w:val="21"/>
              </w:rPr>
              <w:t xml:space="preserve"> LX—600</w:t>
            </w:r>
            <w:r>
              <w:rPr>
                <w:rFonts w:ascii="宋体" w:hAnsi="宋体" w:hint="eastAsia"/>
                <w:szCs w:val="21"/>
              </w:rPr>
              <w:t>，尺寸：φ</w:t>
            </w:r>
            <w:r>
              <w:rPr>
                <w:rFonts w:ascii="宋体" w:hAnsi="宋体"/>
                <w:szCs w:val="21"/>
              </w:rPr>
              <w:t>240</w:t>
            </w:r>
            <w:r>
              <w:rPr>
                <w:rFonts w:ascii="宋体" w:hAnsi="宋体" w:hint="eastAsia"/>
                <w:szCs w:val="21"/>
              </w:rPr>
              <w:t>×φ</w:t>
            </w:r>
            <w:r>
              <w:rPr>
                <w:rFonts w:ascii="宋体" w:hAnsi="宋体"/>
                <w:szCs w:val="21"/>
              </w:rPr>
              <w:t>180</w:t>
            </w:r>
            <w:r>
              <w:rPr>
                <w:rFonts w:ascii="宋体" w:hAnsi="宋体" w:hint="eastAsia"/>
                <w:szCs w:val="21"/>
              </w:rPr>
              <w:t>×</w:t>
            </w:r>
            <w:r>
              <w:rPr>
                <w:rFonts w:ascii="宋体" w:hAnsi="宋体"/>
                <w:szCs w:val="21"/>
              </w:rPr>
              <w:t>865</w:t>
            </w:r>
          </w:p>
        </w:tc>
        <w:tc>
          <w:tcPr>
            <w:tcW w:w="1260" w:type="dxa"/>
          </w:tcPr>
          <w:p w:rsidR="00D94129" w:rsidRDefault="00E03870">
            <w:pPr>
              <w:spacing w:line="480" w:lineRule="auto"/>
              <w:jc w:val="center"/>
              <w:rPr>
                <w:rFonts w:ascii="宋体" w:hAnsi="宋体"/>
                <w:szCs w:val="21"/>
              </w:rPr>
            </w:pPr>
            <w:r>
              <w:rPr>
                <w:rFonts w:ascii="宋体" w:hAnsi="宋体" w:hint="eastAsia"/>
                <w:szCs w:val="21"/>
              </w:rPr>
              <w:t>件</w:t>
            </w:r>
          </w:p>
        </w:tc>
        <w:tc>
          <w:tcPr>
            <w:tcW w:w="1440" w:type="dxa"/>
          </w:tcPr>
          <w:p w:rsidR="00D94129" w:rsidRDefault="00E03870">
            <w:pPr>
              <w:spacing w:line="480" w:lineRule="auto"/>
              <w:jc w:val="center"/>
              <w:rPr>
                <w:rFonts w:ascii="宋体" w:hAnsi="宋体"/>
                <w:szCs w:val="21"/>
              </w:rPr>
            </w:pPr>
            <w:r>
              <w:rPr>
                <w:rFonts w:ascii="宋体" w:hAnsi="宋体"/>
                <w:szCs w:val="21"/>
              </w:rPr>
              <w:t>1</w:t>
            </w:r>
          </w:p>
        </w:tc>
        <w:tc>
          <w:tcPr>
            <w:tcW w:w="1440" w:type="dxa"/>
            <w:vAlign w:val="center"/>
          </w:tcPr>
          <w:p w:rsidR="00D94129" w:rsidRDefault="00D94129">
            <w:pPr>
              <w:jc w:val="right"/>
              <w:rPr>
                <w:rFonts w:ascii="宋体" w:hAnsi="宋体"/>
                <w:szCs w:val="21"/>
              </w:rPr>
            </w:pPr>
          </w:p>
        </w:tc>
        <w:tc>
          <w:tcPr>
            <w:tcW w:w="1261" w:type="dxa"/>
            <w:vAlign w:val="center"/>
          </w:tcPr>
          <w:p w:rsidR="00D94129" w:rsidRDefault="00D94129">
            <w:pPr>
              <w:jc w:val="right"/>
              <w:rPr>
                <w:rFonts w:ascii="宋体" w:hAnsi="宋体"/>
                <w:szCs w:val="21"/>
              </w:rPr>
            </w:pPr>
          </w:p>
        </w:tc>
      </w:tr>
      <w:tr w:rsidR="00D94129">
        <w:trPr>
          <w:trHeight w:val="605"/>
        </w:trPr>
        <w:tc>
          <w:tcPr>
            <w:tcW w:w="9928" w:type="dxa"/>
            <w:gridSpan w:val="6"/>
          </w:tcPr>
          <w:p w:rsidR="00D94129" w:rsidRDefault="00E03870">
            <w:pPr>
              <w:spacing w:line="480" w:lineRule="auto"/>
              <w:jc w:val="center"/>
              <w:rPr>
                <w:rFonts w:ascii="宋体" w:hAnsi="宋体"/>
                <w:szCs w:val="21"/>
              </w:rPr>
            </w:pPr>
            <w:r>
              <w:rPr>
                <w:rFonts w:ascii="宋体" w:hAnsi="宋体" w:hint="eastAsia"/>
                <w:szCs w:val="21"/>
              </w:rPr>
              <w:t>三、</w:t>
            </w:r>
            <w:r>
              <w:rPr>
                <w:rFonts w:ascii="宋体" w:hAnsi="宋体"/>
                <w:szCs w:val="21"/>
              </w:rPr>
              <w:t>TDI</w:t>
            </w:r>
            <w:r>
              <w:rPr>
                <w:rFonts w:ascii="宋体" w:hAnsi="宋体" w:hint="eastAsia"/>
                <w:szCs w:val="21"/>
              </w:rPr>
              <w:t>冷水机组</w:t>
            </w:r>
            <w:r>
              <w:rPr>
                <w:rFonts w:ascii="宋体" w:hAnsi="宋体"/>
                <w:szCs w:val="21"/>
              </w:rPr>
              <w:t>W-JYCLGF1600</w:t>
            </w:r>
            <w:r>
              <w:rPr>
                <w:rFonts w:ascii="宋体" w:hAnsi="宋体" w:hint="eastAsia"/>
                <w:szCs w:val="21"/>
              </w:rPr>
              <w:t>Ⅲ、</w:t>
            </w:r>
            <w:r>
              <w:rPr>
                <w:rFonts w:ascii="宋体" w:hAnsi="宋体"/>
                <w:szCs w:val="21"/>
              </w:rPr>
              <w:t>TDI</w:t>
            </w:r>
            <w:r>
              <w:rPr>
                <w:rFonts w:ascii="宋体" w:hAnsi="宋体" w:hint="eastAsia"/>
                <w:szCs w:val="21"/>
              </w:rPr>
              <w:t>氟利昂乙二醇机组</w:t>
            </w:r>
            <w:r>
              <w:rPr>
                <w:rFonts w:ascii="宋体" w:hAnsi="宋体"/>
                <w:szCs w:val="21"/>
              </w:rPr>
              <w:t>W-LSLGF1600</w:t>
            </w:r>
            <w:r>
              <w:rPr>
                <w:rFonts w:ascii="宋体" w:hAnsi="宋体" w:hint="eastAsia"/>
                <w:szCs w:val="21"/>
              </w:rPr>
              <w:t>Ⅲ过滤网报价（常用配件</w:t>
            </w:r>
            <w:r>
              <w:rPr>
                <w:rFonts w:ascii="宋体" w:hAnsi="宋体"/>
                <w:szCs w:val="21"/>
              </w:rPr>
              <w:t>/</w:t>
            </w:r>
            <w:r>
              <w:rPr>
                <w:rFonts w:ascii="宋体" w:hAnsi="宋体" w:hint="eastAsia"/>
                <w:szCs w:val="21"/>
              </w:rPr>
              <w:t>含税）</w:t>
            </w:r>
          </w:p>
        </w:tc>
      </w:tr>
      <w:tr w:rsidR="00D94129">
        <w:trPr>
          <w:trHeight w:val="624"/>
        </w:trPr>
        <w:tc>
          <w:tcPr>
            <w:tcW w:w="1013" w:type="dxa"/>
          </w:tcPr>
          <w:p w:rsidR="00D94129" w:rsidRDefault="00E03870">
            <w:pPr>
              <w:spacing w:line="480" w:lineRule="auto"/>
              <w:jc w:val="left"/>
              <w:rPr>
                <w:rFonts w:ascii="宋体" w:hAnsi="宋体"/>
                <w:szCs w:val="21"/>
              </w:rPr>
            </w:pPr>
            <w:r>
              <w:rPr>
                <w:rFonts w:ascii="宋体" w:hAnsi="宋体" w:hint="eastAsia"/>
                <w:szCs w:val="21"/>
              </w:rPr>
              <w:t>序号</w:t>
            </w:r>
          </w:p>
        </w:tc>
        <w:tc>
          <w:tcPr>
            <w:tcW w:w="3514" w:type="dxa"/>
          </w:tcPr>
          <w:p w:rsidR="00D94129" w:rsidRDefault="00E03870">
            <w:pPr>
              <w:spacing w:line="480" w:lineRule="auto"/>
              <w:rPr>
                <w:rFonts w:ascii="宋体" w:hAnsi="宋体"/>
                <w:szCs w:val="21"/>
              </w:rPr>
            </w:pPr>
            <w:r>
              <w:rPr>
                <w:rFonts w:ascii="宋体" w:hAnsi="宋体" w:hint="eastAsia"/>
                <w:szCs w:val="21"/>
              </w:rPr>
              <w:t>设备名称及规格型号</w:t>
            </w:r>
          </w:p>
        </w:tc>
        <w:tc>
          <w:tcPr>
            <w:tcW w:w="1260" w:type="dxa"/>
          </w:tcPr>
          <w:p w:rsidR="00D94129" w:rsidRDefault="00E03870">
            <w:pPr>
              <w:spacing w:line="480" w:lineRule="auto"/>
              <w:rPr>
                <w:rFonts w:ascii="宋体" w:hAnsi="宋体"/>
                <w:szCs w:val="21"/>
              </w:rPr>
            </w:pPr>
            <w:r>
              <w:rPr>
                <w:rFonts w:ascii="宋体" w:hAnsi="宋体" w:hint="eastAsia"/>
                <w:szCs w:val="21"/>
              </w:rPr>
              <w:t>位（台）</w:t>
            </w:r>
          </w:p>
        </w:tc>
        <w:tc>
          <w:tcPr>
            <w:tcW w:w="1440" w:type="dxa"/>
          </w:tcPr>
          <w:p w:rsidR="00D94129" w:rsidRDefault="00E03870">
            <w:pPr>
              <w:spacing w:line="480" w:lineRule="auto"/>
              <w:rPr>
                <w:rFonts w:ascii="宋体" w:hAnsi="宋体"/>
                <w:szCs w:val="21"/>
              </w:rPr>
            </w:pPr>
            <w:r>
              <w:rPr>
                <w:rFonts w:ascii="宋体" w:hAnsi="宋体" w:hint="eastAsia"/>
                <w:szCs w:val="21"/>
              </w:rPr>
              <w:t>数量</w:t>
            </w:r>
          </w:p>
        </w:tc>
        <w:tc>
          <w:tcPr>
            <w:tcW w:w="1440" w:type="dxa"/>
          </w:tcPr>
          <w:p w:rsidR="00D94129" w:rsidRDefault="00E03870">
            <w:pPr>
              <w:spacing w:line="480" w:lineRule="auto"/>
              <w:rPr>
                <w:rFonts w:ascii="宋体" w:hAnsi="宋体"/>
                <w:szCs w:val="21"/>
              </w:rPr>
            </w:pPr>
            <w:r>
              <w:rPr>
                <w:rFonts w:ascii="宋体" w:hAnsi="宋体" w:hint="eastAsia"/>
                <w:szCs w:val="21"/>
              </w:rPr>
              <w:t>单价（元）</w:t>
            </w:r>
          </w:p>
        </w:tc>
        <w:tc>
          <w:tcPr>
            <w:tcW w:w="1261" w:type="dxa"/>
          </w:tcPr>
          <w:p w:rsidR="00D94129" w:rsidRDefault="00E03870">
            <w:pPr>
              <w:spacing w:line="480" w:lineRule="auto"/>
              <w:rPr>
                <w:rFonts w:ascii="宋体" w:hAnsi="宋体"/>
                <w:szCs w:val="21"/>
              </w:rPr>
            </w:pPr>
            <w:r>
              <w:rPr>
                <w:rFonts w:ascii="宋体" w:hAnsi="宋体" w:hint="eastAsia"/>
                <w:szCs w:val="21"/>
              </w:rPr>
              <w:t>金额（元）</w:t>
            </w:r>
          </w:p>
        </w:tc>
      </w:tr>
      <w:tr w:rsidR="00D94129">
        <w:trPr>
          <w:trHeight w:val="467"/>
        </w:trPr>
        <w:tc>
          <w:tcPr>
            <w:tcW w:w="1013" w:type="dxa"/>
          </w:tcPr>
          <w:p w:rsidR="00D94129" w:rsidRDefault="00E03870">
            <w:pPr>
              <w:spacing w:line="480" w:lineRule="auto"/>
              <w:jc w:val="center"/>
              <w:rPr>
                <w:rFonts w:ascii="宋体" w:hAnsi="宋体"/>
                <w:szCs w:val="21"/>
              </w:rPr>
            </w:pPr>
            <w:r>
              <w:rPr>
                <w:rFonts w:ascii="宋体" w:hAnsi="宋体"/>
                <w:szCs w:val="21"/>
              </w:rPr>
              <w:t>1</w:t>
            </w:r>
          </w:p>
        </w:tc>
        <w:tc>
          <w:tcPr>
            <w:tcW w:w="3514" w:type="dxa"/>
          </w:tcPr>
          <w:p w:rsidR="00D94129" w:rsidRDefault="00E03870">
            <w:pPr>
              <w:jc w:val="left"/>
              <w:rPr>
                <w:rFonts w:ascii="宋体" w:hAnsi="宋体"/>
                <w:szCs w:val="21"/>
              </w:rPr>
            </w:pPr>
            <w:r>
              <w:rPr>
                <w:rFonts w:ascii="宋体" w:hAnsi="宋体" w:hint="eastAsia"/>
                <w:szCs w:val="21"/>
              </w:rPr>
              <w:t>吸气过滤网</w:t>
            </w:r>
            <w:r>
              <w:rPr>
                <w:rFonts w:ascii="宋体" w:hAnsi="宋体"/>
                <w:szCs w:val="21"/>
              </w:rPr>
              <w:t>252-05</w:t>
            </w:r>
          </w:p>
        </w:tc>
        <w:tc>
          <w:tcPr>
            <w:tcW w:w="1260" w:type="dxa"/>
          </w:tcPr>
          <w:p w:rsidR="00D94129" w:rsidRDefault="00E03870">
            <w:pPr>
              <w:spacing w:line="480" w:lineRule="auto"/>
              <w:jc w:val="center"/>
              <w:rPr>
                <w:rFonts w:ascii="宋体" w:hAnsi="宋体"/>
                <w:szCs w:val="21"/>
              </w:rPr>
            </w:pPr>
            <w:r>
              <w:rPr>
                <w:rFonts w:ascii="宋体" w:hAnsi="宋体" w:hint="eastAsia"/>
                <w:szCs w:val="21"/>
              </w:rPr>
              <w:t>件</w:t>
            </w:r>
          </w:p>
        </w:tc>
        <w:tc>
          <w:tcPr>
            <w:tcW w:w="1440" w:type="dxa"/>
          </w:tcPr>
          <w:p w:rsidR="00D94129" w:rsidRDefault="00E03870">
            <w:pPr>
              <w:spacing w:line="480" w:lineRule="auto"/>
              <w:jc w:val="center"/>
              <w:rPr>
                <w:rFonts w:ascii="宋体" w:hAnsi="宋体"/>
                <w:szCs w:val="21"/>
              </w:rPr>
            </w:pPr>
            <w:r>
              <w:rPr>
                <w:rFonts w:ascii="宋体" w:hAnsi="宋体"/>
                <w:szCs w:val="21"/>
              </w:rPr>
              <w:t>1</w:t>
            </w:r>
          </w:p>
        </w:tc>
        <w:tc>
          <w:tcPr>
            <w:tcW w:w="1440" w:type="dxa"/>
            <w:vAlign w:val="center"/>
          </w:tcPr>
          <w:p w:rsidR="00D94129" w:rsidRDefault="00D94129">
            <w:pPr>
              <w:jc w:val="right"/>
              <w:rPr>
                <w:rFonts w:ascii="宋体" w:hAnsi="宋体"/>
                <w:szCs w:val="21"/>
              </w:rPr>
            </w:pPr>
          </w:p>
        </w:tc>
        <w:tc>
          <w:tcPr>
            <w:tcW w:w="1261" w:type="dxa"/>
            <w:vAlign w:val="center"/>
          </w:tcPr>
          <w:p w:rsidR="00D94129" w:rsidRDefault="00D94129">
            <w:pPr>
              <w:jc w:val="right"/>
              <w:rPr>
                <w:rFonts w:ascii="宋体" w:hAnsi="宋体"/>
                <w:szCs w:val="21"/>
              </w:rPr>
            </w:pPr>
          </w:p>
        </w:tc>
      </w:tr>
      <w:tr w:rsidR="00D94129">
        <w:trPr>
          <w:trHeight w:val="453"/>
        </w:trPr>
        <w:tc>
          <w:tcPr>
            <w:tcW w:w="1013" w:type="dxa"/>
          </w:tcPr>
          <w:p w:rsidR="00D94129" w:rsidRDefault="00E03870">
            <w:pPr>
              <w:spacing w:line="480" w:lineRule="auto"/>
              <w:jc w:val="center"/>
              <w:rPr>
                <w:rFonts w:ascii="宋体" w:hAnsi="宋体"/>
                <w:szCs w:val="21"/>
              </w:rPr>
            </w:pPr>
            <w:r>
              <w:rPr>
                <w:rFonts w:ascii="宋体" w:hAnsi="宋体"/>
                <w:szCs w:val="21"/>
              </w:rPr>
              <w:t>2</w:t>
            </w:r>
          </w:p>
        </w:tc>
        <w:tc>
          <w:tcPr>
            <w:tcW w:w="3514" w:type="dxa"/>
          </w:tcPr>
          <w:p w:rsidR="00D94129" w:rsidRDefault="00E03870">
            <w:pPr>
              <w:jc w:val="left"/>
              <w:rPr>
                <w:rFonts w:ascii="宋体" w:hAnsi="宋体"/>
                <w:szCs w:val="21"/>
              </w:rPr>
            </w:pPr>
            <w:r>
              <w:rPr>
                <w:rFonts w:ascii="宋体" w:hAnsi="宋体" w:hint="eastAsia"/>
                <w:szCs w:val="21"/>
              </w:rPr>
              <w:t>干燥过滤网</w:t>
            </w:r>
            <w:r>
              <w:rPr>
                <w:rFonts w:ascii="宋体" w:hAnsi="宋体"/>
                <w:szCs w:val="21"/>
              </w:rPr>
              <w:t>G4061-03</w:t>
            </w:r>
          </w:p>
        </w:tc>
        <w:tc>
          <w:tcPr>
            <w:tcW w:w="1260" w:type="dxa"/>
          </w:tcPr>
          <w:p w:rsidR="00D94129" w:rsidRDefault="00E03870">
            <w:pPr>
              <w:spacing w:line="480" w:lineRule="auto"/>
              <w:jc w:val="center"/>
              <w:rPr>
                <w:rFonts w:ascii="宋体" w:hAnsi="宋体"/>
                <w:szCs w:val="21"/>
              </w:rPr>
            </w:pPr>
            <w:r>
              <w:rPr>
                <w:rFonts w:ascii="宋体" w:hAnsi="宋体" w:hint="eastAsia"/>
                <w:szCs w:val="21"/>
              </w:rPr>
              <w:t>件</w:t>
            </w:r>
          </w:p>
        </w:tc>
        <w:tc>
          <w:tcPr>
            <w:tcW w:w="1440" w:type="dxa"/>
          </w:tcPr>
          <w:p w:rsidR="00D94129" w:rsidRDefault="00E03870">
            <w:pPr>
              <w:spacing w:line="480" w:lineRule="auto"/>
              <w:jc w:val="center"/>
              <w:rPr>
                <w:rFonts w:ascii="宋体" w:hAnsi="宋体"/>
                <w:szCs w:val="21"/>
              </w:rPr>
            </w:pPr>
            <w:r>
              <w:rPr>
                <w:rFonts w:ascii="宋体" w:hAnsi="宋体"/>
                <w:szCs w:val="21"/>
              </w:rPr>
              <w:t>1</w:t>
            </w:r>
          </w:p>
        </w:tc>
        <w:tc>
          <w:tcPr>
            <w:tcW w:w="1440" w:type="dxa"/>
            <w:vAlign w:val="center"/>
          </w:tcPr>
          <w:p w:rsidR="00D94129" w:rsidRDefault="00D94129">
            <w:pPr>
              <w:jc w:val="right"/>
              <w:rPr>
                <w:rFonts w:ascii="宋体" w:hAnsi="宋体"/>
                <w:szCs w:val="21"/>
              </w:rPr>
            </w:pPr>
          </w:p>
        </w:tc>
        <w:tc>
          <w:tcPr>
            <w:tcW w:w="1261" w:type="dxa"/>
            <w:vAlign w:val="center"/>
          </w:tcPr>
          <w:p w:rsidR="00D94129" w:rsidRDefault="00D94129">
            <w:pPr>
              <w:jc w:val="right"/>
              <w:rPr>
                <w:rFonts w:ascii="宋体" w:hAnsi="宋体"/>
                <w:szCs w:val="21"/>
              </w:rPr>
            </w:pPr>
          </w:p>
        </w:tc>
      </w:tr>
      <w:tr w:rsidR="00D94129">
        <w:trPr>
          <w:trHeight w:val="285"/>
        </w:trPr>
        <w:tc>
          <w:tcPr>
            <w:tcW w:w="1013" w:type="dxa"/>
          </w:tcPr>
          <w:p w:rsidR="00D94129" w:rsidRDefault="00E03870">
            <w:pPr>
              <w:spacing w:line="480" w:lineRule="auto"/>
              <w:jc w:val="center"/>
              <w:rPr>
                <w:rFonts w:ascii="宋体" w:hAnsi="宋体"/>
                <w:szCs w:val="21"/>
              </w:rPr>
            </w:pPr>
            <w:r>
              <w:rPr>
                <w:rFonts w:ascii="宋体" w:hAnsi="宋体"/>
                <w:szCs w:val="21"/>
              </w:rPr>
              <w:t>3</w:t>
            </w:r>
          </w:p>
        </w:tc>
        <w:tc>
          <w:tcPr>
            <w:tcW w:w="3514" w:type="dxa"/>
          </w:tcPr>
          <w:p w:rsidR="00D94129" w:rsidRDefault="00E03870">
            <w:pPr>
              <w:jc w:val="left"/>
              <w:rPr>
                <w:rFonts w:ascii="宋体" w:hAnsi="宋体"/>
                <w:szCs w:val="21"/>
              </w:rPr>
            </w:pPr>
            <w:proofErr w:type="gramStart"/>
            <w:r>
              <w:rPr>
                <w:rFonts w:ascii="宋体" w:hAnsi="宋体" w:hint="eastAsia"/>
                <w:szCs w:val="21"/>
              </w:rPr>
              <w:t>油粗过滤</w:t>
            </w:r>
            <w:proofErr w:type="gramEnd"/>
            <w:r>
              <w:rPr>
                <w:rFonts w:ascii="宋体" w:hAnsi="宋体" w:hint="eastAsia"/>
                <w:szCs w:val="21"/>
              </w:rPr>
              <w:t>网</w:t>
            </w:r>
            <w:r>
              <w:rPr>
                <w:rFonts w:ascii="宋体" w:hAnsi="宋体"/>
                <w:szCs w:val="21"/>
              </w:rPr>
              <w:t>G4061-03</w:t>
            </w:r>
          </w:p>
        </w:tc>
        <w:tc>
          <w:tcPr>
            <w:tcW w:w="1260" w:type="dxa"/>
          </w:tcPr>
          <w:p w:rsidR="00D94129" w:rsidRDefault="00E03870">
            <w:pPr>
              <w:spacing w:line="480" w:lineRule="auto"/>
              <w:jc w:val="center"/>
              <w:rPr>
                <w:rFonts w:ascii="宋体" w:hAnsi="宋体"/>
                <w:szCs w:val="21"/>
              </w:rPr>
            </w:pPr>
            <w:r>
              <w:rPr>
                <w:rFonts w:ascii="宋体" w:hAnsi="宋体" w:hint="eastAsia"/>
                <w:szCs w:val="21"/>
              </w:rPr>
              <w:t>件</w:t>
            </w:r>
          </w:p>
        </w:tc>
        <w:tc>
          <w:tcPr>
            <w:tcW w:w="1440" w:type="dxa"/>
          </w:tcPr>
          <w:p w:rsidR="00D94129" w:rsidRDefault="00E03870">
            <w:pPr>
              <w:spacing w:line="480" w:lineRule="auto"/>
              <w:jc w:val="center"/>
              <w:rPr>
                <w:rFonts w:ascii="宋体" w:hAnsi="宋体"/>
                <w:szCs w:val="21"/>
              </w:rPr>
            </w:pPr>
            <w:r>
              <w:rPr>
                <w:rFonts w:ascii="宋体" w:hAnsi="宋体"/>
                <w:szCs w:val="21"/>
              </w:rPr>
              <w:t>1</w:t>
            </w:r>
          </w:p>
        </w:tc>
        <w:tc>
          <w:tcPr>
            <w:tcW w:w="1440" w:type="dxa"/>
            <w:vAlign w:val="center"/>
          </w:tcPr>
          <w:p w:rsidR="00D94129" w:rsidRDefault="00D94129">
            <w:pPr>
              <w:jc w:val="right"/>
              <w:rPr>
                <w:rFonts w:ascii="宋体" w:hAnsi="宋体"/>
                <w:szCs w:val="21"/>
              </w:rPr>
            </w:pPr>
          </w:p>
        </w:tc>
        <w:tc>
          <w:tcPr>
            <w:tcW w:w="1261" w:type="dxa"/>
            <w:vAlign w:val="center"/>
          </w:tcPr>
          <w:p w:rsidR="00D94129" w:rsidRDefault="00D94129">
            <w:pPr>
              <w:jc w:val="right"/>
              <w:rPr>
                <w:rFonts w:ascii="宋体" w:hAnsi="宋体"/>
                <w:szCs w:val="21"/>
              </w:rPr>
            </w:pPr>
          </w:p>
        </w:tc>
      </w:tr>
      <w:tr w:rsidR="00D94129">
        <w:trPr>
          <w:trHeight w:val="285"/>
        </w:trPr>
        <w:tc>
          <w:tcPr>
            <w:tcW w:w="1013" w:type="dxa"/>
          </w:tcPr>
          <w:p w:rsidR="00D94129" w:rsidRDefault="00E03870">
            <w:pPr>
              <w:spacing w:line="480" w:lineRule="auto"/>
              <w:jc w:val="center"/>
              <w:rPr>
                <w:rFonts w:ascii="宋体" w:hAnsi="宋体"/>
                <w:szCs w:val="21"/>
              </w:rPr>
            </w:pPr>
            <w:r>
              <w:rPr>
                <w:rFonts w:ascii="宋体" w:hAnsi="宋体"/>
                <w:szCs w:val="21"/>
              </w:rPr>
              <w:t>4</w:t>
            </w:r>
          </w:p>
        </w:tc>
        <w:tc>
          <w:tcPr>
            <w:tcW w:w="3514" w:type="dxa"/>
          </w:tcPr>
          <w:p w:rsidR="00D94129" w:rsidRDefault="00E03870">
            <w:pPr>
              <w:jc w:val="left"/>
              <w:rPr>
                <w:rFonts w:ascii="宋体" w:hAnsi="宋体"/>
                <w:szCs w:val="21"/>
              </w:rPr>
            </w:pPr>
            <w:r>
              <w:rPr>
                <w:rFonts w:ascii="宋体" w:hAnsi="宋体" w:hint="eastAsia"/>
                <w:szCs w:val="21"/>
              </w:rPr>
              <w:t>油精过滤网</w:t>
            </w:r>
            <w:r>
              <w:rPr>
                <w:rFonts w:ascii="宋体" w:hAnsi="宋体"/>
                <w:szCs w:val="21"/>
              </w:rPr>
              <w:t>G4152-04-00</w:t>
            </w:r>
            <w:r>
              <w:rPr>
                <w:rFonts w:ascii="宋体" w:hAnsi="宋体" w:hint="eastAsia"/>
                <w:szCs w:val="21"/>
              </w:rPr>
              <w:t>尺寸：φ</w:t>
            </w:r>
            <w:r>
              <w:rPr>
                <w:rFonts w:ascii="宋体" w:hAnsi="宋体"/>
                <w:szCs w:val="21"/>
              </w:rPr>
              <w:t>140</w:t>
            </w:r>
            <w:r>
              <w:rPr>
                <w:rFonts w:ascii="宋体" w:hAnsi="宋体" w:hint="eastAsia"/>
                <w:szCs w:val="21"/>
              </w:rPr>
              <w:t>×φ</w:t>
            </w:r>
            <w:r>
              <w:rPr>
                <w:rFonts w:ascii="宋体" w:hAnsi="宋体"/>
                <w:szCs w:val="21"/>
              </w:rPr>
              <w:t>90</w:t>
            </w:r>
            <w:r>
              <w:rPr>
                <w:rFonts w:ascii="宋体" w:hAnsi="宋体" w:hint="eastAsia"/>
                <w:szCs w:val="21"/>
              </w:rPr>
              <w:t>×</w:t>
            </w:r>
            <w:r>
              <w:rPr>
                <w:rFonts w:ascii="宋体" w:hAnsi="宋体"/>
                <w:szCs w:val="21"/>
              </w:rPr>
              <w:t>520</w:t>
            </w:r>
          </w:p>
        </w:tc>
        <w:tc>
          <w:tcPr>
            <w:tcW w:w="1260" w:type="dxa"/>
          </w:tcPr>
          <w:p w:rsidR="00D94129" w:rsidRDefault="00E03870">
            <w:pPr>
              <w:spacing w:line="480" w:lineRule="auto"/>
              <w:jc w:val="center"/>
              <w:rPr>
                <w:rFonts w:ascii="宋体" w:hAnsi="宋体"/>
                <w:szCs w:val="21"/>
              </w:rPr>
            </w:pPr>
            <w:r>
              <w:rPr>
                <w:rFonts w:ascii="宋体" w:hAnsi="宋体" w:hint="eastAsia"/>
                <w:szCs w:val="21"/>
              </w:rPr>
              <w:t>件</w:t>
            </w:r>
          </w:p>
        </w:tc>
        <w:tc>
          <w:tcPr>
            <w:tcW w:w="1440" w:type="dxa"/>
          </w:tcPr>
          <w:p w:rsidR="00D94129" w:rsidRDefault="00E03870">
            <w:pPr>
              <w:spacing w:line="480" w:lineRule="auto"/>
              <w:jc w:val="center"/>
              <w:rPr>
                <w:rFonts w:ascii="宋体" w:hAnsi="宋体"/>
                <w:szCs w:val="21"/>
              </w:rPr>
            </w:pPr>
            <w:r>
              <w:rPr>
                <w:rFonts w:ascii="宋体" w:hAnsi="宋体"/>
                <w:szCs w:val="21"/>
              </w:rPr>
              <w:t>1</w:t>
            </w:r>
          </w:p>
        </w:tc>
        <w:tc>
          <w:tcPr>
            <w:tcW w:w="1440" w:type="dxa"/>
            <w:vAlign w:val="center"/>
          </w:tcPr>
          <w:p w:rsidR="00D94129" w:rsidRDefault="00D94129">
            <w:pPr>
              <w:jc w:val="right"/>
              <w:rPr>
                <w:rFonts w:ascii="宋体" w:hAnsi="宋体"/>
                <w:szCs w:val="21"/>
              </w:rPr>
            </w:pPr>
          </w:p>
        </w:tc>
        <w:tc>
          <w:tcPr>
            <w:tcW w:w="1261" w:type="dxa"/>
            <w:vAlign w:val="center"/>
          </w:tcPr>
          <w:p w:rsidR="00D94129" w:rsidRDefault="00D94129">
            <w:pPr>
              <w:jc w:val="right"/>
              <w:rPr>
                <w:rFonts w:ascii="宋体" w:hAnsi="宋体"/>
                <w:szCs w:val="21"/>
              </w:rPr>
            </w:pPr>
          </w:p>
        </w:tc>
      </w:tr>
      <w:tr w:rsidR="00D94129">
        <w:trPr>
          <w:trHeight w:val="555"/>
        </w:trPr>
        <w:tc>
          <w:tcPr>
            <w:tcW w:w="1013" w:type="dxa"/>
          </w:tcPr>
          <w:p w:rsidR="00D94129" w:rsidRDefault="00E03870">
            <w:pPr>
              <w:spacing w:line="480" w:lineRule="auto"/>
              <w:jc w:val="center"/>
              <w:rPr>
                <w:rFonts w:ascii="宋体" w:hAnsi="宋体"/>
                <w:szCs w:val="21"/>
              </w:rPr>
            </w:pPr>
            <w:r>
              <w:rPr>
                <w:rFonts w:ascii="宋体" w:hAnsi="宋体"/>
                <w:szCs w:val="21"/>
              </w:rPr>
              <w:lastRenderedPageBreak/>
              <w:t>5</w:t>
            </w:r>
          </w:p>
        </w:tc>
        <w:tc>
          <w:tcPr>
            <w:tcW w:w="3514" w:type="dxa"/>
          </w:tcPr>
          <w:p w:rsidR="00D94129" w:rsidRDefault="00E03870">
            <w:pPr>
              <w:jc w:val="left"/>
              <w:rPr>
                <w:rFonts w:ascii="宋体" w:hAnsi="宋体"/>
                <w:szCs w:val="21"/>
              </w:rPr>
            </w:pPr>
            <w:r>
              <w:rPr>
                <w:rFonts w:ascii="宋体" w:hAnsi="宋体" w:hint="eastAsia"/>
                <w:szCs w:val="21"/>
              </w:rPr>
              <w:t>油分离器过滤网</w:t>
            </w:r>
            <w:r>
              <w:rPr>
                <w:rFonts w:ascii="宋体" w:hAnsi="宋体"/>
                <w:szCs w:val="21"/>
              </w:rPr>
              <w:t xml:space="preserve"> LX—730</w:t>
            </w:r>
            <w:r>
              <w:rPr>
                <w:rFonts w:ascii="宋体" w:hAnsi="宋体" w:hint="eastAsia"/>
                <w:szCs w:val="21"/>
              </w:rPr>
              <w:t>，尺寸：φ</w:t>
            </w:r>
            <w:r>
              <w:rPr>
                <w:rFonts w:ascii="宋体" w:hAnsi="宋体"/>
                <w:szCs w:val="21"/>
              </w:rPr>
              <w:t>280</w:t>
            </w:r>
            <w:r>
              <w:rPr>
                <w:rFonts w:ascii="宋体" w:hAnsi="宋体" w:hint="eastAsia"/>
                <w:szCs w:val="21"/>
              </w:rPr>
              <w:t>×φ</w:t>
            </w:r>
            <w:r>
              <w:rPr>
                <w:rFonts w:ascii="宋体" w:hAnsi="宋体"/>
                <w:szCs w:val="21"/>
              </w:rPr>
              <w:t>200</w:t>
            </w:r>
            <w:r>
              <w:rPr>
                <w:rFonts w:ascii="宋体" w:hAnsi="宋体" w:hint="eastAsia"/>
                <w:szCs w:val="21"/>
              </w:rPr>
              <w:t>×</w:t>
            </w:r>
            <w:r>
              <w:rPr>
                <w:rFonts w:ascii="宋体" w:hAnsi="宋体"/>
                <w:szCs w:val="21"/>
              </w:rPr>
              <w:t>1000</w:t>
            </w:r>
          </w:p>
        </w:tc>
        <w:tc>
          <w:tcPr>
            <w:tcW w:w="1260" w:type="dxa"/>
          </w:tcPr>
          <w:p w:rsidR="00D94129" w:rsidRDefault="00E03870">
            <w:pPr>
              <w:spacing w:line="480" w:lineRule="auto"/>
              <w:jc w:val="center"/>
              <w:rPr>
                <w:rFonts w:ascii="宋体" w:hAnsi="宋体"/>
                <w:szCs w:val="21"/>
              </w:rPr>
            </w:pPr>
            <w:r>
              <w:rPr>
                <w:rFonts w:ascii="宋体" w:hAnsi="宋体" w:hint="eastAsia"/>
                <w:szCs w:val="21"/>
              </w:rPr>
              <w:t>件</w:t>
            </w:r>
          </w:p>
        </w:tc>
        <w:tc>
          <w:tcPr>
            <w:tcW w:w="1440" w:type="dxa"/>
          </w:tcPr>
          <w:p w:rsidR="00D94129" w:rsidRDefault="00E03870">
            <w:pPr>
              <w:spacing w:line="480" w:lineRule="auto"/>
              <w:jc w:val="center"/>
              <w:rPr>
                <w:rFonts w:ascii="宋体" w:hAnsi="宋体"/>
                <w:szCs w:val="21"/>
              </w:rPr>
            </w:pPr>
            <w:r>
              <w:rPr>
                <w:rFonts w:ascii="宋体" w:hAnsi="宋体"/>
                <w:szCs w:val="21"/>
              </w:rPr>
              <w:t>1</w:t>
            </w:r>
          </w:p>
        </w:tc>
        <w:tc>
          <w:tcPr>
            <w:tcW w:w="1440" w:type="dxa"/>
            <w:vAlign w:val="center"/>
          </w:tcPr>
          <w:p w:rsidR="00D94129" w:rsidRDefault="00D94129">
            <w:pPr>
              <w:jc w:val="right"/>
              <w:rPr>
                <w:rFonts w:ascii="宋体" w:hAnsi="宋体"/>
                <w:szCs w:val="21"/>
              </w:rPr>
            </w:pPr>
          </w:p>
        </w:tc>
        <w:tc>
          <w:tcPr>
            <w:tcW w:w="1261" w:type="dxa"/>
            <w:vAlign w:val="center"/>
          </w:tcPr>
          <w:p w:rsidR="00D94129" w:rsidRDefault="00D94129">
            <w:pPr>
              <w:jc w:val="right"/>
              <w:rPr>
                <w:rFonts w:ascii="宋体" w:hAnsi="宋体"/>
                <w:szCs w:val="21"/>
              </w:rPr>
            </w:pPr>
          </w:p>
        </w:tc>
      </w:tr>
      <w:tr w:rsidR="00D94129">
        <w:trPr>
          <w:trHeight w:val="555"/>
        </w:trPr>
        <w:tc>
          <w:tcPr>
            <w:tcW w:w="1013" w:type="dxa"/>
          </w:tcPr>
          <w:p w:rsidR="00D94129" w:rsidRDefault="00E03870">
            <w:pPr>
              <w:spacing w:line="480" w:lineRule="auto"/>
              <w:jc w:val="center"/>
              <w:rPr>
                <w:rFonts w:ascii="宋体" w:hAnsi="宋体"/>
                <w:szCs w:val="21"/>
              </w:rPr>
            </w:pPr>
            <w:r>
              <w:rPr>
                <w:rFonts w:ascii="宋体" w:hAnsi="宋体"/>
                <w:szCs w:val="21"/>
              </w:rPr>
              <w:t>6</w:t>
            </w:r>
          </w:p>
        </w:tc>
        <w:tc>
          <w:tcPr>
            <w:tcW w:w="3514" w:type="dxa"/>
          </w:tcPr>
          <w:p w:rsidR="00D94129" w:rsidRDefault="00E03870">
            <w:pPr>
              <w:jc w:val="left"/>
              <w:rPr>
                <w:rFonts w:ascii="宋体" w:hAnsi="宋体"/>
                <w:szCs w:val="21"/>
              </w:rPr>
            </w:pPr>
            <w:r>
              <w:rPr>
                <w:rFonts w:ascii="宋体" w:hAnsi="宋体" w:hint="eastAsia"/>
                <w:szCs w:val="21"/>
              </w:rPr>
              <w:t>油分离器过滤网</w:t>
            </w:r>
            <w:r>
              <w:rPr>
                <w:rFonts w:ascii="宋体" w:hAnsi="宋体"/>
                <w:szCs w:val="21"/>
              </w:rPr>
              <w:t xml:space="preserve"> SALX—900</w:t>
            </w:r>
            <w:r>
              <w:rPr>
                <w:rFonts w:ascii="宋体" w:hAnsi="宋体" w:hint="eastAsia"/>
                <w:szCs w:val="21"/>
              </w:rPr>
              <w:t>，尺寸：φ</w:t>
            </w:r>
            <w:r>
              <w:rPr>
                <w:rFonts w:ascii="宋体" w:hAnsi="宋体"/>
                <w:szCs w:val="21"/>
              </w:rPr>
              <w:t>325</w:t>
            </w:r>
            <w:r>
              <w:rPr>
                <w:rFonts w:ascii="宋体" w:hAnsi="宋体" w:hint="eastAsia"/>
                <w:szCs w:val="21"/>
              </w:rPr>
              <w:t>×φ</w:t>
            </w:r>
            <w:r>
              <w:rPr>
                <w:rFonts w:ascii="宋体" w:hAnsi="宋体"/>
                <w:szCs w:val="21"/>
              </w:rPr>
              <w:t>265</w:t>
            </w:r>
            <w:r>
              <w:rPr>
                <w:rFonts w:ascii="宋体" w:hAnsi="宋体" w:hint="eastAsia"/>
                <w:szCs w:val="21"/>
              </w:rPr>
              <w:t>×</w:t>
            </w:r>
            <w:r>
              <w:rPr>
                <w:rFonts w:ascii="宋体" w:hAnsi="宋体"/>
                <w:szCs w:val="21"/>
              </w:rPr>
              <w:t>875</w:t>
            </w:r>
          </w:p>
        </w:tc>
        <w:tc>
          <w:tcPr>
            <w:tcW w:w="1260" w:type="dxa"/>
          </w:tcPr>
          <w:p w:rsidR="00D94129" w:rsidRDefault="00E03870">
            <w:pPr>
              <w:spacing w:line="480" w:lineRule="auto"/>
              <w:jc w:val="center"/>
              <w:rPr>
                <w:rFonts w:ascii="宋体" w:hAnsi="宋体"/>
                <w:szCs w:val="21"/>
              </w:rPr>
            </w:pPr>
            <w:r>
              <w:rPr>
                <w:rFonts w:ascii="宋体" w:hAnsi="宋体" w:hint="eastAsia"/>
                <w:szCs w:val="21"/>
              </w:rPr>
              <w:t>件</w:t>
            </w:r>
          </w:p>
        </w:tc>
        <w:tc>
          <w:tcPr>
            <w:tcW w:w="1440" w:type="dxa"/>
          </w:tcPr>
          <w:p w:rsidR="00D94129" w:rsidRDefault="00E03870">
            <w:pPr>
              <w:spacing w:line="480" w:lineRule="auto"/>
              <w:jc w:val="center"/>
              <w:rPr>
                <w:rFonts w:ascii="宋体" w:hAnsi="宋体"/>
                <w:szCs w:val="21"/>
              </w:rPr>
            </w:pPr>
            <w:r>
              <w:rPr>
                <w:rFonts w:ascii="宋体" w:hAnsi="宋体"/>
                <w:szCs w:val="21"/>
              </w:rPr>
              <w:t>1</w:t>
            </w:r>
          </w:p>
        </w:tc>
        <w:tc>
          <w:tcPr>
            <w:tcW w:w="1440" w:type="dxa"/>
            <w:vAlign w:val="center"/>
          </w:tcPr>
          <w:p w:rsidR="00D94129" w:rsidRDefault="00D94129">
            <w:pPr>
              <w:jc w:val="right"/>
              <w:rPr>
                <w:rFonts w:ascii="宋体" w:hAnsi="宋体"/>
                <w:szCs w:val="21"/>
              </w:rPr>
            </w:pPr>
          </w:p>
        </w:tc>
        <w:tc>
          <w:tcPr>
            <w:tcW w:w="1261" w:type="dxa"/>
            <w:vAlign w:val="center"/>
          </w:tcPr>
          <w:p w:rsidR="00D94129" w:rsidRDefault="00D94129">
            <w:pPr>
              <w:jc w:val="right"/>
              <w:rPr>
                <w:rFonts w:ascii="宋体" w:hAnsi="宋体"/>
                <w:szCs w:val="21"/>
              </w:rPr>
            </w:pPr>
          </w:p>
        </w:tc>
      </w:tr>
    </w:tbl>
    <w:p w:rsidR="00D94129" w:rsidRDefault="00D94129">
      <w:pPr>
        <w:rPr>
          <w:rFonts w:ascii="仿宋" w:eastAsia="仿宋" w:hAnsi="仿宋" w:cs="宋体"/>
          <w:bCs/>
          <w:kern w:val="0"/>
          <w:sz w:val="28"/>
          <w:szCs w:val="28"/>
        </w:rPr>
      </w:pPr>
    </w:p>
    <w:p w:rsidR="00D94129" w:rsidRDefault="00E03870">
      <w:pPr>
        <w:ind w:leftChars="-476" w:left="-1000"/>
        <w:rPr>
          <w:rFonts w:ascii="宋体" w:hAnsi="宋体"/>
          <w:sz w:val="24"/>
          <w:szCs w:val="24"/>
        </w:rPr>
      </w:pPr>
      <w:r>
        <w:rPr>
          <w:rFonts w:ascii="宋体" w:hAnsi="宋体" w:hint="eastAsia"/>
          <w:sz w:val="24"/>
          <w:szCs w:val="24"/>
        </w:rPr>
        <w:t>六、美的厂型号为</w:t>
      </w:r>
      <w:r>
        <w:rPr>
          <w:rFonts w:ascii="宋体" w:hAnsi="宋体"/>
          <w:sz w:val="24"/>
          <w:szCs w:val="24"/>
        </w:rPr>
        <w:t>LC450MP1021</w:t>
      </w:r>
      <w:r>
        <w:rPr>
          <w:rFonts w:ascii="宋体" w:hAnsi="宋体" w:hint="eastAsia"/>
          <w:sz w:val="24"/>
          <w:szCs w:val="24"/>
        </w:rPr>
        <w:t>离心式冷水机组维护（常用配件、人工费</w:t>
      </w:r>
      <w:r>
        <w:rPr>
          <w:rFonts w:ascii="宋体" w:hAnsi="宋体"/>
          <w:sz w:val="24"/>
          <w:szCs w:val="24"/>
        </w:rPr>
        <w:t>/</w:t>
      </w:r>
      <w:r>
        <w:rPr>
          <w:rFonts w:ascii="宋体" w:hAnsi="宋体" w:hint="eastAsia"/>
          <w:sz w:val="24"/>
          <w:szCs w:val="24"/>
        </w:rPr>
        <w:t>含税）</w:t>
      </w:r>
    </w:p>
    <w:tbl>
      <w:tblPr>
        <w:tblW w:w="9934" w:type="dxa"/>
        <w:tblInd w:w="-612" w:type="dxa"/>
        <w:tblLayout w:type="fixed"/>
        <w:tblLook w:val="04A0" w:firstRow="1" w:lastRow="0" w:firstColumn="1" w:lastColumn="0" w:noHBand="0" w:noVBand="1"/>
      </w:tblPr>
      <w:tblGrid>
        <w:gridCol w:w="1080"/>
        <w:gridCol w:w="3184"/>
        <w:gridCol w:w="1134"/>
        <w:gridCol w:w="992"/>
        <w:gridCol w:w="1985"/>
        <w:gridCol w:w="1559"/>
      </w:tblGrid>
      <w:tr w:rsidR="00D94129">
        <w:trPr>
          <w:trHeight w:val="285"/>
        </w:trPr>
        <w:tc>
          <w:tcPr>
            <w:tcW w:w="9934" w:type="dxa"/>
            <w:gridSpan w:val="6"/>
            <w:tcBorders>
              <w:top w:val="nil"/>
              <w:left w:val="nil"/>
              <w:bottom w:val="nil"/>
              <w:right w:val="nil"/>
            </w:tcBorders>
            <w:vAlign w:val="bottom"/>
          </w:tcPr>
          <w:p w:rsidR="00D94129" w:rsidRDefault="00D94129">
            <w:pPr>
              <w:widowControl/>
              <w:jc w:val="left"/>
              <w:rPr>
                <w:rFonts w:ascii="宋体" w:hAnsi="宋体" w:cs="宋体"/>
                <w:b/>
                <w:bCs/>
                <w:kern w:val="0"/>
                <w:szCs w:val="21"/>
              </w:rPr>
            </w:pPr>
          </w:p>
        </w:tc>
      </w:tr>
      <w:tr w:rsidR="00D94129">
        <w:trPr>
          <w:trHeight w:val="285"/>
        </w:trPr>
        <w:tc>
          <w:tcPr>
            <w:tcW w:w="1080" w:type="dxa"/>
            <w:tcBorders>
              <w:top w:val="single" w:sz="4" w:space="0" w:color="auto"/>
              <w:left w:val="single" w:sz="4" w:space="0" w:color="auto"/>
              <w:bottom w:val="single" w:sz="4" w:space="0" w:color="auto"/>
              <w:right w:val="single" w:sz="4" w:space="0" w:color="auto"/>
            </w:tcBorders>
          </w:tcPr>
          <w:p w:rsidR="00D94129" w:rsidRDefault="00E03870">
            <w:pPr>
              <w:rPr>
                <w:rFonts w:ascii="宋体" w:hAnsi="宋体"/>
                <w:szCs w:val="21"/>
              </w:rPr>
            </w:pPr>
            <w:r>
              <w:rPr>
                <w:rFonts w:ascii="宋体" w:hAnsi="宋体" w:hint="eastAsia"/>
                <w:szCs w:val="21"/>
              </w:rPr>
              <w:t>序号</w:t>
            </w:r>
          </w:p>
        </w:tc>
        <w:tc>
          <w:tcPr>
            <w:tcW w:w="3184" w:type="dxa"/>
            <w:tcBorders>
              <w:top w:val="single" w:sz="4" w:space="0" w:color="auto"/>
              <w:left w:val="nil"/>
              <w:bottom w:val="single" w:sz="4" w:space="0" w:color="auto"/>
              <w:right w:val="single" w:sz="4" w:space="0" w:color="auto"/>
            </w:tcBorders>
          </w:tcPr>
          <w:p w:rsidR="00D94129" w:rsidRDefault="00E03870">
            <w:pPr>
              <w:rPr>
                <w:rFonts w:ascii="宋体" w:hAnsi="宋体"/>
                <w:szCs w:val="21"/>
              </w:rPr>
            </w:pPr>
            <w:r>
              <w:rPr>
                <w:rFonts w:ascii="宋体" w:hAnsi="宋体" w:hint="eastAsia"/>
                <w:szCs w:val="21"/>
              </w:rPr>
              <w:t>设备名称及规格型号</w:t>
            </w:r>
          </w:p>
        </w:tc>
        <w:tc>
          <w:tcPr>
            <w:tcW w:w="1134" w:type="dxa"/>
            <w:tcBorders>
              <w:top w:val="single" w:sz="4" w:space="0" w:color="auto"/>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单位（台）</w:t>
            </w:r>
          </w:p>
        </w:tc>
        <w:tc>
          <w:tcPr>
            <w:tcW w:w="992" w:type="dxa"/>
            <w:tcBorders>
              <w:top w:val="single" w:sz="4" w:space="0" w:color="auto"/>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数量</w:t>
            </w:r>
          </w:p>
        </w:tc>
        <w:tc>
          <w:tcPr>
            <w:tcW w:w="1985" w:type="dxa"/>
            <w:tcBorders>
              <w:top w:val="single" w:sz="4" w:space="0" w:color="auto"/>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维修单价（元）</w:t>
            </w:r>
          </w:p>
        </w:tc>
        <w:tc>
          <w:tcPr>
            <w:tcW w:w="1559" w:type="dxa"/>
            <w:tcBorders>
              <w:top w:val="single" w:sz="4" w:space="0" w:color="auto"/>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金额（元）</w:t>
            </w:r>
          </w:p>
        </w:tc>
      </w:tr>
      <w:tr w:rsidR="00D94129">
        <w:trPr>
          <w:trHeight w:val="285"/>
        </w:trPr>
        <w:tc>
          <w:tcPr>
            <w:tcW w:w="1080" w:type="dxa"/>
            <w:tcBorders>
              <w:top w:val="nil"/>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w:t>
            </w:r>
          </w:p>
        </w:tc>
        <w:tc>
          <w:tcPr>
            <w:tcW w:w="3184" w:type="dxa"/>
            <w:tcBorders>
              <w:top w:val="single" w:sz="4" w:space="0" w:color="auto"/>
              <w:left w:val="nil"/>
              <w:bottom w:val="single" w:sz="4" w:space="0" w:color="auto"/>
              <w:right w:val="single" w:sz="4" w:space="0" w:color="auto"/>
            </w:tcBorders>
          </w:tcPr>
          <w:p w:rsidR="00D94129" w:rsidRDefault="00E03870">
            <w:pPr>
              <w:rPr>
                <w:rFonts w:ascii="宋体" w:hAnsi="宋体"/>
                <w:szCs w:val="21"/>
              </w:rPr>
            </w:pPr>
            <w:r>
              <w:rPr>
                <w:rFonts w:ascii="宋体" w:hAnsi="宋体" w:hint="eastAsia"/>
                <w:szCs w:val="21"/>
              </w:rPr>
              <w:t>径向轴承</w:t>
            </w:r>
            <w:r>
              <w:rPr>
                <w:rFonts w:ascii="宋体" w:hAnsi="宋体"/>
                <w:szCs w:val="21"/>
              </w:rPr>
              <w:t xml:space="preserve"> </w:t>
            </w:r>
            <w:r>
              <w:rPr>
                <w:rFonts w:ascii="宋体" w:hAnsi="宋体" w:hint="eastAsia"/>
                <w:szCs w:val="21"/>
              </w:rPr>
              <w:t>高速轴前端</w:t>
            </w:r>
            <w:r>
              <w:rPr>
                <w:rFonts w:ascii="宋体" w:hAnsi="宋体"/>
                <w:szCs w:val="21"/>
              </w:rPr>
              <w:t xml:space="preserve"> </w:t>
            </w:r>
          </w:p>
        </w:tc>
        <w:tc>
          <w:tcPr>
            <w:tcW w:w="1134"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件</w:t>
            </w:r>
          </w:p>
        </w:tc>
        <w:tc>
          <w:tcPr>
            <w:tcW w:w="992"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w:t>
            </w:r>
          </w:p>
        </w:tc>
        <w:tc>
          <w:tcPr>
            <w:tcW w:w="1985" w:type="dxa"/>
            <w:tcBorders>
              <w:top w:val="nil"/>
              <w:left w:val="nil"/>
              <w:bottom w:val="single" w:sz="4" w:space="0" w:color="auto"/>
              <w:right w:val="single" w:sz="4" w:space="0" w:color="auto"/>
            </w:tcBorders>
            <w:vAlign w:val="bottom"/>
          </w:tcPr>
          <w:p w:rsidR="00D94129" w:rsidRDefault="00D94129">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r>
      <w:tr w:rsidR="00D94129">
        <w:trPr>
          <w:trHeight w:val="285"/>
        </w:trPr>
        <w:tc>
          <w:tcPr>
            <w:tcW w:w="1080" w:type="dxa"/>
            <w:tcBorders>
              <w:top w:val="nil"/>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2</w:t>
            </w:r>
          </w:p>
        </w:tc>
        <w:tc>
          <w:tcPr>
            <w:tcW w:w="3184" w:type="dxa"/>
            <w:tcBorders>
              <w:top w:val="single" w:sz="4" w:space="0" w:color="auto"/>
              <w:left w:val="nil"/>
              <w:bottom w:val="single" w:sz="4" w:space="0" w:color="auto"/>
              <w:right w:val="single" w:sz="4" w:space="0" w:color="auto"/>
            </w:tcBorders>
          </w:tcPr>
          <w:p w:rsidR="00D94129" w:rsidRDefault="00E03870">
            <w:pPr>
              <w:rPr>
                <w:rFonts w:ascii="宋体" w:hAnsi="宋体"/>
                <w:szCs w:val="21"/>
              </w:rPr>
            </w:pPr>
            <w:r>
              <w:rPr>
                <w:rFonts w:ascii="宋体" w:hAnsi="宋体" w:hint="eastAsia"/>
                <w:szCs w:val="21"/>
              </w:rPr>
              <w:t>径向轴承</w:t>
            </w:r>
            <w:r>
              <w:rPr>
                <w:rFonts w:ascii="宋体" w:hAnsi="宋体"/>
                <w:szCs w:val="21"/>
              </w:rPr>
              <w:t xml:space="preserve"> </w:t>
            </w:r>
            <w:r>
              <w:rPr>
                <w:rFonts w:ascii="宋体" w:hAnsi="宋体" w:hint="eastAsia"/>
                <w:szCs w:val="21"/>
              </w:rPr>
              <w:t>高速轴后端</w:t>
            </w:r>
            <w:r>
              <w:rPr>
                <w:rFonts w:ascii="宋体" w:hAnsi="宋体"/>
                <w:szCs w:val="21"/>
              </w:rPr>
              <w:t xml:space="preserve"> </w:t>
            </w:r>
          </w:p>
        </w:tc>
        <w:tc>
          <w:tcPr>
            <w:tcW w:w="1134"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件</w:t>
            </w:r>
          </w:p>
        </w:tc>
        <w:tc>
          <w:tcPr>
            <w:tcW w:w="992"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w:t>
            </w:r>
          </w:p>
        </w:tc>
        <w:tc>
          <w:tcPr>
            <w:tcW w:w="1985" w:type="dxa"/>
            <w:tcBorders>
              <w:top w:val="nil"/>
              <w:left w:val="nil"/>
              <w:bottom w:val="single" w:sz="4" w:space="0" w:color="auto"/>
              <w:right w:val="single" w:sz="4" w:space="0" w:color="auto"/>
            </w:tcBorders>
            <w:vAlign w:val="bottom"/>
          </w:tcPr>
          <w:p w:rsidR="00D94129" w:rsidRDefault="00D94129">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r>
      <w:tr w:rsidR="00D94129">
        <w:trPr>
          <w:trHeight w:val="285"/>
        </w:trPr>
        <w:tc>
          <w:tcPr>
            <w:tcW w:w="1080" w:type="dxa"/>
            <w:tcBorders>
              <w:top w:val="nil"/>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3</w:t>
            </w:r>
          </w:p>
        </w:tc>
        <w:tc>
          <w:tcPr>
            <w:tcW w:w="3184" w:type="dxa"/>
            <w:tcBorders>
              <w:top w:val="single" w:sz="4" w:space="0" w:color="auto"/>
              <w:left w:val="nil"/>
              <w:bottom w:val="single" w:sz="4" w:space="0" w:color="auto"/>
              <w:right w:val="single" w:sz="4" w:space="0" w:color="auto"/>
            </w:tcBorders>
          </w:tcPr>
          <w:p w:rsidR="00D94129" w:rsidRDefault="00E03870">
            <w:pPr>
              <w:rPr>
                <w:rFonts w:ascii="宋体" w:hAnsi="宋体"/>
                <w:szCs w:val="21"/>
              </w:rPr>
            </w:pPr>
            <w:r>
              <w:rPr>
                <w:rFonts w:ascii="宋体" w:hAnsi="宋体" w:hint="eastAsia"/>
                <w:szCs w:val="21"/>
              </w:rPr>
              <w:t>径向轴承</w:t>
            </w:r>
            <w:r>
              <w:rPr>
                <w:rFonts w:ascii="宋体" w:hAnsi="宋体"/>
                <w:szCs w:val="21"/>
              </w:rPr>
              <w:t xml:space="preserve"> </w:t>
            </w:r>
            <w:proofErr w:type="gramStart"/>
            <w:r>
              <w:rPr>
                <w:rFonts w:ascii="宋体" w:hAnsi="宋体" w:hint="eastAsia"/>
                <w:szCs w:val="21"/>
              </w:rPr>
              <w:t>低速轴</w:t>
            </w:r>
            <w:proofErr w:type="gramEnd"/>
            <w:r>
              <w:rPr>
                <w:rFonts w:ascii="宋体" w:hAnsi="宋体" w:hint="eastAsia"/>
                <w:szCs w:val="21"/>
              </w:rPr>
              <w:t>前端</w:t>
            </w:r>
            <w:r>
              <w:rPr>
                <w:rFonts w:ascii="宋体" w:hAnsi="宋体"/>
                <w:szCs w:val="21"/>
              </w:rPr>
              <w:t xml:space="preserve"> </w:t>
            </w:r>
          </w:p>
        </w:tc>
        <w:tc>
          <w:tcPr>
            <w:tcW w:w="1134"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件</w:t>
            </w:r>
          </w:p>
        </w:tc>
        <w:tc>
          <w:tcPr>
            <w:tcW w:w="992"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w:t>
            </w:r>
          </w:p>
        </w:tc>
        <w:tc>
          <w:tcPr>
            <w:tcW w:w="1985" w:type="dxa"/>
            <w:tcBorders>
              <w:top w:val="nil"/>
              <w:left w:val="nil"/>
              <w:bottom w:val="single" w:sz="4" w:space="0" w:color="auto"/>
              <w:right w:val="single" w:sz="4" w:space="0" w:color="auto"/>
            </w:tcBorders>
            <w:vAlign w:val="bottom"/>
          </w:tcPr>
          <w:p w:rsidR="00D94129" w:rsidRDefault="00D94129">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r>
      <w:tr w:rsidR="00D94129">
        <w:trPr>
          <w:trHeight w:val="285"/>
        </w:trPr>
        <w:tc>
          <w:tcPr>
            <w:tcW w:w="1080"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4</w:t>
            </w:r>
          </w:p>
        </w:tc>
        <w:tc>
          <w:tcPr>
            <w:tcW w:w="3184" w:type="dxa"/>
            <w:tcBorders>
              <w:top w:val="single" w:sz="4" w:space="0" w:color="auto"/>
              <w:left w:val="single" w:sz="4" w:space="0" w:color="auto"/>
              <w:bottom w:val="single" w:sz="4" w:space="0" w:color="auto"/>
              <w:right w:val="single" w:sz="4" w:space="0" w:color="auto"/>
            </w:tcBorders>
          </w:tcPr>
          <w:p w:rsidR="00D94129" w:rsidRDefault="00E03870">
            <w:pPr>
              <w:rPr>
                <w:rFonts w:ascii="宋体" w:hAnsi="宋体"/>
                <w:szCs w:val="21"/>
              </w:rPr>
            </w:pPr>
            <w:r>
              <w:rPr>
                <w:rFonts w:ascii="宋体" w:hAnsi="宋体" w:hint="eastAsia"/>
                <w:szCs w:val="21"/>
              </w:rPr>
              <w:t>径向轴承</w:t>
            </w:r>
            <w:r>
              <w:rPr>
                <w:rFonts w:ascii="宋体" w:hAnsi="宋体"/>
                <w:szCs w:val="21"/>
              </w:rPr>
              <w:t xml:space="preserve"> </w:t>
            </w:r>
            <w:proofErr w:type="gramStart"/>
            <w:r>
              <w:rPr>
                <w:rFonts w:ascii="宋体" w:hAnsi="宋体" w:hint="eastAsia"/>
                <w:szCs w:val="21"/>
              </w:rPr>
              <w:t>低速轴</w:t>
            </w:r>
            <w:proofErr w:type="gramEnd"/>
            <w:r>
              <w:rPr>
                <w:rFonts w:ascii="宋体" w:hAnsi="宋体" w:hint="eastAsia"/>
                <w:szCs w:val="21"/>
              </w:rPr>
              <w:t>后端</w:t>
            </w:r>
            <w:r>
              <w:rPr>
                <w:rFonts w:ascii="宋体" w:hAnsi="宋体"/>
                <w:szCs w:val="21"/>
              </w:rPr>
              <w:t xml:space="preserve"> </w:t>
            </w:r>
          </w:p>
        </w:tc>
        <w:tc>
          <w:tcPr>
            <w:tcW w:w="1134"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件</w:t>
            </w:r>
          </w:p>
        </w:tc>
        <w:tc>
          <w:tcPr>
            <w:tcW w:w="992"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w:t>
            </w:r>
          </w:p>
        </w:tc>
        <w:tc>
          <w:tcPr>
            <w:tcW w:w="1985" w:type="dxa"/>
            <w:tcBorders>
              <w:top w:val="single" w:sz="4" w:space="0" w:color="auto"/>
              <w:left w:val="single" w:sz="4" w:space="0" w:color="auto"/>
              <w:bottom w:val="single" w:sz="4" w:space="0" w:color="auto"/>
              <w:right w:val="single" w:sz="4" w:space="0" w:color="auto"/>
            </w:tcBorders>
            <w:vAlign w:val="bottom"/>
          </w:tcPr>
          <w:p w:rsidR="00D94129" w:rsidRDefault="00D94129">
            <w:pPr>
              <w:widowControl/>
              <w:jc w:val="center"/>
              <w:rPr>
                <w:rFonts w:ascii="宋体" w:hAnsi="宋体" w:cs="宋体"/>
                <w:color w:val="000000"/>
                <w:kern w:val="0"/>
                <w:szCs w:val="21"/>
              </w:rPr>
            </w:pPr>
          </w:p>
        </w:tc>
        <w:tc>
          <w:tcPr>
            <w:tcW w:w="1559" w:type="dxa"/>
            <w:tcBorders>
              <w:top w:val="single" w:sz="4" w:space="0" w:color="auto"/>
              <w:left w:val="single" w:sz="4" w:space="0" w:color="auto"/>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r>
      <w:tr w:rsidR="00D94129">
        <w:trPr>
          <w:trHeight w:val="285"/>
        </w:trPr>
        <w:tc>
          <w:tcPr>
            <w:tcW w:w="1080"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5</w:t>
            </w:r>
          </w:p>
        </w:tc>
        <w:tc>
          <w:tcPr>
            <w:tcW w:w="3184" w:type="dxa"/>
            <w:tcBorders>
              <w:top w:val="single" w:sz="4" w:space="0" w:color="auto"/>
              <w:left w:val="nil"/>
              <w:bottom w:val="single" w:sz="4" w:space="0" w:color="auto"/>
              <w:right w:val="single" w:sz="4" w:space="0" w:color="auto"/>
            </w:tcBorders>
          </w:tcPr>
          <w:p w:rsidR="00D94129" w:rsidRDefault="00E03870">
            <w:pPr>
              <w:rPr>
                <w:rFonts w:ascii="宋体" w:hAnsi="宋体"/>
                <w:szCs w:val="21"/>
              </w:rPr>
            </w:pPr>
            <w:r>
              <w:rPr>
                <w:rFonts w:ascii="宋体" w:hAnsi="宋体" w:hint="eastAsia"/>
                <w:szCs w:val="21"/>
              </w:rPr>
              <w:t>高速前止推</w:t>
            </w:r>
          </w:p>
        </w:tc>
        <w:tc>
          <w:tcPr>
            <w:tcW w:w="1134" w:type="dxa"/>
            <w:tcBorders>
              <w:top w:val="single" w:sz="4" w:space="0" w:color="auto"/>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件</w:t>
            </w:r>
          </w:p>
        </w:tc>
        <w:tc>
          <w:tcPr>
            <w:tcW w:w="992" w:type="dxa"/>
            <w:tcBorders>
              <w:top w:val="single" w:sz="4" w:space="0" w:color="auto"/>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w:t>
            </w:r>
          </w:p>
        </w:tc>
        <w:tc>
          <w:tcPr>
            <w:tcW w:w="1985" w:type="dxa"/>
            <w:tcBorders>
              <w:top w:val="single" w:sz="4" w:space="0" w:color="auto"/>
              <w:left w:val="nil"/>
              <w:bottom w:val="single" w:sz="4" w:space="0" w:color="auto"/>
              <w:right w:val="single" w:sz="4" w:space="0" w:color="auto"/>
            </w:tcBorders>
            <w:vAlign w:val="bottom"/>
          </w:tcPr>
          <w:p w:rsidR="00D94129" w:rsidRDefault="00D94129">
            <w:pPr>
              <w:widowControl/>
              <w:jc w:val="center"/>
              <w:rPr>
                <w:rFonts w:ascii="宋体" w:hAnsi="宋体" w:cs="宋体"/>
                <w:color w:val="000000"/>
                <w:kern w:val="0"/>
                <w:szCs w:val="21"/>
              </w:rPr>
            </w:pPr>
          </w:p>
        </w:tc>
        <w:tc>
          <w:tcPr>
            <w:tcW w:w="1559" w:type="dxa"/>
            <w:tcBorders>
              <w:top w:val="single" w:sz="4" w:space="0" w:color="auto"/>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r>
      <w:tr w:rsidR="00D94129">
        <w:trPr>
          <w:trHeight w:val="285"/>
        </w:trPr>
        <w:tc>
          <w:tcPr>
            <w:tcW w:w="1080" w:type="dxa"/>
            <w:tcBorders>
              <w:top w:val="nil"/>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6</w:t>
            </w:r>
          </w:p>
        </w:tc>
        <w:tc>
          <w:tcPr>
            <w:tcW w:w="3184" w:type="dxa"/>
            <w:tcBorders>
              <w:top w:val="single" w:sz="4" w:space="0" w:color="auto"/>
              <w:left w:val="nil"/>
              <w:bottom w:val="single" w:sz="4" w:space="0" w:color="auto"/>
              <w:right w:val="single" w:sz="4" w:space="0" w:color="auto"/>
            </w:tcBorders>
          </w:tcPr>
          <w:p w:rsidR="00D94129" w:rsidRDefault="00E03870">
            <w:pPr>
              <w:rPr>
                <w:rFonts w:ascii="宋体" w:hAnsi="宋体"/>
                <w:szCs w:val="21"/>
              </w:rPr>
            </w:pPr>
            <w:r>
              <w:rPr>
                <w:rFonts w:ascii="宋体" w:hAnsi="宋体" w:hint="eastAsia"/>
                <w:szCs w:val="21"/>
              </w:rPr>
              <w:t>高速止推轴承</w:t>
            </w:r>
          </w:p>
        </w:tc>
        <w:tc>
          <w:tcPr>
            <w:tcW w:w="1134"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件</w:t>
            </w:r>
          </w:p>
        </w:tc>
        <w:tc>
          <w:tcPr>
            <w:tcW w:w="992"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w:t>
            </w:r>
          </w:p>
        </w:tc>
        <w:tc>
          <w:tcPr>
            <w:tcW w:w="1985" w:type="dxa"/>
            <w:tcBorders>
              <w:top w:val="nil"/>
              <w:left w:val="nil"/>
              <w:bottom w:val="single" w:sz="4" w:space="0" w:color="auto"/>
              <w:right w:val="single" w:sz="4" w:space="0" w:color="auto"/>
            </w:tcBorders>
            <w:vAlign w:val="bottom"/>
          </w:tcPr>
          <w:p w:rsidR="00D94129" w:rsidRDefault="00D94129">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r>
      <w:tr w:rsidR="00D94129">
        <w:trPr>
          <w:trHeight w:val="285"/>
        </w:trPr>
        <w:tc>
          <w:tcPr>
            <w:tcW w:w="1080" w:type="dxa"/>
            <w:tcBorders>
              <w:top w:val="nil"/>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7</w:t>
            </w:r>
          </w:p>
        </w:tc>
        <w:tc>
          <w:tcPr>
            <w:tcW w:w="3184" w:type="dxa"/>
            <w:tcBorders>
              <w:top w:val="single" w:sz="4" w:space="0" w:color="auto"/>
              <w:left w:val="nil"/>
              <w:bottom w:val="single" w:sz="4" w:space="0" w:color="auto"/>
              <w:right w:val="single" w:sz="4" w:space="0" w:color="auto"/>
            </w:tcBorders>
          </w:tcPr>
          <w:p w:rsidR="00D94129" w:rsidRDefault="00E03870">
            <w:pPr>
              <w:rPr>
                <w:rFonts w:ascii="宋体" w:hAnsi="宋体"/>
                <w:szCs w:val="21"/>
              </w:rPr>
            </w:pPr>
            <w:r>
              <w:rPr>
                <w:rFonts w:ascii="宋体" w:hAnsi="宋体" w:hint="eastAsia"/>
                <w:szCs w:val="21"/>
              </w:rPr>
              <w:t>轴承套环</w:t>
            </w:r>
            <w:r>
              <w:rPr>
                <w:rFonts w:ascii="宋体" w:hAnsi="宋体"/>
                <w:szCs w:val="21"/>
              </w:rPr>
              <w:t xml:space="preserve"> </w:t>
            </w:r>
            <w:r>
              <w:rPr>
                <w:rFonts w:ascii="宋体" w:hAnsi="宋体" w:hint="eastAsia"/>
                <w:szCs w:val="21"/>
              </w:rPr>
              <w:t>高速止推</w:t>
            </w:r>
            <w:r>
              <w:rPr>
                <w:rFonts w:ascii="宋体" w:hAnsi="宋体"/>
                <w:szCs w:val="21"/>
              </w:rPr>
              <w:t xml:space="preserve"> </w:t>
            </w:r>
          </w:p>
        </w:tc>
        <w:tc>
          <w:tcPr>
            <w:tcW w:w="1134"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件</w:t>
            </w:r>
          </w:p>
        </w:tc>
        <w:tc>
          <w:tcPr>
            <w:tcW w:w="992"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w:t>
            </w:r>
          </w:p>
        </w:tc>
        <w:tc>
          <w:tcPr>
            <w:tcW w:w="1985" w:type="dxa"/>
            <w:tcBorders>
              <w:top w:val="nil"/>
              <w:left w:val="nil"/>
              <w:bottom w:val="single" w:sz="4" w:space="0" w:color="auto"/>
              <w:right w:val="single" w:sz="4" w:space="0" w:color="auto"/>
            </w:tcBorders>
            <w:vAlign w:val="bottom"/>
          </w:tcPr>
          <w:p w:rsidR="00D94129" w:rsidRDefault="00D94129">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r>
      <w:tr w:rsidR="00D94129">
        <w:trPr>
          <w:trHeight w:val="285"/>
        </w:trPr>
        <w:tc>
          <w:tcPr>
            <w:tcW w:w="1080" w:type="dxa"/>
            <w:tcBorders>
              <w:top w:val="nil"/>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8</w:t>
            </w:r>
          </w:p>
        </w:tc>
        <w:tc>
          <w:tcPr>
            <w:tcW w:w="3184" w:type="dxa"/>
            <w:tcBorders>
              <w:top w:val="single" w:sz="4" w:space="0" w:color="auto"/>
              <w:left w:val="nil"/>
              <w:bottom w:val="single" w:sz="4" w:space="0" w:color="auto"/>
              <w:right w:val="single" w:sz="4" w:space="0" w:color="auto"/>
            </w:tcBorders>
          </w:tcPr>
          <w:p w:rsidR="00D94129" w:rsidRDefault="00E03870">
            <w:pPr>
              <w:rPr>
                <w:rFonts w:ascii="宋体" w:hAnsi="宋体"/>
                <w:szCs w:val="21"/>
              </w:rPr>
            </w:pPr>
            <w:r>
              <w:rPr>
                <w:rFonts w:ascii="宋体" w:hAnsi="宋体" w:hint="eastAsia"/>
                <w:szCs w:val="21"/>
              </w:rPr>
              <w:t>轴承套环</w:t>
            </w:r>
            <w:r>
              <w:rPr>
                <w:rFonts w:ascii="宋体" w:hAnsi="宋体"/>
                <w:szCs w:val="21"/>
              </w:rPr>
              <w:t xml:space="preserve"> </w:t>
            </w:r>
            <w:r>
              <w:rPr>
                <w:rFonts w:ascii="宋体" w:hAnsi="宋体" w:hint="eastAsia"/>
                <w:szCs w:val="21"/>
              </w:rPr>
              <w:t>低速止推</w:t>
            </w:r>
          </w:p>
        </w:tc>
        <w:tc>
          <w:tcPr>
            <w:tcW w:w="1134"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件</w:t>
            </w:r>
          </w:p>
        </w:tc>
        <w:tc>
          <w:tcPr>
            <w:tcW w:w="992"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w:t>
            </w:r>
          </w:p>
        </w:tc>
        <w:tc>
          <w:tcPr>
            <w:tcW w:w="1985" w:type="dxa"/>
            <w:tcBorders>
              <w:top w:val="nil"/>
              <w:left w:val="nil"/>
              <w:bottom w:val="single" w:sz="4" w:space="0" w:color="auto"/>
              <w:right w:val="single" w:sz="4" w:space="0" w:color="auto"/>
            </w:tcBorders>
            <w:vAlign w:val="bottom"/>
          </w:tcPr>
          <w:p w:rsidR="00D94129" w:rsidRDefault="00D94129">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r>
      <w:tr w:rsidR="00D94129">
        <w:trPr>
          <w:trHeight w:val="285"/>
        </w:trPr>
        <w:tc>
          <w:tcPr>
            <w:tcW w:w="1080" w:type="dxa"/>
            <w:tcBorders>
              <w:top w:val="nil"/>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9</w:t>
            </w:r>
          </w:p>
        </w:tc>
        <w:tc>
          <w:tcPr>
            <w:tcW w:w="3184" w:type="dxa"/>
            <w:tcBorders>
              <w:top w:val="single" w:sz="4" w:space="0" w:color="auto"/>
              <w:left w:val="nil"/>
              <w:bottom w:val="single" w:sz="4" w:space="0" w:color="auto"/>
              <w:right w:val="single" w:sz="4" w:space="0" w:color="auto"/>
            </w:tcBorders>
          </w:tcPr>
          <w:p w:rsidR="00D94129" w:rsidRDefault="00E03870">
            <w:pPr>
              <w:rPr>
                <w:rFonts w:ascii="宋体" w:hAnsi="宋体"/>
                <w:szCs w:val="21"/>
              </w:rPr>
            </w:pPr>
            <w:r>
              <w:rPr>
                <w:rFonts w:ascii="宋体" w:hAnsi="宋体" w:hint="eastAsia"/>
                <w:szCs w:val="21"/>
              </w:rPr>
              <w:t>低速止推轴承</w:t>
            </w:r>
          </w:p>
        </w:tc>
        <w:tc>
          <w:tcPr>
            <w:tcW w:w="1134"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件</w:t>
            </w:r>
          </w:p>
        </w:tc>
        <w:tc>
          <w:tcPr>
            <w:tcW w:w="992"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w:t>
            </w:r>
          </w:p>
        </w:tc>
        <w:tc>
          <w:tcPr>
            <w:tcW w:w="1985" w:type="dxa"/>
            <w:tcBorders>
              <w:top w:val="nil"/>
              <w:left w:val="nil"/>
              <w:bottom w:val="single" w:sz="4" w:space="0" w:color="auto"/>
              <w:right w:val="single" w:sz="4" w:space="0" w:color="auto"/>
            </w:tcBorders>
            <w:vAlign w:val="bottom"/>
          </w:tcPr>
          <w:p w:rsidR="00D94129" w:rsidRDefault="00D94129">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r>
      <w:tr w:rsidR="00D94129">
        <w:trPr>
          <w:trHeight w:val="285"/>
        </w:trPr>
        <w:tc>
          <w:tcPr>
            <w:tcW w:w="1080" w:type="dxa"/>
            <w:tcBorders>
              <w:top w:val="nil"/>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10</w:t>
            </w:r>
          </w:p>
        </w:tc>
        <w:tc>
          <w:tcPr>
            <w:tcW w:w="3184" w:type="dxa"/>
            <w:tcBorders>
              <w:top w:val="single" w:sz="4" w:space="0" w:color="auto"/>
              <w:left w:val="nil"/>
              <w:bottom w:val="single" w:sz="4" w:space="0" w:color="auto"/>
              <w:right w:val="single" w:sz="4" w:space="0" w:color="auto"/>
            </w:tcBorders>
          </w:tcPr>
          <w:p w:rsidR="00D94129" w:rsidRDefault="00E03870">
            <w:pPr>
              <w:rPr>
                <w:rFonts w:ascii="宋体" w:hAnsi="宋体"/>
                <w:szCs w:val="21"/>
              </w:rPr>
            </w:pPr>
            <w:r>
              <w:rPr>
                <w:rFonts w:ascii="宋体" w:hAnsi="宋体" w:hint="eastAsia"/>
                <w:szCs w:val="21"/>
              </w:rPr>
              <w:t>入口气封环</w:t>
            </w:r>
          </w:p>
        </w:tc>
        <w:tc>
          <w:tcPr>
            <w:tcW w:w="1134"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件</w:t>
            </w:r>
          </w:p>
        </w:tc>
        <w:tc>
          <w:tcPr>
            <w:tcW w:w="992"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w:t>
            </w:r>
          </w:p>
        </w:tc>
        <w:tc>
          <w:tcPr>
            <w:tcW w:w="1985" w:type="dxa"/>
            <w:tcBorders>
              <w:top w:val="nil"/>
              <w:left w:val="nil"/>
              <w:bottom w:val="single" w:sz="4" w:space="0" w:color="auto"/>
              <w:right w:val="single" w:sz="4" w:space="0" w:color="auto"/>
            </w:tcBorders>
            <w:vAlign w:val="bottom"/>
          </w:tcPr>
          <w:p w:rsidR="00D94129" w:rsidRDefault="00D94129">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r>
      <w:tr w:rsidR="00D94129">
        <w:trPr>
          <w:trHeight w:val="285"/>
        </w:trPr>
        <w:tc>
          <w:tcPr>
            <w:tcW w:w="1080" w:type="dxa"/>
            <w:tcBorders>
              <w:top w:val="nil"/>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11</w:t>
            </w:r>
          </w:p>
        </w:tc>
        <w:tc>
          <w:tcPr>
            <w:tcW w:w="3184" w:type="dxa"/>
            <w:tcBorders>
              <w:top w:val="single" w:sz="4" w:space="0" w:color="auto"/>
              <w:left w:val="nil"/>
              <w:bottom w:val="single" w:sz="4" w:space="0" w:color="auto"/>
              <w:right w:val="single" w:sz="4" w:space="0" w:color="auto"/>
            </w:tcBorders>
          </w:tcPr>
          <w:p w:rsidR="00D94129" w:rsidRDefault="00E03870">
            <w:pPr>
              <w:rPr>
                <w:rFonts w:ascii="宋体" w:hAnsi="宋体"/>
                <w:szCs w:val="21"/>
              </w:rPr>
            </w:pPr>
            <w:r>
              <w:rPr>
                <w:rFonts w:ascii="宋体" w:hAnsi="宋体" w:hint="eastAsia"/>
                <w:szCs w:val="21"/>
              </w:rPr>
              <w:t>平衡活塞气封环</w:t>
            </w:r>
          </w:p>
        </w:tc>
        <w:tc>
          <w:tcPr>
            <w:tcW w:w="1134"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件</w:t>
            </w:r>
          </w:p>
        </w:tc>
        <w:tc>
          <w:tcPr>
            <w:tcW w:w="992"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w:t>
            </w:r>
          </w:p>
        </w:tc>
        <w:tc>
          <w:tcPr>
            <w:tcW w:w="1985" w:type="dxa"/>
            <w:tcBorders>
              <w:top w:val="nil"/>
              <w:left w:val="nil"/>
              <w:bottom w:val="single" w:sz="4" w:space="0" w:color="auto"/>
              <w:right w:val="single" w:sz="4" w:space="0" w:color="auto"/>
            </w:tcBorders>
            <w:vAlign w:val="bottom"/>
          </w:tcPr>
          <w:p w:rsidR="00D94129" w:rsidRDefault="00D94129">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r>
      <w:tr w:rsidR="00D94129">
        <w:trPr>
          <w:trHeight w:val="285"/>
        </w:trPr>
        <w:tc>
          <w:tcPr>
            <w:tcW w:w="1080" w:type="dxa"/>
            <w:tcBorders>
              <w:top w:val="nil"/>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12</w:t>
            </w:r>
          </w:p>
        </w:tc>
        <w:tc>
          <w:tcPr>
            <w:tcW w:w="3184" w:type="dxa"/>
            <w:tcBorders>
              <w:top w:val="single" w:sz="4" w:space="0" w:color="auto"/>
              <w:left w:val="nil"/>
              <w:bottom w:val="single" w:sz="4" w:space="0" w:color="auto"/>
              <w:right w:val="single" w:sz="4" w:space="0" w:color="auto"/>
            </w:tcBorders>
          </w:tcPr>
          <w:p w:rsidR="00D94129" w:rsidRDefault="00E03870">
            <w:pPr>
              <w:rPr>
                <w:rFonts w:ascii="宋体" w:hAnsi="宋体"/>
                <w:szCs w:val="21"/>
              </w:rPr>
            </w:pPr>
            <w:r>
              <w:rPr>
                <w:rFonts w:ascii="宋体" w:hAnsi="宋体" w:hint="eastAsia"/>
                <w:szCs w:val="21"/>
              </w:rPr>
              <w:t>弹簧垫圈</w:t>
            </w:r>
          </w:p>
        </w:tc>
        <w:tc>
          <w:tcPr>
            <w:tcW w:w="1134"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件</w:t>
            </w:r>
          </w:p>
        </w:tc>
        <w:tc>
          <w:tcPr>
            <w:tcW w:w="992"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w:t>
            </w:r>
          </w:p>
        </w:tc>
        <w:tc>
          <w:tcPr>
            <w:tcW w:w="1985" w:type="dxa"/>
            <w:tcBorders>
              <w:top w:val="nil"/>
              <w:left w:val="nil"/>
              <w:bottom w:val="single" w:sz="4" w:space="0" w:color="auto"/>
              <w:right w:val="single" w:sz="4" w:space="0" w:color="auto"/>
            </w:tcBorders>
            <w:vAlign w:val="bottom"/>
          </w:tcPr>
          <w:p w:rsidR="00D94129" w:rsidRDefault="00D94129">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r>
      <w:tr w:rsidR="00D94129">
        <w:trPr>
          <w:trHeight w:val="285"/>
        </w:trPr>
        <w:tc>
          <w:tcPr>
            <w:tcW w:w="1080" w:type="dxa"/>
            <w:tcBorders>
              <w:top w:val="nil"/>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13</w:t>
            </w:r>
          </w:p>
        </w:tc>
        <w:tc>
          <w:tcPr>
            <w:tcW w:w="3184" w:type="dxa"/>
            <w:tcBorders>
              <w:top w:val="single" w:sz="4" w:space="0" w:color="auto"/>
              <w:left w:val="nil"/>
              <w:bottom w:val="single" w:sz="4" w:space="0" w:color="auto"/>
              <w:right w:val="single" w:sz="4" w:space="0" w:color="auto"/>
            </w:tcBorders>
          </w:tcPr>
          <w:p w:rsidR="00D94129" w:rsidRDefault="00E03870">
            <w:pPr>
              <w:rPr>
                <w:rFonts w:ascii="宋体" w:hAnsi="宋体"/>
                <w:szCs w:val="21"/>
              </w:rPr>
            </w:pPr>
            <w:r>
              <w:rPr>
                <w:rFonts w:ascii="宋体" w:hAnsi="宋体" w:hint="eastAsia"/>
                <w:szCs w:val="21"/>
              </w:rPr>
              <w:t>气封环支撑</w:t>
            </w:r>
            <w:r>
              <w:rPr>
                <w:rFonts w:ascii="宋体" w:hAnsi="宋体"/>
                <w:szCs w:val="21"/>
              </w:rPr>
              <w:t xml:space="preserve"> </w:t>
            </w:r>
          </w:p>
        </w:tc>
        <w:tc>
          <w:tcPr>
            <w:tcW w:w="1134"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件</w:t>
            </w:r>
          </w:p>
        </w:tc>
        <w:tc>
          <w:tcPr>
            <w:tcW w:w="992"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w:t>
            </w:r>
          </w:p>
        </w:tc>
        <w:tc>
          <w:tcPr>
            <w:tcW w:w="1985" w:type="dxa"/>
            <w:tcBorders>
              <w:top w:val="nil"/>
              <w:left w:val="nil"/>
              <w:bottom w:val="single" w:sz="4" w:space="0" w:color="auto"/>
              <w:right w:val="single" w:sz="4" w:space="0" w:color="auto"/>
            </w:tcBorders>
            <w:vAlign w:val="bottom"/>
          </w:tcPr>
          <w:p w:rsidR="00D94129" w:rsidRDefault="00D94129">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r>
      <w:tr w:rsidR="00D94129">
        <w:trPr>
          <w:trHeight w:val="285"/>
        </w:trPr>
        <w:tc>
          <w:tcPr>
            <w:tcW w:w="1080" w:type="dxa"/>
            <w:tcBorders>
              <w:top w:val="nil"/>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14</w:t>
            </w:r>
          </w:p>
        </w:tc>
        <w:tc>
          <w:tcPr>
            <w:tcW w:w="3184" w:type="dxa"/>
            <w:tcBorders>
              <w:top w:val="single" w:sz="4" w:space="0" w:color="auto"/>
              <w:left w:val="nil"/>
              <w:bottom w:val="single" w:sz="4" w:space="0" w:color="auto"/>
              <w:right w:val="single" w:sz="4" w:space="0" w:color="000000"/>
            </w:tcBorders>
          </w:tcPr>
          <w:p w:rsidR="00D94129" w:rsidRDefault="00E03870">
            <w:pPr>
              <w:rPr>
                <w:rFonts w:ascii="宋体" w:hAnsi="宋体"/>
                <w:szCs w:val="21"/>
              </w:rPr>
            </w:pPr>
            <w:r>
              <w:rPr>
                <w:rFonts w:ascii="宋体" w:hAnsi="宋体" w:hint="eastAsia"/>
                <w:szCs w:val="21"/>
              </w:rPr>
              <w:t>弹簧垫圈</w:t>
            </w:r>
            <w:r>
              <w:rPr>
                <w:rFonts w:ascii="宋体" w:hAnsi="宋体"/>
                <w:szCs w:val="21"/>
              </w:rPr>
              <w:t xml:space="preserve"> </w:t>
            </w:r>
          </w:p>
        </w:tc>
        <w:tc>
          <w:tcPr>
            <w:tcW w:w="1134"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件</w:t>
            </w:r>
          </w:p>
        </w:tc>
        <w:tc>
          <w:tcPr>
            <w:tcW w:w="992" w:type="dxa"/>
            <w:tcBorders>
              <w:top w:val="nil"/>
              <w:left w:val="nil"/>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w:t>
            </w:r>
          </w:p>
        </w:tc>
        <w:tc>
          <w:tcPr>
            <w:tcW w:w="1985" w:type="dxa"/>
            <w:tcBorders>
              <w:top w:val="nil"/>
              <w:left w:val="nil"/>
              <w:bottom w:val="single" w:sz="4" w:space="0" w:color="auto"/>
              <w:right w:val="single" w:sz="4" w:space="0" w:color="auto"/>
            </w:tcBorders>
            <w:vAlign w:val="bottom"/>
          </w:tcPr>
          <w:p w:rsidR="00D94129" w:rsidRDefault="00D94129">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r>
      <w:tr w:rsidR="00D94129">
        <w:trPr>
          <w:trHeight w:val="285"/>
        </w:trPr>
        <w:tc>
          <w:tcPr>
            <w:tcW w:w="1080"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15</w:t>
            </w:r>
          </w:p>
        </w:tc>
        <w:tc>
          <w:tcPr>
            <w:tcW w:w="3184" w:type="dxa"/>
            <w:tcBorders>
              <w:top w:val="single" w:sz="4" w:space="0" w:color="auto"/>
              <w:left w:val="single" w:sz="4" w:space="0" w:color="auto"/>
              <w:bottom w:val="single" w:sz="4" w:space="0" w:color="auto"/>
              <w:right w:val="single" w:sz="4" w:space="0" w:color="auto"/>
            </w:tcBorders>
          </w:tcPr>
          <w:p w:rsidR="00D94129" w:rsidRDefault="00E03870">
            <w:pPr>
              <w:rPr>
                <w:rFonts w:ascii="宋体" w:hAnsi="宋体"/>
                <w:szCs w:val="21"/>
              </w:rPr>
            </w:pPr>
            <w:r>
              <w:rPr>
                <w:rFonts w:ascii="宋体" w:hAnsi="宋体" w:hint="eastAsia"/>
                <w:szCs w:val="21"/>
              </w:rPr>
              <w:t>大修人工费</w:t>
            </w:r>
          </w:p>
        </w:tc>
        <w:tc>
          <w:tcPr>
            <w:tcW w:w="1134"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台</w:t>
            </w:r>
          </w:p>
        </w:tc>
        <w:tc>
          <w:tcPr>
            <w:tcW w:w="992"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w:t>
            </w:r>
          </w:p>
        </w:tc>
        <w:tc>
          <w:tcPr>
            <w:tcW w:w="1985" w:type="dxa"/>
            <w:tcBorders>
              <w:top w:val="single" w:sz="4" w:space="0" w:color="auto"/>
              <w:left w:val="single" w:sz="4" w:space="0" w:color="auto"/>
              <w:bottom w:val="single" w:sz="4" w:space="0" w:color="auto"/>
              <w:right w:val="single" w:sz="4" w:space="0" w:color="auto"/>
            </w:tcBorders>
            <w:vAlign w:val="bottom"/>
          </w:tcPr>
          <w:p w:rsidR="00D94129" w:rsidRDefault="00D94129">
            <w:pPr>
              <w:widowControl/>
              <w:ind w:right="360"/>
              <w:jc w:val="right"/>
              <w:rPr>
                <w:rFonts w:ascii="宋体" w:hAnsi="宋体" w:cs="宋体"/>
                <w:kern w:val="0"/>
                <w:szCs w:val="21"/>
              </w:rPr>
            </w:pPr>
          </w:p>
        </w:tc>
        <w:tc>
          <w:tcPr>
            <w:tcW w:w="1559" w:type="dxa"/>
            <w:tcBorders>
              <w:top w:val="single" w:sz="4" w:space="0" w:color="auto"/>
              <w:left w:val="single" w:sz="4" w:space="0" w:color="auto"/>
              <w:bottom w:val="single" w:sz="4" w:space="0" w:color="auto"/>
              <w:right w:val="single" w:sz="4" w:space="0" w:color="auto"/>
            </w:tcBorders>
            <w:vAlign w:val="bottom"/>
          </w:tcPr>
          <w:p w:rsidR="00D94129" w:rsidRDefault="00D94129">
            <w:pPr>
              <w:widowControl/>
              <w:jc w:val="right"/>
              <w:rPr>
                <w:rFonts w:ascii="宋体" w:hAnsi="宋体" w:cs="宋体"/>
                <w:kern w:val="0"/>
                <w:szCs w:val="21"/>
              </w:rPr>
            </w:pPr>
          </w:p>
        </w:tc>
      </w:tr>
      <w:tr w:rsidR="00D94129">
        <w:trPr>
          <w:trHeight w:val="285"/>
        </w:trPr>
        <w:tc>
          <w:tcPr>
            <w:tcW w:w="1080"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16</w:t>
            </w:r>
          </w:p>
        </w:tc>
        <w:tc>
          <w:tcPr>
            <w:tcW w:w="3184" w:type="dxa"/>
            <w:tcBorders>
              <w:top w:val="single" w:sz="4" w:space="0" w:color="auto"/>
              <w:left w:val="single" w:sz="4" w:space="0" w:color="auto"/>
              <w:bottom w:val="single" w:sz="4" w:space="0" w:color="auto"/>
              <w:right w:val="single" w:sz="4" w:space="0" w:color="auto"/>
            </w:tcBorders>
          </w:tcPr>
          <w:p w:rsidR="00D94129" w:rsidRDefault="00E03870">
            <w:pPr>
              <w:rPr>
                <w:rFonts w:ascii="宋体" w:hAnsi="宋体"/>
                <w:szCs w:val="21"/>
              </w:rPr>
            </w:pPr>
            <w:proofErr w:type="gramStart"/>
            <w:r>
              <w:rPr>
                <w:rFonts w:ascii="宋体" w:hAnsi="宋体" w:hint="eastAsia"/>
                <w:szCs w:val="21"/>
              </w:rPr>
              <w:t>油粗过滤</w:t>
            </w:r>
            <w:proofErr w:type="gramEnd"/>
            <w:r>
              <w:rPr>
                <w:rFonts w:ascii="宋体" w:hAnsi="宋体" w:hint="eastAsia"/>
                <w:szCs w:val="21"/>
              </w:rPr>
              <w:t>网</w:t>
            </w:r>
          </w:p>
        </w:tc>
        <w:tc>
          <w:tcPr>
            <w:tcW w:w="1134"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套</w:t>
            </w:r>
          </w:p>
        </w:tc>
        <w:tc>
          <w:tcPr>
            <w:tcW w:w="992"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w:t>
            </w:r>
          </w:p>
        </w:tc>
        <w:tc>
          <w:tcPr>
            <w:tcW w:w="1985" w:type="dxa"/>
            <w:tcBorders>
              <w:top w:val="single" w:sz="4" w:space="0" w:color="auto"/>
              <w:left w:val="single" w:sz="4" w:space="0" w:color="auto"/>
              <w:bottom w:val="single" w:sz="4" w:space="0" w:color="auto"/>
              <w:right w:val="single" w:sz="4" w:space="0" w:color="auto"/>
            </w:tcBorders>
          </w:tcPr>
          <w:p w:rsidR="00D94129" w:rsidRDefault="00D94129">
            <w:pPr>
              <w:jc w:val="center"/>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tcPr>
          <w:p w:rsidR="00D94129" w:rsidRDefault="00D94129">
            <w:pPr>
              <w:jc w:val="center"/>
              <w:rPr>
                <w:rFonts w:ascii="宋体" w:hAnsi="宋体"/>
                <w:szCs w:val="21"/>
              </w:rPr>
            </w:pPr>
          </w:p>
        </w:tc>
      </w:tr>
      <w:tr w:rsidR="00D94129">
        <w:trPr>
          <w:trHeight w:val="285"/>
        </w:trPr>
        <w:tc>
          <w:tcPr>
            <w:tcW w:w="1080"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17</w:t>
            </w:r>
          </w:p>
          <w:p w:rsidR="00D94129" w:rsidRDefault="00D94129">
            <w:pPr>
              <w:jc w:val="center"/>
              <w:rPr>
                <w:rFonts w:ascii="宋体" w:hAnsi="宋体"/>
                <w:szCs w:val="21"/>
              </w:rPr>
            </w:pPr>
          </w:p>
        </w:tc>
        <w:tc>
          <w:tcPr>
            <w:tcW w:w="3184" w:type="dxa"/>
            <w:tcBorders>
              <w:top w:val="single" w:sz="4" w:space="0" w:color="auto"/>
              <w:left w:val="single" w:sz="4" w:space="0" w:color="auto"/>
              <w:bottom w:val="single" w:sz="4" w:space="0" w:color="auto"/>
              <w:right w:val="single" w:sz="4" w:space="0" w:color="auto"/>
            </w:tcBorders>
          </w:tcPr>
          <w:p w:rsidR="00D94129" w:rsidRDefault="00E03870">
            <w:pPr>
              <w:rPr>
                <w:rFonts w:ascii="宋体" w:hAnsi="宋体"/>
                <w:szCs w:val="21"/>
              </w:rPr>
            </w:pPr>
            <w:r>
              <w:rPr>
                <w:rFonts w:ascii="宋体" w:hAnsi="宋体" w:hint="eastAsia"/>
                <w:szCs w:val="21"/>
              </w:rPr>
              <w:t>干燥过滤网</w:t>
            </w:r>
          </w:p>
        </w:tc>
        <w:tc>
          <w:tcPr>
            <w:tcW w:w="1134"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件</w:t>
            </w:r>
          </w:p>
        </w:tc>
        <w:tc>
          <w:tcPr>
            <w:tcW w:w="992"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w:t>
            </w:r>
          </w:p>
        </w:tc>
        <w:tc>
          <w:tcPr>
            <w:tcW w:w="1985" w:type="dxa"/>
            <w:tcBorders>
              <w:top w:val="single" w:sz="4" w:space="0" w:color="auto"/>
              <w:left w:val="single" w:sz="4" w:space="0" w:color="auto"/>
              <w:bottom w:val="single" w:sz="4" w:space="0" w:color="auto"/>
              <w:right w:val="single" w:sz="4" w:space="0" w:color="auto"/>
            </w:tcBorders>
          </w:tcPr>
          <w:p w:rsidR="00D94129" w:rsidRDefault="00D94129">
            <w:pPr>
              <w:jc w:val="center"/>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tcPr>
          <w:p w:rsidR="00D94129" w:rsidRDefault="00D94129">
            <w:pPr>
              <w:jc w:val="center"/>
              <w:rPr>
                <w:rFonts w:ascii="宋体" w:hAnsi="宋体"/>
                <w:szCs w:val="21"/>
              </w:rPr>
            </w:pPr>
          </w:p>
        </w:tc>
      </w:tr>
      <w:tr w:rsidR="00D94129">
        <w:trPr>
          <w:trHeight w:val="285"/>
        </w:trPr>
        <w:tc>
          <w:tcPr>
            <w:tcW w:w="1080"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18</w:t>
            </w:r>
          </w:p>
        </w:tc>
        <w:tc>
          <w:tcPr>
            <w:tcW w:w="3184" w:type="dxa"/>
            <w:tcBorders>
              <w:top w:val="single" w:sz="4" w:space="0" w:color="auto"/>
              <w:left w:val="single" w:sz="4" w:space="0" w:color="auto"/>
              <w:bottom w:val="single" w:sz="4" w:space="0" w:color="auto"/>
              <w:right w:val="single" w:sz="4" w:space="0" w:color="auto"/>
            </w:tcBorders>
          </w:tcPr>
          <w:p w:rsidR="00D94129" w:rsidRDefault="00E03870">
            <w:pPr>
              <w:rPr>
                <w:rFonts w:ascii="宋体" w:hAnsi="宋体"/>
                <w:szCs w:val="21"/>
              </w:rPr>
            </w:pPr>
            <w:r>
              <w:rPr>
                <w:rFonts w:ascii="宋体" w:hAnsi="宋体" w:hint="eastAsia"/>
                <w:szCs w:val="21"/>
              </w:rPr>
              <w:t>吸气过滤网</w:t>
            </w:r>
          </w:p>
        </w:tc>
        <w:tc>
          <w:tcPr>
            <w:tcW w:w="1134"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件</w:t>
            </w:r>
          </w:p>
        </w:tc>
        <w:tc>
          <w:tcPr>
            <w:tcW w:w="992"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1</w:t>
            </w:r>
          </w:p>
        </w:tc>
        <w:tc>
          <w:tcPr>
            <w:tcW w:w="1985" w:type="dxa"/>
            <w:tcBorders>
              <w:top w:val="single" w:sz="4" w:space="0" w:color="auto"/>
              <w:left w:val="single" w:sz="4" w:space="0" w:color="auto"/>
              <w:bottom w:val="single" w:sz="4" w:space="0" w:color="auto"/>
              <w:right w:val="single" w:sz="4" w:space="0" w:color="auto"/>
            </w:tcBorders>
          </w:tcPr>
          <w:p w:rsidR="00D94129" w:rsidRDefault="00D94129">
            <w:pPr>
              <w:jc w:val="center"/>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tcPr>
          <w:p w:rsidR="00D94129" w:rsidRDefault="00D94129">
            <w:pPr>
              <w:jc w:val="center"/>
              <w:rPr>
                <w:rFonts w:ascii="宋体" w:hAnsi="宋体"/>
                <w:szCs w:val="21"/>
              </w:rPr>
            </w:pPr>
          </w:p>
        </w:tc>
      </w:tr>
      <w:tr w:rsidR="00D94129">
        <w:trPr>
          <w:trHeight w:val="285"/>
        </w:trPr>
        <w:tc>
          <w:tcPr>
            <w:tcW w:w="1080"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19</w:t>
            </w:r>
          </w:p>
        </w:tc>
        <w:tc>
          <w:tcPr>
            <w:tcW w:w="3184" w:type="dxa"/>
            <w:tcBorders>
              <w:top w:val="single" w:sz="4" w:space="0" w:color="auto"/>
              <w:left w:val="single" w:sz="4" w:space="0" w:color="auto"/>
              <w:bottom w:val="single" w:sz="4" w:space="0" w:color="auto"/>
              <w:right w:val="single" w:sz="4" w:space="0" w:color="auto"/>
            </w:tcBorders>
          </w:tcPr>
          <w:p w:rsidR="00D94129" w:rsidRDefault="00E03870">
            <w:pPr>
              <w:rPr>
                <w:rFonts w:ascii="宋体" w:hAnsi="宋体"/>
                <w:szCs w:val="21"/>
              </w:rPr>
            </w:pPr>
            <w:r>
              <w:rPr>
                <w:rFonts w:ascii="宋体" w:hAnsi="宋体" w:hint="eastAsia"/>
                <w:szCs w:val="21"/>
              </w:rPr>
              <w:t>油精过滤网</w:t>
            </w:r>
          </w:p>
        </w:tc>
        <w:tc>
          <w:tcPr>
            <w:tcW w:w="1134"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件</w:t>
            </w:r>
          </w:p>
        </w:tc>
        <w:tc>
          <w:tcPr>
            <w:tcW w:w="992"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1</w:t>
            </w:r>
          </w:p>
        </w:tc>
        <w:tc>
          <w:tcPr>
            <w:tcW w:w="1985" w:type="dxa"/>
            <w:tcBorders>
              <w:top w:val="single" w:sz="4" w:space="0" w:color="auto"/>
              <w:left w:val="single" w:sz="4" w:space="0" w:color="auto"/>
              <w:bottom w:val="single" w:sz="4" w:space="0" w:color="auto"/>
              <w:right w:val="single" w:sz="4" w:space="0" w:color="auto"/>
            </w:tcBorders>
          </w:tcPr>
          <w:p w:rsidR="00D94129" w:rsidRDefault="00D94129">
            <w:pPr>
              <w:jc w:val="center"/>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tcPr>
          <w:p w:rsidR="00D94129" w:rsidRDefault="00D94129">
            <w:pPr>
              <w:jc w:val="center"/>
              <w:rPr>
                <w:rFonts w:ascii="宋体" w:hAnsi="宋体"/>
                <w:szCs w:val="21"/>
              </w:rPr>
            </w:pPr>
          </w:p>
        </w:tc>
      </w:tr>
      <w:tr w:rsidR="00D94129">
        <w:trPr>
          <w:trHeight w:val="285"/>
        </w:trPr>
        <w:tc>
          <w:tcPr>
            <w:tcW w:w="1080"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20</w:t>
            </w:r>
          </w:p>
        </w:tc>
        <w:tc>
          <w:tcPr>
            <w:tcW w:w="3184" w:type="dxa"/>
            <w:tcBorders>
              <w:top w:val="single" w:sz="4" w:space="0" w:color="auto"/>
              <w:left w:val="single" w:sz="4" w:space="0" w:color="auto"/>
              <w:bottom w:val="single" w:sz="4" w:space="0" w:color="auto"/>
              <w:right w:val="single" w:sz="4" w:space="0" w:color="auto"/>
            </w:tcBorders>
          </w:tcPr>
          <w:p w:rsidR="00D94129" w:rsidRDefault="00E03870">
            <w:pPr>
              <w:rPr>
                <w:rFonts w:ascii="宋体" w:hAnsi="宋体"/>
                <w:szCs w:val="21"/>
              </w:rPr>
            </w:pPr>
            <w:r>
              <w:rPr>
                <w:rFonts w:ascii="宋体" w:hAnsi="宋体" w:hint="eastAsia"/>
                <w:szCs w:val="21"/>
              </w:rPr>
              <w:t>油分离器过滤网</w:t>
            </w:r>
          </w:p>
        </w:tc>
        <w:tc>
          <w:tcPr>
            <w:tcW w:w="1134"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件</w:t>
            </w:r>
          </w:p>
        </w:tc>
        <w:tc>
          <w:tcPr>
            <w:tcW w:w="992"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hint="eastAsia"/>
                <w:szCs w:val="21"/>
              </w:rPr>
              <w:t>1</w:t>
            </w:r>
          </w:p>
        </w:tc>
        <w:tc>
          <w:tcPr>
            <w:tcW w:w="1985" w:type="dxa"/>
            <w:tcBorders>
              <w:top w:val="single" w:sz="4" w:space="0" w:color="auto"/>
              <w:left w:val="single" w:sz="4" w:space="0" w:color="auto"/>
              <w:bottom w:val="single" w:sz="4" w:space="0" w:color="auto"/>
              <w:right w:val="single" w:sz="4" w:space="0" w:color="auto"/>
            </w:tcBorders>
          </w:tcPr>
          <w:p w:rsidR="00D94129" w:rsidRDefault="00D94129">
            <w:pPr>
              <w:jc w:val="center"/>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tcPr>
          <w:p w:rsidR="00D94129" w:rsidRDefault="00D94129">
            <w:pPr>
              <w:jc w:val="center"/>
              <w:rPr>
                <w:rFonts w:ascii="宋体" w:hAnsi="宋体"/>
                <w:szCs w:val="21"/>
              </w:rPr>
            </w:pPr>
          </w:p>
        </w:tc>
      </w:tr>
      <w:tr w:rsidR="00D94129">
        <w:trPr>
          <w:trHeight w:val="285"/>
        </w:trPr>
        <w:tc>
          <w:tcPr>
            <w:tcW w:w="1080"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21</w:t>
            </w:r>
          </w:p>
        </w:tc>
        <w:tc>
          <w:tcPr>
            <w:tcW w:w="3184" w:type="dxa"/>
            <w:tcBorders>
              <w:top w:val="single" w:sz="4" w:space="0" w:color="auto"/>
              <w:left w:val="single" w:sz="4" w:space="0" w:color="auto"/>
              <w:bottom w:val="single" w:sz="4" w:space="0" w:color="auto"/>
              <w:right w:val="single" w:sz="4" w:space="0" w:color="auto"/>
            </w:tcBorders>
          </w:tcPr>
          <w:p w:rsidR="00D94129" w:rsidRDefault="00E03870">
            <w:pPr>
              <w:rPr>
                <w:rFonts w:ascii="宋体" w:hAnsi="宋体"/>
                <w:szCs w:val="21"/>
              </w:rPr>
            </w:pPr>
            <w:r>
              <w:rPr>
                <w:rFonts w:ascii="宋体" w:hAnsi="宋体" w:hint="eastAsia"/>
                <w:szCs w:val="21"/>
              </w:rPr>
              <w:t>油泵</w:t>
            </w:r>
          </w:p>
        </w:tc>
        <w:tc>
          <w:tcPr>
            <w:tcW w:w="1134"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台</w:t>
            </w:r>
          </w:p>
        </w:tc>
        <w:tc>
          <w:tcPr>
            <w:tcW w:w="992" w:type="dxa"/>
            <w:tcBorders>
              <w:top w:val="single" w:sz="4" w:space="0" w:color="auto"/>
              <w:left w:val="single" w:sz="4" w:space="0" w:color="auto"/>
              <w:bottom w:val="single" w:sz="4" w:space="0" w:color="auto"/>
              <w:right w:val="single" w:sz="4" w:space="0" w:color="auto"/>
            </w:tcBorders>
          </w:tcPr>
          <w:p w:rsidR="00D94129" w:rsidRDefault="00E03870">
            <w:pPr>
              <w:jc w:val="center"/>
              <w:rPr>
                <w:rFonts w:ascii="宋体" w:hAnsi="宋体"/>
                <w:szCs w:val="21"/>
              </w:rPr>
            </w:pPr>
            <w:r>
              <w:rPr>
                <w:rFonts w:ascii="宋体" w:hAnsi="宋体"/>
                <w:szCs w:val="21"/>
              </w:rPr>
              <w:t>1</w:t>
            </w:r>
          </w:p>
        </w:tc>
        <w:tc>
          <w:tcPr>
            <w:tcW w:w="1985" w:type="dxa"/>
            <w:tcBorders>
              <w:top w:val="single" w:sz="4" w:space="0" w:color="auto"/>
              <w:left w:val="single" w:sz="4" w:space="0" w:color="auto"/>
              <w:bottom w:val="single" w:sz="4" w:space="0" w:color="auto"/>
              <w:right w:val="single" w:sz="4" w:space="0" w:color="auto"/>
            </w:tcBorders>
          </w:tcPr>
          <w:p w:rsidR="00D94129" w:rsidRDefault="00D94129">
            <w:pPr>
              <w:jc w:val="center"/>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tcPr>
          <w:p w:rsidR="00D94129" w:rsidRDefault="00D94129">
            <w:pPr>
              <w:jc w:val="center"/>
              <w:rPr>
                <w:rFonts w:ascii="宋体" w:hAnsi="宋体"/>
                <w:szCs w:val="21"/>
              </w:rPr>
            </w:pPr>
          </w:p>
        </w:tc>
      </w:tr>
    </w:tbl>
    <w:p w:rsidR="00D94129" w:rsidRDefault="00D94129">
      <w:pPr>
        <w:spacing w:line="480" w:lineRule="auto"/>
        <w:ind w:right="26"/>
        <w:jc w:val="left"/>
        <w:rPr>
          <w:rFonts w:ascii="宋体" w:cs="仿宋_GB2312"/>
          <w:b/>
          <w:sz w:val="28"/>
          <w:szCs w:val="28"/>
        </w:rPr>
      </w:pPr>
    </w:p>
    <w:p w:rsidR="00D94129" w:rsidRDefault="00E03870">
      <w:pPr>
        <w:spacing w:line="480" w:lineRule="auto"/>
        <w:ind w:right="26"/>
        <w:jc w:val="left"/>
        <w:rPr>
          <w:rFonts w:ascii="宋体" w:hAnsi="宋体" w:cs="仿宋_GB2312"/>
          <w:b/>
          <w:sz w:val="28"/>
          <w:szCs w:val="28"/>
        </w:rPr>
      </w:pPr>
      <w:r>
        <w:rPr>
          <w:rFonts w:ascii="宋体" w:hAnsi="宋体" w:cs="仿宋_GB2312"/>
          <w:b/>
          <w:sz w:val="28"/>
          <w:szCs w:val="28"/>
        </w:rPr>
        <w:t xml:space="preserve">              </w:t>
      </w:r>
    </w:p>
    <w:p w:rsidR="00D94129" w:rsidRDefault="00D94129">
      <w:pPr>
        <w:spacing w:line="480" w:lineRule="auto"/>
        <w:ind w:right="26"/>
        <w:jc w:val="left"/>
        <w:rPr>
          <w:rFonts w:ascii="宋体" w:cs="仿宋_GB2312"/>
          <w:b/>
          <w:szCs w:val="21"/>
        </w:rPr>
      </w:pPr>
    </w:p>
    <w:p w:rsidR="00D94129" w:rsidRDefault="00E03870">
      <w:pPr>
        <w:snapToGrid w:val="0"/>
        <w:spacing w:line="360" w:lineRule="auto"/>
        <w:jc w:val="left"/>
        <w:rPr>
          <w:rFonts w:ascii="宋体" w:cs="宋体"/>
          <w:b/>
          <w:sz w:val="24"/>
          <w:szCs w:val="24"/>
        </w:rPr>
      </w:pPr>
      <w:r>
        <w:rPr>
          <w:rFonts w:ascii="宋体" w:hAnsi="宋体" w:cs="宋体"/>
          <w:sz w:val="32"/>
          <w:szCs w:val="32"/>
        </w:rPr>
        <w:br w:type="page"/>
      </w:r>
      <w:r>
        <w:rPr>
          <w:rFonts w:ascii="宋体" w:hAnsi="宋体" w:cs="宋体" w:hint="eastAsia"/>
          <w:b/>
          <w:sz w:val="28"/>
          <w:szCs w:val="24"/>
        </w:rPr>
        <w:lastRenderedPageBreak/>
        <w:t>附件五：承诺函</w:t>
      </w:r>
    </w:p>
    <w:p w:rsidR="00D94129" w:rsidRDefault="00E03870">
      <w:pPr>
        <w:snapToGrid w:val="0"/>
        <w:spacing w:line="360" w:lineRule="auto"/>
        <w:jc w:val="center"/>
        <w:rPr>
          <w:rFonts w:ascii="宋体"/>
          <w:sz w:val="28"/>
          <w:szCs w:val="28"/>
        </w:rPr>
      </w:pPr>
      <w:r>
        <w:rPr>
          <w:rFonts w:ascii="宋体" w:hAnsi="宋体" w:hint="eastAsia"/>
          <w:sz w:val="28"/>
          <w:szCs w:val="28"/>
        </w:rPr>
        <w:t>承诺函</w:t>
      </w:r>
    </w:p>
    <w:p w:rsidR="00D94129" w:rsidRDefault="00E03870">
      <w:pPr>
        <w:snapToGrid w:val="0"/>
        <w:spacing w:line="360" w:lineRule="auto"/>
        <w:rPr>
          <w:rFonts w:ascii="宋体"/>
          <w:sz w:val="28"/>
          <w:szCs w:val="28"/>
        </w:rPr>
      </w:pPr>
      <w:r>
        <w:rPr>
          <w:rFonts w:ascii="宋体" w:hAnsi="宋体" w:hint="eastAsia"/>
          <w:sz w:val="28"/>
          <w:szCs w:val="28"/>
        </w:rPr>
        <w:t>致：福建省东南电化股份有限公司</w:t>
      </w:r>
    </w:p>
    <w:p w:rsidR="00D94129" w:rsidRDefault="00E03870">
      <w:pPr>
        <w:snapToGrid w:val="0"/>
        <w:spacing w:line="360" w:lineRule="auto"/>
        <w:ind w:firstLineChars="200" w:firstLine="560"/>
        <w:rPr>
          <w:rFonts w:ascii="宋体"/>
          <w:sz w:val="28"/>
          <w:szCs w:val="28"/>
        </w:rPr>
      </w:pPr>
      <w:r>
        <w:rPr>
          <w:rFonts w:ascii="宋体" w:hAnsi="宋体" w:hint="eastAsia"/>
          <w:sz w:val="28"/>
          <w:szCs w:val="28"/>
        </w:rPr>
        <w:t>我方对福建省东南电化股份有限公司</w:t>
      </w:r>
      <w:r>
        <w:rPr>
          <w:rFonts w:ascii="宋体" w:hAnsi="宋体"/>
          <w:sz w:val="28"/>
          <w:szCs w:val="28"/>
        </w:rPr>
        <w:t>201</w:t>
      </w:r>
      <w:r>
        <w:rPr>
          <w:rFonts w:ascii="宋体" w:hAnsi="宋体" w:hint="eastAsia"/>
          <w:sz w:val="28"/>
          <w:szCs w:val="28"/>
        </w:rPr>
        <w:t>9年01月</w:t>
      </w:r>
      <w:r>
        <w:rPr>
          <w:rFonts w:ascii="宋体" w:hAnsi="宋体"/>
          <w:sz w:val="28"/>
          <w:szCs w:val="28"/>
        </w:rPr>
        <w:t>-20</w:t>
      </w:r>
      <w:r>
        <w:rPr>
          <w:rFonts w:ascii="宋体" w:hAnsi="宋体" w:hint="eastAsia"/>
          <w:sz w:val="28"/>
          <w:szCs w:val="28"/>
        </w:rPr>
        <w:t>20年01月</w:t>
      </w:r>
      <w:r>
        <w:rPr>
          <w:rFonts w:ascii="宋体" w:hAnsi="宋体" w:cs="仿宋_GB2312" w:hint="eastAsia"/>
          <w:sz w:val="28"/>
          <w:szCs w:val="28"/>
        </w:rPr>
        <w:t>《冷冻机组维护保养合同》</w:t>
      </w:r>
      <w:r>
        <w:rPr>
          <w:rFonts w:ascii="宋体" w:hAnsi="宋体" w:hint="eastAsia"/>
          <w:sz w:val="28"/>
          <w:szCs w:val="28"/>
        </w:rPr>
        <w:t>比选文件表示完全响应，遵照公告的要求，特此确认并承诺：</w:t>
      </w:r>
    </w:p>
    <w:p w:rsidR="00D94129" w:rsidRDefault="00E03870">
      <w:pPr>
        <w:snapToGrid w:val="0"/>
        <w:spacing w:line="360" w:lineRule="auto"/>
        <w:rPr>
          <w:rFonts w:ascii="宋体"/>
          <w:sz w:val="28"/>
          <w:szCs w:val="28"/>
        </w:rPr>
      </w:pPr>
      <w:r>
        <w:rPr>
          <w:rFonts w:ascii="宋体" w:hAnsi="宋体"/>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D94129" w:rsidRDefault="00E03870">
      <w:pPr>
        <w:snapToGrid w:val="0"/>
        <w:spacing w:line="360" w:lineRule="auto"/>
        <w:rPr>
          <w:rFonts w:ascii="宋体"/>
          <w:sz w:val="28"/>
          <w:szCs w:val="28"/>
        </w:rPr>
      </w:pPr>
      <w:r>
        <w:rPr>
          <w:rFonts w:ascii="宋体" w:hAnsi="宋体"/>
          <w:sz w:val="28"/>
          <w:szCs w:val="28"/>
        </w:rPr>
        <w:t>2</w:t>
      </w:r>
      <w:r>
        <w:rPr>
          <w:rFonts w:ascii="宋体" w:hAnsi="宋体" w:hint="eastAsia"/>
          <w:sz w:val="28"/>
          <w:szCs w:val="28"/>
        </w:rPr>
        <w:t>、我方确认：我方完全同意比选文件制定的交易规则。接受比选文件中所制定的各项标准。</w:t>
      </w:r>
    </w:p>
    <w:p w:rsidR="00D94129" w:rsidRDefault="00E03870">
      <w:pPr>
        <w:snapToGrid w:val="0"/>
        <w:spacing w:line="360" w:lineRule="auto"/>
        <w:rPr>
          <w:rFonts w:ascii="宋体"/>
          <w:sz w:val="28"/>
          <w:szCs w:val="28"/>
        </w:rPr>
      </w:pPr>
      <w:r>
        <w:rPr>
          <w:rFonts w:ascii="宋体" w:hAnsi="宋体"/>
          <w:sz w:val="28"/>
          <w:szCs w:val="28"/>
        </w:rPr>
        <w:t>3</w:t>
      </w:r>
      <w:r>
        <w:rPr>
          <w:rFonts w:ascii="宋体" w:hAnsi="宋体" w:hint="eastAsia"/>
          <w:sz w:val="28"/>
          <w:szCs w:val="28"/>
        </w:rPr>
        <w:t>、我方承诺：我方为投标所提供的材料均为真实、合法、完整。</w:t>
      </w:r>
    </w:p>
    <w:p w:rsidR="00D94129" w:rsidRDefault="00E03870">
      <w:pPr>
        <w:snapToGrid w:val="0"/>
        <w:spacing w:line="360" w:lineRule="auto"/>
        <w:rPr>
          <w:rFonts w:ascii="宋体"/>
          <w:sz w:val="28"/>
          <w:szCs w:val="28"/>
        </w:rPr>
      </w:pPr>
      <w:r>
        <w:rPr>
          <w:rFonts w:ascii="宋体" w:hAnsi="宋体"/>
          <w:sz w:val="28"/>
          <w:szCs w:val="28"/>
        </w:rPr>
        <w:t>4</w:t>
      </w:r>
      <w:r>
        <w:rPr>
          <w:rFonts w:ascii="宋体" w:hAnsi="宋体" w:hint="eastAsia"/>
          <w:sz w:val="28"/>
          <w:szCs w:val="28"/>
        </w:rPr>
        <w:t>、我方承诺：如中选</w:t>
      </w:r>
      <w:r>
        <w:rPr>
          <w:rFonts w:ascii="宋体" w:hAnsi="宋体"/>
          <w:sz w:val="28"/>
          <w:szCs w:val="28"/>
        </w:rPr>
        <w:t>201</w:t>
      </w:r>
      <w:r>
        <w:rPr>
          <w:rFonts w:ascii="宋体" w:hAnsi="宋体" w:hint="eastAsia"/>
          <w:sz w:val="28"/>
          <w:szCs w:val="28"/>
        </w:rPr>
        <w:t>9年度业务外包项目中任意</w:t>
      </w:r>
      <w:proofErr w:type="gramStart"/>
      <w:r>
        <w:rPr>
          <w:rFonts w:ascii="宋体" w:hAnsi="宋体" w:hint="eastAsia"/>
          <w:sz w:val="28"/>
          <w:szCs w:val="28"/>
        </w:rPr>
        <w:t>一</w:t>
      </w:r>
      <w:proofErr w:type="gramEnd"/>
      <w:r>
        <w:rPr>
          <w:rFonts w:ascii="宋体" w:hAnsi="宋体" w:hint="eastAsia"/>
          <w:sz w:val="28"/>
          <w:szCs w:val="28"/>
        </w:rPr>
        <w:t>项目，必定根据福建省东南电化股份有限公司生产要求，完成业务外包项目工作内容。</w:t>
      </w:r>
    </w:p>
    <w:p w:rsidR="00D94129" w:rsidRDefault="00E03870">
      <w:pPr>
        <w:snapToGrid w:val="0"/>
        <w:spacing w:line="360" w:lineRule="auto"/>
        <w:rPr>
          <w:rFonts w:ascii="宋体"/>
          <w:sz w:val="28"/>
          <w:szCs w:val="28"/>
        </w:rPr>
      </w:pPr>
      <w:r>
        <w:rPr>
          <w:rFonts w:ascii="宋体" w:hAnsi="宋体"/>
          <w:sz w:val="28"/>
          <w:szCs w:val="28"/>
        </w:rPr>
        <w:t>5</w:t>
      </w:r>
      <w:r>
        <w:rPr>
          <w:rFonts w:ascii="宋体" w:hAnsi="宋体" w:hint="eastAsia"/>
          <w:sz w:val="28"/>
          <w:szCs w:val="28"/>
        </w:rPr>
        <w:t>、我方保证：我方确认，我方完全接受</w:t>
      </w:r>
      <w:r>
        <w:rPr>
          <w:rFonts w:ascii="宋体" w:hAnsi="宋体"/>
          <w:sz w:val="28"/>
          <w:szCs w:val="28"/>
        </w:rPr>
        <w:t>201</w:t>
      </w:r>
      <w:r>
        <w:rPr>
          <w:rFonts w:ascii="宋体" w:hAnsi="宋体" w:hint="eastAsia"/>
          <w:sz w:val="28"/>
          <w:szCs w:val="28"/>
        </w:rPr>
        <w:t>9年01月</w:t>
      </w:r>
      <w:r>
        <w:rPr>
          <w:rFonts w:ascii="宋体" w:hAnsi="宋体"/>
          <w:sz w:val="28"/>
          <w:szCs w:val="28"/>
        </w:rPr>
        <w:t>-20</w:t>
      </w:r>
      <w:r>
        <w:rPr>
          <w:rFonts w:ascii="宋体" w:hAnsi="宋体" w:hint="eastAsia"/>
          <w:sz w:val="28"/>
          <w:szCs w:val="28"/>
        </w:rPr>
        <w:t>20年01月</w:t>
      </w:r>
      <w:r>
        <w:rPr>
          <w:rFonts w:ascii="宋体" w:hAnsi="宋体" w:cs="仿宋_GB2312" w:hint="eastAsia"/>
          <w:sz w:val="28"/>
          <w:szCs w:val="28"/>
        </w:rPr>
        <w:t>《冷冻机组维护保养合同》</w:t>
      </w:r>
      <w:r>
        <w:rPr>
          <w:rFonts w:ascii="宋体" w:hAnsi="宋体" w:hint="eastAsia"/>
          <w:sz w:val="28"/>
          <w:szCs w:val="28"/>
        </w:rPr>
        <w:t>比选文件、附件合同的全部条款。自收到该项目中标通知次日起</w:t>
      </w:r>
      <w:r>
        <w:rPr>
          <w:rFonts w:ascii="宋体" w:hAnsi="宋体"/>
          <w:sz w:val="28"/>
          <w:szCs w:val="28"/>
        </w:rPr>
        <w:t>5</w:t>
      </w:r>
      <w:r>
        <w:rPr>
          <w:rFonts w:ascii="宋体" w:hAnsi="宋体" w:hint="eastAsia"/>
          <w:sz w:val="28"/>
          <w:szCs w:val="28"/>
        </w:rPr>
        <w:t>个工作日内，我方将与东南电化签订</w:t>
      </w:r>
      <w:r>
        <w:rPr>
          <w:rFonts w:ascii="宋体" w:hAnsi="宋体" w:cs="仿宋_GB2312" w:hint="eastAsia"/>
          <w:sz w:val="28"/>
          <w:szCs w:val="28"/>
        </w:rPr>
        <w:t>《冷冻机组维护保养合同》</w:t>
      </w:r>
      <w:r>
        <w:rPr>
          <w:rFonts w:ascii="宋体" w:hAnsi="宋体" w:hint="eastAsia"/>
          <w:sz w:val="28"/>
          <w:szCs w:val="28"/>
        </w:rPr>
        <w:t>。否则，视为本单位自动弃权。</w:t>
      </w:r>
    </w:p>
    <w:p w:rsidR="00D94129" w:rsidRDefault="00E03870">
      <w:pPr>
        <w:snapToGrid w:val="0"/>
        <w:spacing w:line="360" w:lineRule="auto"/>
        <w:ind w:firstLineChars="200" w:firstLine="560"/>
        <w:rPr>
          <w:rFonts w:ascii="宋体"/>
          <w:sz w:val="28"/>
          <w:szCs w:val="28"/>
        </w:rPr>
      </w:pPr>
      <w:r>
        <w:rPr>
          <w:rFonts w:ascii="宋体" w:hAnsi="宋体" w:hint="eastAsia"/>
          <w:sz w:val="28"/>
          <w:szCs w:val="28"/>
        </w:rPr>
        <w:t>特此承诺。</w:t>
      </w:r>
    </w:p>
    <w:p w:rsidR="00D94129" w:rsidRDefault="00E03870">
      <w:pPr>
        <w:snapToGrid w:val="0"/>
        <w:spacing w:line="360" w:lineRule="auto"/>
        <w:rPr>
          <w:rFonts w:ascii="宋体"/>
          <w:sz w:val="28"/>
          <w:szCs w:val="28"/>
        </w:rPr>
      </w:pPr>
      <w:r>
        <w:rPr>
          <w:rFonts w:ascii="宋体" w:hAnsi="宋体" w:hint="eastAsia"/>
          <w:sz w:val="28"/>
          <w:szCs w:val="28"/>
        </w:rPr>
        <w:t>意向参选方（盖章）：</w:t>
      </w:r>
      <w:r>
        <w:rPr>
          <w:rFonts w:ascii="宋体" w:hAnsi="宋体"/>
          <w:sz w:val="28"/>
          <w:szCs w:val="28"/>
        </w:rPr>
        <w:t xml:space="preserve">                      </w:t>
      </w:r>
    </w:p>
    <w:p w:rsidR="00D94129" w:rsidRDefault="00E03870">
      <w:pPr>
        <w:snapToGrid w:val="0"/>
        <w:spacing w:line="360" w:lineRule="auto"/>
        <w:rPr>
          <w:rFonts w:ascii="宋体"/>
          <w:sz w:val="28"/>
          <w:szCs w:val="28"/>
        </w:rPr>
      </w:pPr>
      <w:r>
        <w:rPr>
          <w:rFonts w:ascii="宋体" w:hAnsi="宋体" w:hint="eastAsia"/>
          <w:sz w:val="28"/>
          <w:szCs w:val="28"/>
        </w:rPr>
        <w:t>法定代表人或委托代理人（签字）：</w:t>
      </w:r>
      <w:r>
        <w:rPr>
          <w:rFonts w:ascii="宋体" w:hAnsi="宋体"/>
          <w:sz w:val="28"/>
          <w:szCs w:val="28"/>
        </w:rPr>
        <w:t xml:space="preserve">          </w:t>
      </w:r>
    </w:p>
    <w:p w:rsidR="00D94129" w:rsidRDefault="00E03870">
      <w:pPr>
        <w:snapToGrid w:val="0"/>
        <w:spacing w:line="360" w:lineRule="auto"/>
        <w:rPr>
          <w:rFonts w:asci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rPr>
        <w:t xml:space="preserve">                                 </w:t>
      </w:r>
    </w:p>
    <w:p w:rsidR="00D94129" w:rsidRDefault="00E03870">
      <w:pPr>
        <w:snapToGrid w:val="0"/>
        <w:spacing w:line="360" w:lineRule="auto"/>
        <w:rPr>
          <w:rFonts w:ascii="宋体"/>
          <w:sz w:val="28"/>
          <w:szCs w:val="28"/>
        </w:rPr>
      </w:pPr>
      <w:r>
        <w:rPr>
          <w:rFonts w:ascii="宋体" w:hAnsi="宋体" w:hint="eastAsia"/>
          <w:sz w:val="28"/>
          <w:szCs w:val="28"/>
        </w:rPr>
        <w:t>联系人：</w:t>
      </w:r>
      <w:r>
        <w:rPr>
          <w:rFonts w:ascii="宋体" w:hAnsi="宋体"/>
          <w:sz w:val="28"/>
          <w:szCs w:val="28"/>
        </w:rPr>
        <w:t xml:space="preserve">                                 </w:t>
      </w:r>
    </w:p>
    <w:p w:rsidR="00D94129" w:rsidRDefault="00E03870">
      <w:pPr>
        <w:snapToGrid w:val="0"/>
        <w:spacing w:line="360" w:lineRule="auto"/>
        <w:rPr>
          <w:rFonts w:ascii="宋体"/>
          <w:sz w:val="28"/>
          <w:szCs w:val="28"/>
        </w:rPr>
      </w:pPr>
      <w:r>
        <w:rPr>
          <w:rFonts w:ascii="宋体" w:hAnsi="宋体" w:hint="eastAsia"/>
          <w:sz w:val="28"/>
          <w:szCs w:val="28"/>
        </w:rPr>
        <w:t>电</w:t>
      </w:r>
      <w:r>
        <w:rPr>
          <w:rFonts w:ascii="宋体" w:hAnsi="宋体"/>
          <w:sz w:val="28"/>
          <w:szCs w:val="28"/>
        </w:rPr>
        <w:t xml:space="preserve">  </w:t>
      </w:r>
      <w:r>
        <w:rPr>
          <w:rFonts w:ascii="宋体" w:hAnsi="宋体" w:hint="eastAsia"/>
          <w:sz w:val="28"/>
          <w:szCs w:val="28"/>
        </w:rPr>
        <w:t>话：</w:t>
      </w:r>
      <w:r>
        <w:rPr>
          <w:rFonts w:ascii="宋体" w:hAnsi="宋体"/>
          <w:sz w:val="28"/>
          <w:szCs w:val="28"/>
        </w:rPr>
        <w:t xml:space="preserve">                                 </w:t>
      </w:r>
    </w:p>
    <w:p w:rsidR="00D94129" w:rsidRDefault="00E03870">
      <w:pPr>
        <w:snapToGrid w:val="0"/>
        <w:spacing w:line="360" w:lineRule="auto"/>
        <w:rPr>
          <w:rFonts w:ascii="宋体"/>
          <w:sz w:val="28"/>
          <w:szCs w:val="28"/>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D94129" w:rsidRDefault="00E03870">
      <w:pPr>
        <w:jc w:val="left"/>
        <w:rPr>
          <w:rFonts w:ascii="宋体" w:cs="宋体"/>
          <w:b/>
          <w:color w:val="000000"/>
          <w:sz w:val="28"/>
          <w:szCs w:val="32"/>
        </w:rPr>
      </w:pPr>
      <w:r>
        <w:rPr>
          <w:rFonts w:ascii="宋体" w:hAnsi="宋体" w:cs="宋体"/>
          <w:color w:val="000000"/>
          <w:sz w:val="32"/>
          <w:szCs w:val="32"/>
        </w:rPr>
        <w:br w:type="page"/>
      </w:r>
      <w:r>
        <w:rPr>
          <w:rFonts w:ascii="宋体" w:hAnsi="宋体" w:cs="宋体" w:hint="eastAsia"/>
          <w:b/>
          <w:color w:val="000000"/>
          <w:sz w:val="28"/>
          <w:szCs w:val="32"/>
        </w:rPr>
        <w:lastRenderedPageBreak/>
        <w:t>附件六：法人授权书</w:t>
      </w:r>
    </w:p>
    <w:p w:rsidR="00D94129" w:rsidRDefault="00E03870">
      <w:pPr>
        <w:snapToGrid w:val="0"/>
        <w:spacing w:beforeLines="50" w:before="156" w:line="360" w:lineRule="auto"/>
        <w:jc w:val="center"/>
        <w:rPr>
          <w:rFonts w:ascii="宋体"/>
          <w:sz w:val="28"/>
          <w:szCs w:val="28"/>
        </w:rPr>
      </w:pPr>
      <w:r>
        <w:rPr>
          <w:rFonts w:ascii="宋体" w:hAnsi="宋体" w:hint="eastAsia"/>
          <w:sz w:val="28"/>
          <w:szCs w:val="28"/>
        </w:rPr>
        <w:t>法定代表人授权委托书</w:t>
      </w:r>
    </w:p>
    <w:p w:rsidR="00D94129" w:rsidRDefault="00D94129">
      <w:pPr>
        <w:snapToGrid w:val="0"/>
        <w:spacing w:line="360" w:lineRule="auto"/>
        <w:jc w:val="center"/>
        <w:rPr>
          <w:rFonts w:ascii="宋体"/>
          <w:sz w:val="28"/>
          <w:szCs w:val="28"/>
        </w:rPr>
      </w:pPr>
    </w:p>
    <w:p w:rsidR="00D94129" w:rsidRDefault="00E03870">
      <w:pPr>
        <w:snapToGrid w:val="0"/>
        <w:spacing w:line="360" w:lineRule="auto"/>
        <w:rPr>
          <w:rFonts w:ascii="宋体"/>
          <w:sz w:val="28"/>
          <w:szCs w:val="28"/>
        </w:rPr>
      </w:pPr>
      <w:r>
        <w:rPr>
          <w:rFonts w:ascii="宋体" w:hAnsi="宋体" w:hint="eastAsia"/>
          <w:sz w:val="28"/>
          <w:szCs w:val="28"/>
        </w:rPr>
        <w:t>致：福建省东南电化股份有限公司</w:t>
      </w:r>
    </w:p>
    <w:p w:rsidR="00D94129" w:rsidRDefault="00E03870">
      <w:pPr>
        <w:snapToGrid w:val="0"/>
        <w:spacing w:line="360" w:lineRule="auto"/>
        <w:rPr>
          <w:rFonts w:ascii="宋体"/>
          <w:sz w:val="28"/>
          <w:szCs w:val="28"/>
        </w:rPr>
      </w:pPr>
      <w:r>
        <w:rPr>
          <w:rFonts w:ascii="宋体" w:hAnsi="宋体" w:hint="eastAsia"/>
          <w:sz w:val="28"/>
          <w:szCs w:val="28"/>
        </w:rPr>
        <w:t>本授权书声明</w:t>
      </w:r>
      <w:r>
        <w:rPr>
          <w:rFonts w:ascii="宋体" w:hAnsi="宋体"/>
          <w:sz w:val="28"/>
          <w:szCs w:val="28"/>
        </w:rPr>
        <w:t>:</w:t>
      </w:r>
      <w:r>
        <w:rPr>
          <w:rFonts w:ascii="宋体" w:hAnsi="宋体" w:hint="eastAsia"/>
          <w:sz w:val="28"/>
          <w:szCs w:val="28"/>
        </w:rPr>
        <w:t>注册于</w:t>
      </w:r>
      <w:r>
        <w:rPr>
          <w:rFonts w:ascii="宋体" w:hAnsi="宋体"/>
          <w:sz w:val="28"/>
          <w:szCs w:val="28"/>
        </w:rPr>
        <w:t xml:space="preserve">      (</w:t>
      </w:r>
      <w:r>
        <w:rPr>
          <w:rFonts w:ascii="宋体" w:hAnsi="宋体" w:hint="eastAsia"/>
          <w:sz w:val="28"/>
          <w:szCs w:val="28"/>
        </w:rPr>
        <w:t>公司住所</w:t>
      </w:r>
      <w:r>
        <w:rPr>
          <w:rFonts w:ascii="宋体" w:hAnsi="宋体"/>
          <w:sz w:val="28"/>
          <w:szCs w:val="28"/>
        </w:rPr>
        <w:t>)</w:t>
      </w:r>
      <w:r>
        <w:rPr>
          <w:rFonts w:ascii="宋体" w:hAnsi="宋体" w:hint="eastAsia"/>
          <w:sz w:val="28"/>
          <w:szCs w:val="28"/>
        </w:rPr>
        <w:t>的</w:t>
      </w:r>
      <w:r>
        <w:rPr>
          <w:rFonts w:ascii="宋体" w:hAnsi="宋体"/>
          <w:sz w:val="28"/>
          <w:szCs w:val="28"/>
        </w:rPr>
        <w:t xml:space="preserve">                     </w:t>
      </w:r>
      <w:r>
        <w:rPr>
          <w:rFonts w:ascii="宋体" w:hAnsi="宋体" w:hint="eastAsia"/>
          <w:sz w:val="28"/>
          <w:szCs w:val="28"/>
        </w:rPr>
        <w:t>（公司名称</w:t>
      </w:r>
      <w:r>
        <w:rPr>
          <w:rFonts w:ascii="宋体" w:hAnsi="宋体"/>
          <w:sz w:val="28"/>
          <w:szCs w:val="28"/>
        </w:rPr>
        <w:t>)</w:t>
      </w:r>
      <w:r>
        <w:rPr>
          <w:rFonts w:ascii="宋体" w:hAnsi="宋体" w:hint="eastAsia"/>
          <w:sz w:val="28"/>
          <w:szCs w:val="28"/>
        </w:rPr>
        <w:t>的法定代表人</w:t>
      </w:r>
      <w:r>
        <w:rPr>
          <w:rFonts w:ascii="宋体" w:hAnsi="宋体"/>
          <w:sz w:val="28"/>
          <w:szCs w:val="28"/>
        </w:rPr>
        <w:t xml:space="preserve">        (</w:t>
      </w:r>
      <w:r>
        <w:rPr>
          <w:rFonts w:ascii="宋体" w:hAnsi="宋体" w:hint="eastAsia"/>
          <w:sz w:val="28"/>
          <w:szCs w:val="28"/>
        </w:rPr>
        <w:t>法定代表人姓名</w:t>
      </w:r>
      <w:r>
        <w:rPr>
          <w:rFonts w:ascii="宋体" w:hAnsi="宋体"/>
          <w:sz w:val="28"/>
          <w:szCs w:val="28"/>
        </w:rPr>
        <w:t>)</w:t>
      </w:r>
      <w:r>
        <w:rPr>
          <w:rFonts w:ascii="宋体" w:hAnsi="宋体" w:hint="eastAsia"/>
          <w:sz w:val="28"/>
          <w:szCs w:val="28"/>
        </w:rPr>
        <w:t>代表本公司授权</w:t>
      </w:r>
      <w:r>
        <w:rPr>
          <w:rFonts w:ascii="宋体" w:hAnsi="宋体"/>
          <w:sz w:val="28"/>
          <w:szCs w:val="28"/>
        </w:rPr>
        <w:t xml:space="preserve">        </w:t>
      </w:r>
      <w:r>
        <w:rPr>
          <w:rFonts w:ascii="宋体" w:hAnsi="宋体" w:hint="eastAsia"/>
          <w:sz w:val="28"/>
          <w:szCs w:val="28"/>
        </w:rPr>
        <w:t>（代理人的姓名）为公司的合法代理人，就福建省东南电化股份有限公司</w:t>
      </w:r>
      <w:r>
        <w:rPr>
          <w:rFonts w:ascii="宋体" w:hAnsi="宋体" w:cs="仿宋_GB2312" w:hint="eastAsia"/>
          <w:sz w:val="28"/>
          <w:szCs w:val="28"/>
        </w:rPr>
        <w:t>冷冻机组维护保养</w:t>
      </w:r>
      <w:r>
        <w:rPr>
          <w:rFonts w:ascii="宋体" w:hAnsi="宋体" w:hint="eastAsia"/>
          <w:sz w:val="28"/>
          <w:szCs w:val="28"/>
        </w:rPr>
        <w:t>的意向比选方申请登记、比选、竞价</w:t>
      </w:r>
      <w:r>
        <w:rPr>
          <w:rFonts w:ascii="宋体" w:hAnsi="宋体" w:cs="仿宋_GB2312" w:hint="eastAsia"/>
          <w:sz w:val="28"/>
          <w:szCs w:val="28"/>
        </w:rPr>
        <w:t>《冷冻机组维护保养合同》</w:t>
      </w:r>
      <w:r>
        <w:rPr>
          <w:rFonts w:ascii="宋体" w:hAnsi="宋体" w:hint="eastAsia"/>
          <w:sz w:val="28"/>
          <w:szCs w:val="28"/>
        </w:rPr>
        <w:t>的签订，以本公司名义处理一切与之有关的事务。</w:t>
      </w:r>
    </w:p>
    <w:p w:rsidR="00D94129" w:rsidRDefault="00D94129">
      <w:pPr>
        <w:snapToGrid w:val="0"/>
        <w:spacing w:line="360" w:lineRule="auto"/>
        <w:rPr>
          <w:rFonts w:ascii="宋体"/>
          <w:sz w:val="28"/>
          <w:szCs w:val="28"/>
        </w:rPr>
      </w:pPr>
    </w:p>
    <w:p w:rsidR="00D94129" w:rsidRDefault="00E03870">
      <w:pPr>
        <w:snapToGrid w:val="0"/>
        <w:spacing w:line="360" w:lineRule="auto"/>
        <w:rPr>
          <w:rFonts w:ascii="宋体"/>
          <w:sz w:val="28"/>
          <w:szCs w:val="28"/>
        </w:rPr>
      </w:pPr>
      <w:r>
        <w:rPr>
          <w:rFonts w:ascii="宋体" w:hAnsi="宋体" w:hint="eastAsia"/>
          <w:sz w:val="28"/>
          <w:szCs w:val="28"/>
        </w:rPr>
        <w:t>本授权书于</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日签字生效，特此声明。</w:t>
      </w:r>
    </w:p>
    <w:p w:rsidR="00D94129" w:rsidRDefault="00D94129">
      <w:pPr>
        <w:snapToGrid w:val="0"/>
        <w:spacing w:line="360" w:lineRule="auto"/>
        <w:rPr>
          <w:rFonts w:ascii="宋体"/>
          <w:sz w:val="28"/>
          <w:szCs w:val="28"/>
        </w:rPr>
      </w:pPr>
    </w:p>
    <w:p w:rsidR="00D94129" w:rsidRDefault="00E03870">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sz w:val="28"/>
          <w:szCs w:val="28"/>
        </w:rPr>
        <w:t xml:space="preserve">                               </w:t>
      </w:r>
    </w:p>
    <w:p w:rsidR="00D94129" w:rsidRDefault="00E03870">
      <w:pPr>
        <w:snapToGrid w:val="0"/>
        <w:spacing w:line="360" w:lineRule="auto"/>
        <w:rPr>
          <w:rFonts w:ascii="宋体" w:hAnsi="宋体"/>
          <w:sz w:val="28"/>
          <w:szCs w:val="28"/>
        </w:rPr>
      </w:pPr>
      <w:r>
        <w:rPr>
          <w:rFonts w:ascii="宋体" w:hAnsi="宋体" w:hint="eastAsia"/>
          <w:sz w:val="28"/>
          <w:szCs w:val="28"/>
        </w:rPr>
        <w:t>法定代表人（签字）：</w:t>
      </w:r>
      <w:r>
        <w:rPr>
          <w:rFonts w:ascii="宋体" w:hAnsi="宋体"/>
          <w:sz w:val="28"/>
          <w:szCs w:val="28"/>
        </w:rPr>
        <w:t xml:space="preserve">                               </w:t>
      </w:r>
    </w:p>
    <w:p w:rsidR="00D94129" w:rsidRDefault="00E03870">
      <w:pPr>
        <w:snapToGrid w:val="0"/>
        <w:spacing w:line="360" w:lineRule="auto"/>
        <w:rPr>
          <w:rFonts w:ascii="宋体" w:hAnsi="宋体"/>
          <w:sz w:val="28"/>
          <w:szCs w:val="28"/>
        </w:rPr>
      </w:pPr>
      <w:r>
        <w:rPr>
          <w:rFonts w:ascii="宋体" w:hAnsi="宋体" w:hint="eastAsia"/>
          <w:sz w:val="28"/>
          <w:szCs w:val="28"/>
        </w:rPr>
        <w:t>法定代表人身份证号码：</w:t>
      </w:r>
      <w:r>
        <w:rPr>
          <w:rFonts w:ascii="宋体" w:hAnsi="宋体"/>
          <w:sz w:val="28"/>
          <w:szCs w:val="28"/>
        </w:rPr>
        <w:t xml:space="preserve">                             </w:t>
      </w:r>
    </w:p>
    <w:p w:rsidR="00D94129" w:rsidRDefault="00E03870">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sz w:val="28"/>
          <w:szCs w:val="28"/>
        </w:rPr>
        <w:t xml:space="preserve">        </w:t>
      </w:r>
      <w:r>
        <w:rPr>
          <w:rFonts w:ascii="宋体" w:hAnsi="宋体" w:hint="eastAsia"/>
          <w:sz w:val="28"/>
          <w:szCs w:val="28"/>
        </w:rPr>
        <w:t>性别：</w:t>
      </w:r>
      <w:r>
        <w:rPr>
          <w:rFonts w:ascii="宋体" w:hAnsi="宋体"/>
          <w:sz w:val="28"/>
          <w:szCs w:val="28"/>
        </w:rPr>
        <w:t xml:space="preserve">    </w:t>
      </w:r>
      <w:r>
        <w:rPr>
          <w:rFonts w:ascii="宋体" w:hAnsi="宋体" w:hint="eastAsia"/>
          <w:sz w:val="28"/>
          <w:szCs w:val="28"/>
        </w:rPr>
        <w:t>年龄：</w:t>
      </w:r>
      <w:r>
        <w:rPr>
          <w:rFonts w:ascii="宋体" w:hAnsi="宋体"/>
          <w:sz w:val="28"/>
          <w:szCs w:val="28"/>
        </w:rPr>
        <w:t xml:space="preserve">    </w:t>
      </w:r>
      <w:r>
        <w:rPr>
          <w:rFonts w:ascii="宋体" w:hAnsi="宋体" w:hint="eastAsia"/>
          <w:sz w:val="28"/>
          <w:szCs w:val="28"/>
        </w:rPr>
        <w:t>职务：</w:t>
      </w:r>
      <w:r>
        <w:rPr>
          <w:rFonts w:ascii="宋体" w:hAnsi="宋体"/>
          <w:sz w:val="28"/>
          <w:szCs w:val="28"/>
        </w:rPr>
        <w:t xml:space="preserve">      </w:t>
      </w:r>
    </w:p>
    <w:p w:rsidR="00D94129" w:rsidRDefault="00E03870">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sz w:val="28"/>
          <w:szCs w:val="28"/>
        </w:rPr>
        <w:t xml:space="preserve">                                        </w:t>
      </w:r>
    </w:p>
    <w:p w:rsidR="00D94129" w:rsidRDefault="00E03870">
      <w:pPr>
        <w:snapToGrid w:val="0"/>
        <w:spacing w:line="360" w:lineRule="auto"/>
        <w:rPr>
          <w:rFonts w:ascii="宋体" w:hAnsi="宋体"/>
          <w:sz w:val="28"/>
          <w:szCs w:val="28"/>
        </w:rPr>
      </w:pPr>
      <w:r>
        <w:rPr>
          <w:rFonts w:ascii="宋体" w:hAnsi="宋体" w:hint="eastAsia"/>
          <w:sz w:val="28"/>
          <w:szCs w:val="28"/>
        </w:rPr>
        <w:t>联系方式：</w:t>
      </w:r>
      <w:r>
        <w:rPr>
          <w:rFonts w:ascii="宋体" w:hAnsi="宋体"/>
          <w:sz w:val="28"/>
          <w:szCs w:val="28"/>
        </w:rPr>
        <w:t xml:space="preserve">  </w:t>
      </w:r>
    </w:p>
    <w:p w:rsidR="00D94129" w:rsidRDefault="00D94129">
      <w:pPr>
        <w:snapToGrid w:val="0"/>
        <w:spacing w:line="360" w:lineRule="auto"/>
        <w:rPr>
          <w:rFonts w:ascii="宋体" w:hAnsi="宋体"/>
          <w:sz w:val="28"/>
          <w:szCs w:val="28"/>
        </w:rPr>
      </w:pPr>
    </w:p>
    <w:p w:rsidR="00D94129" w:rsidRDefault="00D94129">
      <w:pPr>
        <w:snapToGrid w:val="0"/>
        <w:spacing w:line="360" w:lineRule="auto"/>
        <w:rPr>
          <w:rFonts w:ascii="宋体" w:hAnsi="宋体"/>
          <w:sz w:val="28"/>
          <w:szCs w:val="28"/>
        </w:rPr>
      </w:pPr>
    </w:p>
    <w:p w:rsidR="00D94129" w:rsidRDefault="00D94129">
      <w:pPr>
        <w:snapToGrid w:val="0"/>
        <w:spacing w:line="360" w:lineRule="auto"/>
        <w:rPr>
          <w:rFonts w:ascii="宋体" w:hAnsi="宋体"/>
          <w:sz w:val="28"/>
          <w:szCs w:val="28"/>
        </w:rPr>
      </w:pPr>
    </w:p>
    <w:p w:rsidR="00D94129" w:rsidRDefault="00D94129">
      <w:pPr>
        <w:snapToGrid w:val="0"/>
        <w:spacing w:line="360" w:lineRule="auto"/>
        <w:rPr>
          <w:rFonts w:ascii="宋体" w:hAnsi="宋体"/>
          <w:sz w:val="28"/>
          <w:szCs w:val="28"/>
        </w:rPr>
      </w:pPr>
    </w:p>
    <w:p w:rsidR="00D94129" w:rsidRDefault="00D94129">
      <w:pPr>
        <w:snapToGrid w:val="0"/>
        <w:spacing w:line="360" w:lineRule="auto"/>
        <w:rPr>
          <w:rFonts w:ascii="宋体" w:hAnsi="宋体"/>
          <w:sz w:val="28"/>
          <w:szCs w:val="28"/>
        </w:rPr>
      </w:pPr>
    </w:p>
    <w:p w:rsidR="00D94129" w:rsidRDefault="00D94129">
      <w:pPr>
        <w:rPr>
          <w:rFonts w:ascii="宋体" w:cs="宋体"/>
          <w:color w:val="000000"/>
          <w:sz w:val="28"/>
          <w:szCs w:val="28"/>
        </w:rPr>
      </w:pPr>
    </w:p>
    <w:sectPr w:rsidR="00D94129">
      <w:pgSz w:w="11906" w:h="16838"/>
      <w:pgMar w:top="1246"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3F7"/>
    <w:rsid w:val="00011882"/>
    <w:rsid w:val="00015A95"/>
    <w:rsid w:val="00026F39"/>
    <w:rsid w:val="00027581"/>
    <w:rsid w:val="00045F20"/>
    <w:rsid w:val="00055B04"/>
    <w:rsid w:val="00067956"/>
    <w:rsid w:val="0007290B"/>
    <w:rsid w:val="000837D5"/>
    <w:rsid w:val="00084912"/>
    <w:rsid w:val="000853D2"/>
    <w:rsid w:val="00087F39"/>
    <w:rsid w:val="000C0598"/>
    <w:rsid w:val="000D635A"/>
    <w:rsid w:val="000E25FC"/>
    <w:rsid w:val="000F674D"/>
    <w:rsid w:val="00104C0E"/>
    <w:rsid w:val="00110217"/>
    <w:rsid w:val="00112071"/>
    <w:rsid w:val="001121D5"/>
    <w:rsid w:val="0011613C"/>
    <w:rsid w:val="00156A42"/>
    <w:rsid w:val="00160B9A"/>
    <w:rsid w:val="00185C5C"/>
    <w:rsid w:val="00192575"/>
    <w:rsid w:val="00192D1B"/>
    <w:rsid w:val="001939E1"/>
    <w:rsid w:val="001B41D3"/>
    <w:rsid w:val="001B41DC"/>
    <w:rsid w:val="001C0E5A"/>
    <w:rsid w:val="001C27A9"/>
    <w:rsid w:val="001D3634"/>
    <w:rsid w:val="001E149D"/>
    <w:rsid w:val="001F4174"/>
    <w:rsid w:val="00205059"/>
    <w:rsid w:val="00206B57"/>
    <w:rsid w:val="002278A4"/>
    <w:rsid w:val="00235381"/>
    <w:rsid w:val="0023657A"/>
    <w:rsid w:val="00237973"/>
    <w:rsid w:val="00254A13"/>
    <w:rsid w:val="00261D1E"/>
    <w:rsid w:val="002843F7"/>
    <w:rsid w:val="002A3877"/>
    <w:rsid w:val="002B4FFE"/>
    <w:rsid w:val="002D082A"/>
    <w:rsid w:val="002D6694"/>
    <w:rsid w:val="002E4170"/>
    <w:rsid w:val="002F67F2"/>
    <w:rsid w:val="00327183"/>
    <w:rsid w:val="00344A0F"/>
    <w:rsid w:val="00360BE7"/>
    <w:rsid w:val="003667BF"/>
    <w:rsid w:val="0038701D"/>
    <w:rsid w:val="003A47AC"/>
    <w:rsid w:val="003B4C90"/>
    <w:rsid w:val="003D3E6F"/>
    <w:rsid w:val="003E61C7"/>
    <w:rsid w:val="003F78E5"/>
    <w:rsid w:val="00410EAB"/>
    <w:rsid w:val="00413982"/>
    <w:rsid w:val="0041781B"/>
    <w:rsid w:val="00441FEB"/>
    <w:rsid w:val="00442EFA"/>
    <w:rsid w:val="00451CA7"/>
    <w:rsid w:val="00454C93"/>
    <w:rsid w:val="0046704B"/>
    <w:rsid w:val="00470EE9"/>
    <w:rsid w:val="00476A0E"/>
    <w:rsid w:val="0049318B"/>
    <w:rsid w:val="00494AF4"/>
    <w:rsid w:val="00496721"/>
    <w:rsid w:val="00497858"/>
    <w:rsid w:val="004A21FC"/>
    <w:rsid w:val="004B0750"/>
    <w:rsid w:val="004D1858"/>
    <w:rsid w:val="004E2AB5"/>
    <w:rsid w:val="004F2DC2"/>
    <w:rsid w:val="00517D8F"/>
    <w:rsid w:val="0052011B"/>
    <w:rsid w:val="00526C89"/>
    <w:rsid w:val="00537FD4"/>
    <w:rsid w:val="005507FB"/>
    <w:rsid w:val="00560479"/>
    <w:rsid w:val="00587F7B"/>
    <w:rsid w:val="005915C6"/>
    <w:rsid w:val="0059669D"/>
    <w:rsid w:val="005B5A7F"/>
    <w:rsid w:val="005D4ABE"/>
    <w:rsid w:val="005D5B69"/>
    <w:rsid w:val="0060537E"/>
    <w:rsid w:val="00637339"/>
    <w:rsid w:val="00651BB6"/>
    <w:rsid w:val="00672B0D"/>
    <w:rsid w:val="00693BA3"/>
    <w:rsid w:val="0069715E"/>
    <w:rsid w:val="006A44E6"/>
    <w:rsid w:val="006C7CF5"/>
    <w:rsid w:val="006F733F"/>
    <w:rsid w:val="0072451C"/>
    <w:rsid w:val="007268C9"/>
    <w:rsid w:val="00752D31"/>
    <w:rsid w:val="00753E6D"/>
    <w:rsid w:val="00760157"/>
    <w:rsid w:val="00762F88"/>
    <w:rsid w:val="00776830"/>
    <w:rsid w:val="007878AC"/>
    <w:rsid w:val="007A6240"/>
    <w:rsid w:val="007D5D31"/>
    <w:rsid w:val="00802828"/>
    <w:rsid w:val="00804B1F"/>
    <w:rsid w:val="0082639C"/>
    <w:rsid w:val="00835798"/>
    <w:rsid w:val="00855021"/>
    <w:rsid w:val="00867CAD"/>
    <w:rsid w:val="008A1CC8"/>
    <w:rsid w:val="008B00DC"/>
    <w:rsid w:val="008B6AD8"/>
    <w:rsid w:val="008C1D6A"/>
    <w:rsid w:val="008C219B"/>
    <w:rsid w:val="008C39AA"/>
    <w:rsid w:val="008C73A2"/>
    <w:rsid w:val="008D4A94"/>
    <w:rsid w:val="008D6E00"/>
    <w:rsid w:val="00941233"/>
    <w:rsid w:val="00942F85"/>
    <w:rsid w:val="009470F4"/>
    <w:rsid w:val="009665E0"/>
    <w:rsid w:val="00971B1F"/>
    <w:rsid w:val="00982FF4"/>
    <w:rsid w:val="009835AA"/>
    <w:rsid w:val="00987094"/>
    <w:rsid w:val="009973AD"/>
    <w:rsid w:val="009A1834"/>
    <w:rsid w:val="009B3CBB"/>
    <w:rsid w:val="009C3B2A"/>
    <w:rsid w:val="009C4B77"/>
    <w:rsid w:val="009D6A2E"/>
    <w:rsid w:val="009D7AE3"/>
    <w:rsid w:val="009E6484"/>
    <w:rsid w:val="009F34C6"/>
    <w:rsid w:val="00A019C4"/>
    <w:rsid w:val="00A34E60"/>
    <w:rsid w:val="00A56836"/>
    <w:rsid w:val="00A626D4"/>
    <w:rsid w:val="00A70C98"/>
    <w:rsid w:val="00A758A0"/>
    <w:rsid w:val="00A774A2"/>
    <w:rsid w:val="00A92731"/>
    <w:rsid w:val="00A957DF"/>
    <w:rsid w:val="00AB5E06"/>
    <w:rsid w:val="00AC616D"/>
    <w:rsid w:val="00AD5735"/>
    <w:rsid w:val="00AF2807"/>
    <w:rsid w:val="00AF6533"/>
    <w:rsid w:val="00B1471F"/>
    <w:rsid w:val="00B16605"/>
    <w:rsid w:val="00B17FCB"/>
    <w:rsid w:val="00B21739"/>
    <w:rsid w:val="00B30BE5"/>
    <w:rsid w:val="00B57629"/>
    <w:rsid w:val="00B726B9"/>
    <w:rsid w:val="00B80ECA"/>
    <w:rsid w:val="00BA1459"/>
    <w:rsid w:val="00BB374F"/>
    <w:rsid w:val="00BB46C6"/>
    <w:rsid w:val="00BC1FEF"/>
    <w:rsid w:val="00BE7DEE"/>
    <w:rsid w:val="00BF1B39"/>
    <w:rsid w:val="00BF44F7"/>
    <w:rsid w:val="00BF4B57"/>
    <w:rsid w:val="00C07E1D"/>
    <w:rsid w:val="00C149C9"/>
    <w:rsid w:val="00C51580"/>
    <w:rsid w:val="00C54FC0"/>
    <w:rsid w:val="00C55E4A"/>
    <w:rsid w:val="00C57840"/>
    <w:rsid w:val="00C62FCE"/>
    <w:rsid w:val="00C65D94"/>
    <w:rsid w:val="00C92121"/>
    <w:rsid w:val="00C94F3A"/>
    <w:rsid w:val="00CA6F34"/>
    <w:rsid w:val="00CB52D2"/>
    <w:rsid w:val="00CC7DDF"/>
    <w:rsid w:val="00CD33BC"/>
    <w:rsid w:val="00CE1B00"/>
    <w:rsid w:val="00CF2B2B"/>
    <w:rsid w:val="00CF5D77"/>
    <w:rsid w:val="00D1783D"/>
    <w:rsid w:val="00D21A19"/>
    <w:rsid w:val="00D2693A"/>
    <w:rsid w:val="00D27CAA"/>
    <w:rsid w:val="00D346B4"/>
    <w:rsid w:val="00D35675"/>
    <w:rsid w:val="00D418A4"/>
    <w:rsid w:val="00D4262A"/>
    <w:rsid w:val="00D4390E"/>
    <w:rsid w:val="00D647B6"/>
    <w:rsid w:val="00D6521B"/>
    <w:rsid w:val="00D806CF"/>
    <w:rsid w:val="00D94129"/>
    <w:rsid w:val="00DB54AD"/>
    <w:rsid w:val="00DB6A16"/>
    <w:rsid w:val="00DC7EDA"/>
    <w:rsid w:val="00DE53EE"/>
    <w:rsid w:val="00E03870"/>
    <w:rsid w:val="00E233D1"/>
    <w:rsid w:val="00E417CF"/>
    <w:rsid w:val="00E5177F"/>
    <w:rsid w:val="00E63DEC"/>
    <w:rsid w:val="00E65523"/>
    <w:rsid w:val="00E70DFF"/>
    <w:rsid w:val="00E7311D"/>
    <w:rsid w:val="00E958D5"/>
    <w:rsid w:val="00E96EB2"/>
    <w:rsid w:val="00EB286A"/>
    <w:rsid w:val="00EB73FD"/>
    <w:rsid w:val="00EC5615"/>
    <w:rsid w:val="00F21DA5"/>
    <w:rsid w:val="00F26B60"/>
    <w:rsid w:val="00F26DA4"/>
    <w:rsid w:val="00F27058"/>
    <w:rsid w:val="00F35D87"/>
    <w:rsid w:val="00F64F56"/>
    <w:rsid w:val="00F945AD"/>
    <w:rsid w:val="00FA1F2D"/>
    <w:rsid w:val="00FA69D2"/>
    <w:rsid w:val="00FA6EB4"/>
    <w:rsid w:val="00FB0177"/>
    <w:rsid w:val="00FB2805"/>
    <w:rsid w:val="00FC1020"/>
    <w:rsid w:val="1202209E"/>
    <w:rsid w:val="20FE4F35"/>
    <w:rsid w:val="28011209"/>
    <w:rsid w:val="280E6ED5"/>
    <w:rsid w:val="287254FE"/>
    <w:rsid w:val="32B30AB6"/>
    <w:rsid w:val="3995579C"/>
    <w:rsid w:val="4C3B5124"/>
    <w:rsid w:val="4CDB31D0"/>
    <w:rsid w:val="4FC276E3"/>
    <w:rsid w:val="74C71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1A86329-6646-4074-8CA1-3F3BA8E3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qFormat="1"/>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widowControl/>
      <w:spacing w:line="360" w:lineRule="auto"/>
      <w:outlineLvl w:val="0"/>
    </w:pPr>
    <w:rPr>
      <w:rFonts w:ascii="Times New Roman" w:hAnsi="Times New Roman"/>
      <w:b/>
      <w:caps/>
      <w:kern w:val="0"/>
      <w:sz w:val="24"/>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sz w:val="24"/>
    </w:rPr>
  </w:style>
  <w:style w:type="paragraph" w:styleId="a4">
    <w:name w:val="annotation text"/>
    <w:basedOn w:val="a"/>
    <w:link w:val="Char0"/>
    <w:uiPriority w:val="99"/>
    <w:qFormat/>
    <w:pPr>
      <w:jc w:val="left"/>
    </w:pPr>
    <w:rPr>
      <w:sz w:val="22"/>
      <w:szCs w:val="20"/>
    </w:rPr>
  </w:style>
  <w:style w:type="paragraph" w:styleId="a5">
    <w:name w:val="Normal Indent"/>
    <w:basedOn w:val="a"/>
    <w:uiPriority w:val="99"/>
    <w:qFormat/>
    <w:pPr>
      <w:ind w:firstLine="420"/>
    </w:pPr>
    <w:rPr>
      <w:rFonts w:ascii="Times New Roman" w:hAnsi="Times New Roman"/>
      <w:szCs w:val="24"/>
    </w:rPr>
  </w:style>
  <w:style w:type="paragraph" w:styleId="a6">
    <w:name w:val="Body Text"/>
    <w:basedOn w:val="a"/>
    <w:link w:val="Char1"/>
    <w:uiPriority w:val="99"/>
    <w:qFormat/>
    <w:pPr>
      <w:spacing w:after="120"/>
    </w:pPr>
  </w:style>
  <w:style w:type="paragraph" w:styleId="5">
    <w:name w:val="toc 5"/>
    <w:basedOn w:val="a"/>
    <w:next w:val="a"/>
    <w:uiPriority w:val="99"/>
    <w:qFormat/>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a7">
    <w:name w:val="Date"/>
    <w:basedOn w:val="a"/>
    <w:next w:val="a"/>
    <w:link w:val="Char2"/>
    <w:uiPriority w:val="99"/>
    <w:semiHidden/>
    <w:qFormat/>
    <w:pPr>
      <w:ind w:leftChars="2500" w:left="100"/>
    </w:pPr>
  </w:style>
  <w:style w:type="paragraph" w:styleId="2">
    <w:name w:val="Body Text Indent 2"/>
    <w:basedOn w:val="a"/>
    <w:link w:val="2Char"/>
    <w:uiPriority w:val="99"/>
    <w:qFormat/>
    <w:pPr>
      <w:spacing w:line="360" w:lineRule="auto"/>
      <w:ind w:firstLineChars="200" w:firstLine="560"/>
    </w:pPr>
    <w:rPr>
      <w:rFonts w:ascii="Times New Roman" w:hAnsi="Times New Roman"/>
      <w:sz w:val="28"/>
      <w:szCs w:val="24"/>
    </w:rPr>
  </w:style>
  <w:style w:type="paragraph" w:styleId="a8">
    <w:name w:val="Balloon Text"/>
    <w:basedOn w:val="a"/>
    <w:link w:val="Char3"/>
    <w:uiPriority w:val="99"/>
    <w:qFormat/>
    <w:rPr>
      <w:sz w:val="18"/>
      <w:szCs w:val="18"/>
    </w:rPr>
  </w:style>
  <w:style w:type="paragraph" w:styleId="a9">
    <w:name w:val="footer"/>
    <w:basedOn w:val="a"/>
    <w:link w:val="Char4"/>
    <w:uiPriority w:val="99"/>
    <w:qFormat/>
    <w:pPr>
      <w:tabs>
        <w:tab w:val="center" w:pos="4153"/>
        <w:tab w:val="right" w:pos="8306"/>
      </w:tabs>
      <w:snapToGrid w:val="0"/>
      <w:jc w:val="left"/>
    </w:pPr>
    <w:rPr>
      <w:sz w:val="18"/>
      <w:szCs w:val="18"/>
    </w:rPr>
  </w:style>
  <w:style w:type="paragraph" w:styleId="aa">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character" w:styleId="ab">
    <w:name w:val="page number"/>
    <w:uiPriority w:val="99"/>
    <w:rPr>
      <w:rFonts w:cs="Times New Roman"/>
    </w:rPr>
  </w:style>
  <w:style w:type="character" w:styleId="ac">
    <w:name w:val="Hyperlink"/>
    <w:uiPriority w:val="99"/>
    <w:qFormat/>
    <w:rPr>
      <w:rFonts w:cs="Times New Roman"/>
      <w:color w:val="0000FF"/>
      <w:u w:val="single"/>
    </w:rPr>
  </w:style>
  <w:style w:type="character" w:styleId="ad">
    <w:name w:val="annotation reference"/>
    <w:uiPriority w:val="99"/>
    <w:qFormat/>
    <w:rPr>
      <w:rFonts w:cs="Times New Roman"/>
      <w:sz w:val="21"/>
    </w:rPr>
  </w:style>
  <w:style w:type="table" w:styleId="ae">
    <w:name w:val="Table Grid"/>
    <w:basedOn w:val="a1"/>
    <w:uiPriority w:val="99"/>
    <w:qFormat/>
    <w:locke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9"/>
    <w:qFormat/>
    <w:locked/>
    <w:rPr>
      <w:rFonts w:ascii="Times New Roman" w:eastAsia="宋体" w:hAnsi="Times New Roman" w:cs="Times New Roman"/>
      <w:b/>
      <w:caps/>
      <w:kern w:val="0"/>
      <w:sz w:val="20"/>
      <w:szCs w:val="20"/>
      <w:u w:val="single"/>
      <w:lang w:eastAsia="en-US"/>
    </w:rPr>
  </w:style>
  <w:style w:type="paragraph" w:customStyle="1" w:styleId="10">
    <w:name w:val="正文文本缩进1"/>
    <w:basedOn w:val="a"/>
    <w:uiPriority w:val="99"/>
    <w:qFormat/>
    <w:pPr>
      <w:adjustRightInd w:val="0"/>
      <w:spacing w:line="360" w:lineRule="atLeast"/>
      <w:ind w:firstLine="630"/>
      <w:textAlignment w:val="baseline"/>
    </w:pPr>
    <w:rPr>
      <w:rFonts w:ascii="Times New Roman" w:eastAsia="仿宋_GB2312" w:hAnsi="Times New Roman"/>
      <w:kern w:val="0"/>
      <w:sz w:val="24"/>
      <w:szCs w:val="24"/>
    </w:rPr>
  </w:style>
  <w:style w:type="character" w:customStyle="1" w:styleId="2Char">
    <w:name w:val="正文文本缩进 2 Char"/>
    <w:link w:val="2"/>
    <w:uiPriority w:val="99"/>
    <w:locked/>
    <w:rPr>
      <w:rFonts w:ascii="Times New Roman" w:eastAsia="宋体" w:hAnsi="Times New Roman" w:cs="Times New Roman"/>
      <w:sz w:val="24"/>
      <w:szCs w:val="24"/>
    </w:rPr>
  </w:style>
  <w:style w:type="character" w:customStyle="1" w:styleId="Char3">
    <w:name w:val="批注框文本 Char"/>
    <w:link w:val="a8"/>
    <w:uiPriority w:val="99"/>
    <w:semiHidden/>
    <w:qFormat/>
    <w:locked/>
    <w:rPr>
      <w:rFonts w:ascii="Calibri" w:eastAsia="宋体" w:hAnsi="Calibri" w:cs="Times New Roman"/>
      <w:sz w:val="18"/>
      <w:szCs w:val="18"/>
    </w:rPr>
  </w:style>
  <w:style w:type="character" w:customStyle="1" w:styleId="Char5">
    <w:name w:val="页眉 Char"/>
    <w:link w:val="aa"/>
    <w:uiPriority w:val="99"/>
    <w:locked/>
    <w:rPr>
      <w:rFonts w:ascii="Calibri" w:eastAsia="宋体" w:hAnsi="Calibri" w:cs="Times New Roman"/>
      <w:sz w:val="18"/>
      <w:szCs w:val="18"/>
    </w:rPr>
  </w:style>
  <w:style w:type="character" w:customStyle="1" w:styleId="Char4">
    <w:name w:val="页脚 Char"/>
    <w:link w:val="a9"/>
    <w:uiPriority w:val="99"/>
    <w:qFormat/>
    <w:locked/>
    <w:rPr>
      <w:rFonts w:ascii="Calibri" w:eastAsia="宋体" w:hAnsi="Calibri" w:cs="Times New Roman"/>
      <w:sz w:val="18"/>
      <w:szCs w:val="18"/>
    </w:rPr>
  </w:style>
  <w:style w:type="character" w:customStyle="1" w:styleId="Char2">
    <w:name w:val="日期 Char"/>
    <w:link w:val="a7"/>
    <w:uiPriority w:val="99"/>
    <w:semiHidden/>
    <w:qFormat/>
    <w:locked/>
    <w:rPr>
      <w:rFonts w:ascii="Calibri" w:eastAsia="宋体" w:hAnsi="Calibri" w:cs="Times New Roman"/>
    </w:rPr>
  </w:style>
  <w:style w:type="character" w:customStyle="1" w:styleId="Char1">
    <w:name w:val="正文文本 Char"/>
    <w:link w:val="a6"/>
    <w:uiPriority w:val="99"/>
    <w:semiHidden/>
    <w:qFormat/>
    <w:locked/>
    <w:rPr>
      <w:rFonts w:cs="Times New Roman"/>
    </w:rPr>
  </w:style>
  <w:style w:type="character" w:customStyle="1" w:styleId="CharChar3">
    <w:name w:val="Char Char3"/>
    <w:uiPriority w:val="99"/>
    <w:semiHidden/>
    <w:rPr>
      <w:kern w:val="2"/>
      <w:sz w:val="18"/>
    </w:rPr>
  </w:style>
  <w:style w:type="character" w:customStyle="1" w:styleId="CommentTextChar1">
    <w:name w:val="Comment Text Char1"/>
    <w:uiPriority w:val="99"/>
    <w:semiHidden/>
    <w:qFormat/>
    <w:locked/>
    <w:rPr>
      <w:rFonts w:ascii="Calibri" w:eastAsia="宋体" w:hAnsi="Calibri"/>
      <w:kern w:val="2"/>
      <w:sz w:val="22"/>
      <w:lang w:val="en-US" w:eastAsia="zh-CN"/>
    </w:rPr>
  </w:style>
  <w:style w:type="character" w:customStyle="1" w:styleId="CharChar">
    <w:name w:val="Char Char"/>
    <w:uiPriority w:val="99"/>
    <w:rPr>
      <w:kern w:val="2"/>
      <w:sz w:val="18"/>
    </w:rPr>
  </w:style>
  <w:style w:type="character" w:customStyle="1" w:styleId="CharChar1">
    <w:name w:val="Char Char1"/>
    <w:uiPriority w:val="99"/>
    <w:qFormat/>
    <w:rPr>
      <w:kern w:val="2"/>
      <w:sz w:val="18"/>
    </w:rPr>
  </w:style>
  <w:style w:type="character" w:customStyle="1" w:styleId="CommentSubjectChar1">
    <w:name w:val="Comment Subject Char1"/>
    <w:uiPriority w:val="99"/>
    <w:semiHidden/>
    <w:qFormat/>
    <w:locked/>
    <w:rPr>
      <w:b/>
      <w:kern w:val="2"/>
      <w:sz w:val="24"/>
    </w:rPr>
  </w:style>
  <w:style w:type="character" w:customStyle="1" w:styleId="Char0">
    <w:name w:val="批注文字 Char"/>
    <w:link w:val="a4"/>
    <w:uiPriority w:val="99"/>
    <w:semiHidden/>
    <w:qFormat/>
    <w:locked/>
    <w:rPr>
      <w:rFonts w:cs="Times New Roman"/>
    </w:rPr>
  </w:style>
  <w:style w:type="character" w:customStyle="1" w:styleId="Char">
    <w:name w:val="批注主题 Char"/>
    <w:link w:val="a3"/>
    <w:uiPriority w:val="99"/>
    <w:semiHidden/>
    <w:qFormat/>
    <w:locked/>
    <w:rPr>
      <w:rFonts w:ascii="Calibri" w:eastAsia="宋体" w:hAnsi="Calibri" w:cs="Times New Roman"/>
      <w:b/>
      <w:bCs/>
      <w:kern w:val="2"/>
      <w:sz w:val="22"/>
      <w:lang w:val="en-US" w:eastAsia="zh-CN"/>
    </w:rPr>
  </w:style>
  <w:style w:type="paragraph" w:customStyle="1" w:styleId="11">
    <w:name w:val="修订1"/>
    <w:uiPriority w:val="99"/>
    <w:semiHidden/>
    <w:rPr>
      <w:rFonts w:ascii="Times New Roman" w:hAnsi="Times New Roman"/>
      <w:kern w:val="2"/>
      <w:sz w:val="21"/>
      <w:szCs w:val="24"/>
    </w:rPr>
  </w:style>
  <w:style w:type="character" w:customStyle="1" w:styleId="xdrichtextbox2">
    <w:name w:val="xdrichtextbox2"/>
    <w:qFormat/>
    <w:rPr>
      <w:color w:val="0000FF"/>
      <w:sz w:val="18"/>
      <w:szCs w:val="18"/>
      <w:u w:val="none"/>
      <w:bdr w:val="single" w:sz="8" w:space="0" w:color="DCDCDC"/>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39</Pages>
  <Words>3095</Words>
  <Characters>17645</Characters>
  <Application>Microsoft Office Word</Application>
  <DocSecurity>0</DocSecurity>
  <Lines>147</Lines>
  <Paragraphs>41</Paragraphs>
  <ScaleCrop>false</ScaleCrop>
  <Company>lenovo</Company>
  <LinksUpToDate>false</LinksUpToDate>
  <CharactersWithSpaces>20699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47</cp:revision>
  <cp:lastPrinted>2015-01-20T07:47:00Z</cp:lastPrinted>
  <dcterms:created xsi:type="dcterms:W3CDTF">2015-01-19T08:32:00Z</dcterms:created>
  <dcterms:modified xsi:type="dcterms:W3CDTF">2019-01-07T12:15:00Z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