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Pr="000028AD" w:rsidRDefault="0076167A">
      <w:pPr>
        <w:jc w:val="center"/>
        <w:rPr>
          <w:rFonts w:asciiTheme="minorEastAsia" w:eastAsiaTheme="minorEastAsia" w:hAnsiTheme="minorEastAsia" w:cs="黑体"/>
          <w:b/>
          <w:bCs/>
          <w:sz w:val="44"/>
          <w:szCs w:val="44"/>
        </w:rPr>
      </w:pPr>
      <w:r w:rsidRPr="000028AD">
        <w:rPr>
          <w:rFonts w:asciiTheme="minorEastAsia" w:eastAsiaTheme="minorEastAsia" w:hAnsiTheme="minorEastAsia" w:cs="黑体" w:hint="eastAsia"/>
          <w:b/>
          <w:bCs/>
          <w:sz w:val="44"/>
          <w:szCs w:val="44"/>
        </w:rPr>
        <w:t>福建省</w:t>
      </w:r>
      <w:r w:rsidR="00FA7412" w:rsidRPr="000028AD">
        <w:rPr>
          <w:rFonts w:asciiTheme="minorEastAsia" w:eastAsiaTheme="minorEastAsia" w:hAnsiTheme="minorEastAsia" w:cs="黑体" w:hint="eastAsia"/>
          <w:b/>
          <w:bCs/>
          <w:sz w:val="44"/>
          <w:szCs w:val="44"/>
        </w:rPr>
        <w:t>福化天辰气体</w:t>
      </w:r>
      <w:r w:rsidRPr="000028AD">
        <w:rPr>
          <w:rFonts w:asciiTheme="minorEastAsia" w:eastAsiaTheme="minorEastAsia" w:hAnsiTheme="minorEastAsia" w:cs="黑体" w:hint="eastAsia"/>
          <w:b/>
          <w:bCs/>
          <w:sz w:val="44"/>
          <w:szCs w:val="44"/>
        </w:rPr>
        <w:t>有限公司</w:t>
      </w:r>
    </w:p>
    <w:p w:rsidR="002D7CED" w:rsidRPr="000028AD" w:rsidRDefault="00494496">
      <w:pPr>
        <w:jc w:val="center"/>
        <w:rPr>
          <w:rFonts w:asciiTheme="minorEastAsia" w:eastAsiaTheme="minorEastAsia" w:hAnsiTheme="minorEastAsia" w:cs="黑体"/>
          <w:b/>
          <w:bCs/>
          <w:sz w:val="44"/>
          <w:szCs w:val="44"/>
        </w:rPr>
      </w:pPr>
      <w:r w:rsidRPr="000028AD">
        <w:rPr>
          <w:rFonts w:asciiTheme="minorEastAsia" w:eastAsiaTheme="minorEastAsia" w:hAnsiTheme="minorEastAsia" w:cs="黑体" w:hint="eastAsia"/>
          <w:b/>
          <w:bCs/>
          <w:sz w:val="44"/>
          <w:szCs w:val="44"/>
        </w:rPr>
        <w:t>大型</w:t>
      </w:r>
      <w:r w:rsidR="00F92A3E" w:rsidRPr="000028AD">
        <w:rPr>
          <w:rFonts w:asciiTheme="minorEastAsia" w:eastAsiaTheme="minorEastAsia" w:hAnsiTheme="minorEastAsia" w:cs="黑体" w:hint="eastAsia"/>
          <w:b/>
          <w:bCs/>
          <w:sz w:val="44"/>
          <w:szCs w:val="44"/>
        </w:rPr>
        <w:t>煤气化项目</w:t>
      </w:r>
      <w:r w:rsidR="00DB0F01">
        <w:rPr>
          <w:rFonts w:asciiTheme="minorEastAsia" w:eastAsiaTheme="minorEastAsia" w:hAnsiTheme="minorEastAsia" w:cs="黑体" w:hint="eastAsia"/>
          <w:b/>
          <w:bCs/>
          <w:sz w:val="44"/>
          <w:szCs w:val="44"/>
        </w:rPr>
        <w:t>施工图审查</w:t>
      </w:r>
    </w:p>
    <w:p w:rsidR="002D7CED" w:rsidRPr="00373BD2" w:rsidRDefault="002D7CED">
      <w:pPr>
        <w:jc w:val="center"/>
        <w:rPr>
          <w:rFonts w:asciiTheme="minorEastAsia" w:eastAsiaTheme="minorEastAsia" w:hAnsiTheme="minorEastAsia" w:cs="黑体"/>
          <w:b/>
          <w:bCs/>
          <w:sz w:val="52"/>
          <w:szCs w:val="52"/>
        </w:rPr>
      </w:pPr>
    </w:p>
    <w:p w:rsidR="002D7CED" w:rsidRDefault="002D7CED">
      <w:pPr>
        <w:rPr>
          <w:rFonts w:asciiTheme="minorEastAsia" w:eastAsiaTheme="minorEastAsia" w:hAnsiTheme="minorEastAsia" w:cs="黑体"/>
          <w:b/>
          <w:bCs/>
          <w:sz w:val="52"/>
          <w:szCs w:val="52"/>
        </w:rPr>
      </w:pPr>
    </w:p>
    <w:p w:rsidR="002D7CED" w:rsidRDefault="0076167A">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76167A">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w:t>
      </w:r>
      <w:r w:rsidR="00FA7412">
        <w:rPr>
          <w:rFonts w:asciiTheme="minorEastAsia" w:eastAsiaTheme="minorEastAsia" w:hAnsiTheme="minorEastAsia" w:cs="黑体" w:hint="eastAsia"/>
          <w:b/>
          <w:bCs/>
          <w:sz w:val="32"/>
          <w:szCs w:val="32"/>
        </w:rPr>
        <w:t>福化天辰气体</w:t>
      </w:r>
      <w:r>
        <w:rPr>
          <w:rFonts w:asciiTheme="minorEastAsia" w:eastAsiaTheme="minorEastAsia" w:hAnsiTheme="minorEastAsia" w:cs="黑体" w:hint="eastAsia"/>
          <w:b/>
          <w:bCs/>
          <w:sz w:val="32"/>
          <w:szCs w:val="32"/>
        </w:rPr>
        <w:t>有限公司</w:t>
      </w:r>
    </w:p>
    <w:p w:rsidR="002D7CED" w:rsidRDefault="0076167A">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sidR="00F92A3E">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年</w:t>
      </w:r>
      <w:r w:rsidR="00DB0F01">
        <w:rPr>
          <w:rFonts w:asciiTheme="minorEastAsia" w:eastAsiaTheme="minorEastAsia" w:hAnsiTheme="minorEastAsia" w:cs="黑体" w:hint="eastAsia"/>
          <w:b/>
          <w:bCs/>
          <w:sz w:val="32"/>
          <w:szCs w:val="32"/>
        </w:rPr>
        <w:t>十二</w:t>
      </w:r>
      <w:r>
        <w:rPr>
          <w:rFonts w:asciiTheme="minorEastAsia" w:eastAsiaTheme="minorEastAsia" w:hAnsiTheme="minorEastAsia" w:cs="黑体" w:hint="eastAsia"/>
          <w:b/>
          <w:bCs/>
          <w:sz w:val="32"/>
          <w:szCs w:val="32"/>
        </w:rPr>
        <w:t>月</w:t>
      </w:r>
    </w:p>
    <w:p w:rsidR="002D7CED" w:rsidRDefault="002D7CED">
      <w:pPr>
        <w:ind w:firstLineChars="200" w:firstLine="560"/>
        <w:jc w:val="center"/>
        <w:rPr>
          <w:rFonts w:asciiTheme="minorEastAsia" w:eastAsiaTheme="minorEastAsia" w:hAnsiTheme="minorEastAsia" w:cs="宋体"/>
          <w:sz w:val="28"/>
          <w:szCs w:val="28"/>
        </w:rPr>
      </w:pPr>
    </w:p>
    <w:p w:rsidR="00DB0F01" w:rsidRDefault="00DB0F01">
      <w:pPr>
        <w:widowControl/>
        <w:adjustRightInd/>
        <w:spacing w:line="240" w:lineRule="auto"/>
        <w:jc w:val="left"/>
        <w:textAlignment w:val="auto"/>
        <w:rPr>
          <w:rFonts w:asciiTheme="minorEastAsia" w:eastAsiaTheme="minorEastAsia" w:hAnsiTheme="minorEastAsia" w:cs="宋体"/>
          <w:sz w:val="28"/>
          <w:szCs w:val="28"/>
        </w:rPr>
      </w:pPr>
      <w:r>
        <w:rPr>
          <w:rFonts w:asciiTheme="minorEastAsia" w:eastAsiaTheme="minorEastAsia" w:hAnsiTheme="minorEastAsia" w:cs="宋体"/>
          <w:sz w:val="28"/>
          <w:szCs w:val="28"/>
        </w:rPr>
        <w:br w:type="page"/>
      </w: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         录</w:t>
      </w:r>
    </w:p>
    <w:p w:rsidR="002D7CED" w:rsidRDefault="002D7CED">
      <w:pPr>
        <w:jc w:val="left"/>
        <w:rPr>
          <w:rFonts w:asciiTheme="minorEastAsia" w:eastAsiaTheme="minorEastAsia" w:hAnsiTheme="minorEastAsia" w:cs="宋体"/>
          <w:color w:val="000000"/>
          <w:sz w:val="32"/>
          <w:szCs w:val="32"/>
        </w:rPr>
      </w:pP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   比选公告</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   比选须知</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2D7CED" w:rsidRDefault="0076167A" w:rsidP="009600E2">
      <w:pPr>
        <w:tabs>
          <w:tab w:val="left" w:pos="1260"/>
          <w:tab w:val="left" w:pos="1800"/>
        </w:tabs>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2D7CED" w:rsidRDefault="0076167A" w:rsidP="009600E2">
      <w:pPr>
        <w:tabs>
          <w:tab w:val="left" w:pos="1260"/>
          <w:tab w:val="left" w:pos="1800"/>
        </w:tabs>
        <w:spacing w:line="640" w:lineRule="exact"/>
        <w:ind w:firstLineChars="221" w:firstLine="707"/>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2D7CED" w:rsidRDefault="002D7CED" w:rsidP="009600E2">
      <w:pPr>
        <w:spacing w:line="640" w:lineRule="exact"/>
        <w:ind w:firstLineChars="225" w:firstLine="720"/>
        <w:jc w:val="left"/>
        <w:rPr>
          <w:rFonts w:asciiTheme="minorEastAsia" w:eastAsiaTheme="minorEastAsia" w:hAnsiTheme="minorEastAsia" w:cs="宋体"/>
          <w:color w:val="000000"/>
          <w:sz w:val="32"/>
          <w:szCs w:val="32"/>
        </w:rPr>
      </w:pPr>
    </w:p>
    <w:p w:rsidR="002D7CED" w:rsidRDefault="0076167A" w:rsidP="00387BDB">
      <w:pPr>
        <w:spacing w:line="640" w:lineRule="exact"/>
        <w:ind w:firstLineChars="221" w:firstLine="707"/>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2D7CED" w:rsidRDefault="0076167A" w:rsidP="00387BDB">
      <w:pPr>
        <w:spacing w:line="640" w:lineRule="exact"/>
        <w:ind w:firstLineChars="221" w:firstLine="707"/>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2D7CED" w:rsidRDefault="0076167A" w:rsidP="00387BDB">
      <w:pPr>
        <w:snapToGrid w:val="0"/>
        <w:spacing w:line="640" w:lineRule="exact"/>
        <w:ind w:firstLineChars="221" w:firstLine="707"/>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2D7CED" w:rsidRDefault="0076167A" w:rsidP="00387BDB">
      <w:pPr>
        <w:snapToGrid w:val="0"/>
        <w:spacing w:line="640" w:lineRule="exact"/>
        <w:ind w:firstLineChars="221" w:firstLine="707"/>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2D7CED" w:rsidRPr="00EC6CFA" w:rsidRDefault="00387BDB" w:rsidP="00387BDB">
      <w:pPr>
        <w:spacing w:line="640" w:lineRule="exact"/>
        <w:ind w:firstLineChars="221" w:firstLine="707"/>
        <w:jc w:val="left"/>
        <w:rPr>
          <w:rFonts w:asciiTheme="minorEastAsia" w:eastAsiaTheme="minorEastAsia" w:hAnsiTheme="minorEastAsia" w:cs="宋体"/>
          <w:sz w:val="32"/>
          <w:szCs w:val="32"/>
        </w:rPr>
      </w:pPr>
      <w:r w:rsidRPr="00387BDB">
        <w:rPr>
          <w:rFonts w:asciiTheme="minorEastAsia" w:eastAsiaTheme="minorEastAsia" w:hAnsiTheme="minorEastAsia" w:cs="宋体" w:hint="eastAsia"/>
          <w:sz w:val="32"/>
          <w:szCs w:val="32"/>
        </w:rPr>
        <w:t>附件五：</w:t>
      </w:r>
      <w:r w:rsidR="00C23807" w:rsidRPr="00EC6CFA">
        <w:rPr>
          <w:rFonts w:asciiTheme="minorEastAsia" w:eastAsiaTheme="minorEastAsia" w:hAnsiTheme="minorEastAsia" w:cs="宋体" w:hint="eastAsia"/>
          <w:sz w:val="32"/>
          <w:szCs w:val="32"/>
        </w:rPr>
        <w:t>技术要求</w:t>
      </w:r>
    </w:p>
    <w:p w:rsidR="002D7CED" w:rsidRDefault="002D7CED" w:rsidP="00387BDB">
      <w:pPr>
        <w:spacing w:line="640" w:lineRule="exact"/>
        <w:ind w:firstLineChars="200" w:firstLine="640"/>
        <w:jc w:val="center"/>
        <w:rPr>
          <w:rFonts w:asciiTheme="minorEastAsia" w:eastAsiaTheme="minorEastAsia" w:hAnsiTheme="minorEastAsia" w:cs="宋体"/>
          <w:sz w:val="32"/>
          <w:szCs w:val="32"/>
        </w:rPr>
      </w:pPr>
    </w:p>
    <w:p w:rsidR="00EC6CFA" w:rsidRDefault="00EC6CFA" w:rsidP="00387BDB">
      <w:pPr>
        <w:spacing w:line="640" w:lineRule="exact"/>
        <w:ind w:firstLineChars="200" w:firstLine="640"/>
        <w:jc w:val="center"/>
        <w:rPr>
          <w:rFonts w:asciiTheme="minorEastAsia" w:eastAsiaTheme="minorEastAsia" w:hAnsiTheme="minorEastAsia" w:cs="宋体"/>
          <w:sz w:val="32"/>
          <w:szCs w:val="32"/>
        </w:rPr>
      </w:pPr>
    </w:p>
    <w:p w:rsidR="00EC6CFA" w:rsidRDefault="00EC6CFA" w:rsidP="00387BDB">
      <w:pPr>
        <w:spacing w:line="640" w:lineRule="exact"/>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2D7CED" w:rsidRDefault="0076167A">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   比选公告</w:t>
      </w:r>
      <w:bookmarkStart w:id="0" w:name="_GoBack"/>
      <w:bookmarkEnd w:id="0"/>
    </w:p>
    <w:p w:rsidR="002D7CED" w:rsidRDefault="0076167A" w:rsidP="009600E2">
      <w:pPr>
        <w:spacing w:line="640" w:lineRule="exact"/>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w:t>
      </w:r>
      <w:r w:rsidR="00FB1C64">
        <w:rPr>
          <w:rFonts w:asciiTheme="minorEastAsia" w:eastAsiaTheme="minorEastAsia" w:hAnsiTheme="minorEastAsia" w:cs="宋体" w:hint="eastAsia"/>
          <w:color w:val="000000"/>
          <w:sz w:val="28"/>
          <w:szCs w:val="28"/>
        </w:rPr>
        <w:t>福化天辰气体</w:t>
      </w:r>
      <w:r>
        <w:rPr>
          <w:rFonts w:asciiTheme="minorEastAsia" w:eastAsiaTheme="minorEastAsia" w:hAnsiTheme="minorEastAsia" w:cs="宋体" w:hint="eastAsia"/>
          <w:color w:val="000000"/>
          <w:sz w:val="28"/>
          <w:szCs w:val="28"/>
        </w:rPr>
        <w:t>有限公司拟对</w:t>
      </w:r>
      <w:r w:rsidR="00FB1C64" w:rsidRPr="009600E2">
        <w:rPr>
          <w:rFonts w:asciiTheme="minorEastAsia" w:eastAsiaTheme="minorEastAsia" w:hAnsiTheme="minorEastAsia" w:cs="宋体" w:hint="eastAsia"/>
          <w:color w:val="000000"/>
          <w:sz w:val="28"/>
          <w:szCs w:val="28"/>
        </w:rPr>
        <w:t>公司</w:t>
      </w:r>
      <w:r w:rsidR="00494496" w:rsidRPr="00E929A3">
        <w:rPr>
          <w:rFonts w:asciiTheme="minorEastAsia" w:eastAsiaTheme="minorEastAsia" w:hAnsiTheme="minorEastAsia" w:cs="宋体" w:hint="eastAsia"/>
          <w:color w:val="000000"/>
          <w:sz w:val="28"/>
          <w:szCs w:val="28"/>
          <w:u w:val="double"/>
        </w:rPr>
        <w:t>大型</w:t>
      </w:r>
      <w:r w:rsidR="00F92A3E" w:rsidRPr="009600E2">
        <w:rPr>
          <w:rFonts w:asciiTheme="minorEastAsia" w:eastAsiaTheme="minorEastAsia" w:hAnsiTheme="minorEastAsia" w:cs="宋体" w:hint="eastAsia"/>
          <w:color w:val="000000"/>
          <w:sz w:val="28"/>
          <w:szCs w:val="28"/>
          <w:u w:val="double"/>
        </w:rPr>
        <w:t>煤气化项目</w:t>
      </w:r>
      <w:r w:rsidR="00DB0F01">
        <w:rPr>
          <w:rFonts w:asciiTheme="minorEastAsia" w:eastAsiaTheme="minorEastAsia" w:hAnsiTheme="minorEastAsia" w:cs="宋体" w:hint="eastAsia"/>
          <w:color w:val="000000"/>
          <w:sz w:val="28"/>
          <w:szCs w:val="28"/>
          <w:u w:val="double"/>
        </w:rPr>
        <w:t>施工图审查</w:t>
      </w:r>
      <w:r w:rsidRPr="009600E2">
        <w:rPr>
          <w:rFonts w:asciiTheme="minorEastAsia" w:eastAsiaTheme="minorEastAsia" w:hAnsiTheme="minorEastAsia" w:cs="宋体" w:hint="eastAsia"/>
          <w:color w:val="000000"/>
          <w:sz w:val="28"/>
          <w:szCs w:val="28"/>
          <w:u w:val="double"/>
        </w:rPr>
        <w:t>项目</w:t>
      </w:r>
      <w:r>
        <w:rPr>
          <w:rFonts w:asciiTheme="minorEastAsia" w:eastAsiaTheme="minorEastAsia" w:hAnsiTheme="minorEastAsia" w:cs="宋体" w:hint="eastAsia"/>
          <w:color w:val="000000"/>
          <w:sz w:val="28"/>
          <w:szCs w:val="28"/>
        </w:rPr>
        <w:t>进行立项比选。现对该项目进行公开比选，选定参选人。</w:t>
      </w:r>
    </w:p>
    <w:p w:rsidR="00DB0F01" w:rsidRPr="00D17559" w:rsidRDefault="00DB0F01" w:rsidP="00DB0F01">
      <w:pPr>
        <w:snapToGrid w:val="0"/>
        <w:spacing w:line="640" w:lineRule="exact"/>
        <w:ind w:rightChars="-99" w:right="-198"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一.</w:t>
      </w:r>
      <w:r w:rsidRPr="00D17559">
        <w:rPr>
          <w:rFonts w:asciiTheme="minorEastAsia" w:eastAsiaTheme="minorEastAsia" w:hAnsiTheme="minorEastAsia" w:cs="宋体" w:hint="eastAsia"/>
          <w:color w:val="000000"/>
          <w:sz w:val="28"/>
          <w:szCs w:val="28"/>
        </w:rPr>
        <w:t>比选范围</w:t>
      </w:r>
    </w:p>
    <w:p w:rsidR="00DB0F01" w:rsidRPr="009079D8" w:rsidRDefault="00DB0F01" w:rsidP="00DB0F01">
      <w:pPr>
        <w:snapToGrid w:val="0"/>
        <w:spacing w:line="640" w:lineRule="exact"/>
        <w:ind w:rightChars="-99" w:right="-198" w:firstLineChars="200" w:firstLine="560"/>
        <w:jc w:val="left"/>
        <w:rPr>
          <w:rFonts w:asciiTheme="minorEastAsia" w:eastAsiaTheme="minorEastAsia" w:hAnsiTheme="minorEastAsia" w:cs="宋体"/>
          <w:color w:val="000000"/>
          <w:sz w:val="28"/>
          <w:szCs w:val="28"/>
        </w:rPr>
      </w:pPr>
      <w:r w:rsidRPr="009079D8">
        <w:rPr>
          <w:rFonts w:asciiTheme="minorEastAsia" w:eastAsiaTheme="minorEastAsia" w:hAnsiTheme="minorEastAsia" w:cs="宋体" w:hint="eastAsia"/>
          <w:color w:val="000000"/>
          <w:sz w:val="28"/>
          <w:szCs w:val="28"/>
          <w:u w:val="single"/>
        </w:rPr>
        <w:t>大型煤气化项目</w:t>
      </w:r>
      <w:r w:rsidR="00EF71E8">
        <w:rPr>
          <w:rFonts w:asciiTheme="minorEastAsia" w:eastAsiaTheme="minorEastAsia" w:hAnsiTheme="minorEastAsia" w:cs="宋体" w:hint="eastAsia"/>
          <w:color w:val="000000"/>
          <w:sz w:val="28"/>
          <w:szCs w:val="28"/>
          <w:u w:val="single"/>
        </w:rPr>
        <w:t>勘察报告、桩基图、房屋类建筑施工图纸审查</w:t>
      </w:r>
      <w:r w:rsidRPr="009079D8">
        <w:rPr>
          <w:rFonts w:asciiTheme="minorEastAsia" w:eastAsiaTheme="minorEastAsia" w:hAnsiTheme="minorEastAsia" w:cs="宋体" w:hint="eastAsia"/>
          <w:color w:val="000000"/>
          <w:sz w:val="28"/>
          <w:szCs w:val="28"/>
        </w:rPr>
        <w:t>。</w:t>
      </w:r>
    </w:p>
    <w:p w:rsidR="00DB0F01" w:rsidRDefault="00DB0F01" w:rsidP="00DB0F01">
      <w:pPr>
        <w:snapToGrid w:val="0"/>
        <w:spacing w:line="640" w:lineRule="exact"/>
        <w:ind w:rightChars="-99" w:right="-198" w:firstLine="57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二.参选人资格要求</w:t>
      </w:r>
    </w:p>
    <w:p w:rsidR="00DB0F01" w:rsidRPr="00171BAC" w:rsidRDefault="00DB0F01" w:rsidP="00DB0F01">
      <w:pPr>
        <w:pStyle w:val="10"/>
        <w:ind w:firstLine="570"/>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1</w:t>
      </w:r>
      <w:r>
        <w:rPr>
          <w:rFonts w:asciiTheme="minorEastAsia" w:eastAsiaTheme="minorEastAsia" w:hAnsiTheme="minorEastAsia"/>
          <w:sz w:val="28"/>
          <w:szCs w:val="28"/>
        </w:rPr>
        <w:t>.</w:t>
      </w:r>
      <w:r w:rsidRPr="00171BAC">
        <w:rPr>
          <w:rFonts w:asciiTheme="minorEastAsia" w:eastAsiaTheme="minorEastAsia" w:hAnsiTheme="minorEastAsia" w:hint="eastAsia"/>
          <w:sz w:val="28"/>
          <w:szCs w:val="28"/>
        </w:rPr>
        <w:t>本次要求参选人具有独立法人资格。</w:t>
      </w:r>
    </w:p>
    <w:p w:rsidR="00DB0F01" w:rsidRDefault="00DB0F01" w:rsidP="00DB0F01">
      <w:pPr>
        <w:pStyle w:val="10"/>
        <w:ind w:firstLine="570"/>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2</w:t>
      </w:r>
      <w:r>
        <w:rPr>
          <w:rFonts w:asciiTheme="minorEastAsia" w:eastAsiaTheme="minorEastAsia" w:hAnsiTheme="minorEastAsia"/>
          <w:sz w:val="28"/>
          <w:szCs w:val="28"/>
        </w:rPr>
        <w:t>.</w:t>
      </w:r>
      <w:r w:rsidR="00F14AA0">
        <w:rPr>
          <w:rFonts w:asciiTheme="minorEastAsia" w:eastAsiaTheme="minorEastAsia" w:hAnsiTheme="minorEastAsia" w:hint="eastAsia"/>
          <w:sz w:val="28"/>
          <w:szCs w:val="28"/>
        </w:rPr>
        <w:t>参选人具有建设厅颁布的房建二类及以上的施工图审查资质。</w:t>
      </w:r>
    </w:p>
    <w:p w:rsidR="00DB0F01" w:rsidRPr="00171BAC" w:rsidRDefault="00DB0F01" w:rsidP="00DB0F01">
      <w:pPr>
        <w:pStyle w:val="10"/>
        <w:ind w:firstLine="570"/>
        <w:rPr>
          <w:rFonts w:asciiTheme="minorEastAsia" w:eastAsiaTheme="minorEastAsia" w:hAnsiTheme="minorEastAsia"/>
          <w:sz w:val="28"/>
          <w:szCs w:val="28"/>
        </w:rPr>
      </w:pPr>
      <w:r>
        <w:rPr>
          <w:rFonts w:asciiTheme="minorEastAsia" w:eastAsiaTheme="minorEastAsia" w:hAnsiTheme="minorEastAsia"/>
          <w:sz w:val="28"/>
          <w:szCs w:val="28"/>
        </w:rPr>
        <w:t>3.</w:t>
      </w:r>
      <w:r w:rsidRPr="00171BAC">
        <w:rPr>
          <w:rFonts w:asciiTheme="minorEastAsia" w:eastAsiaTheme="minorEastAsia" w:hAnsiTheme="minorEastAsia" w:hint="eastAsia"/>
          <w:sz w:val="28"/>
          <w:szCs w:val="28"/>
        </w:rPr>
        <w:t>本次比选邀请不接受联合体参</w:t>
      </w:r>
      <w:r w:rsidRPr="00902E64">
        <w:rPr>
          <w:rFonts w:asciiTheme="minorEastAsia" w:eastAsiaTheme="minorEastAsia" w:hAnsiTheme="minorEastAsia" w:hint="eastAsia"/>
          <w:sz w:val="28"/>
          <w:szCs w:val="28"/>
        </w:rPr>
        <w:t>选。</w:t>
      </w:r>
    </w:p>
    <w:p w:rsidR="00DB0F01" w:rsidRPr="00902E64" w:rsidRDefault="00DB0F01" w:rsidP="00DB0F01">
      <w:pPr>
        <w:pStyle w:val="10"/>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sidRPr="00902E64">
        <w:rPr>
          <w:rFonts w:asciiTheme="minorEastAsia" w:eastAsiaTheme="minorEastAsia" w:hAnsiTheme="minorEastAsia" w:hint="eastAsia"/>
          <w:sz w:val="28"/>
          <w:szCs w:val="28"/>
        </w:rPr>
        <w:t>其他资格要求详见招标文件。</w:t>
      </w:r>
    </w:p>
    <w:p w:rsidR="00DB0F01" w:rsidRDefault="00DB0F01" w:rsidP="00DB0F01">
      <w:pPr>
        <w:snapToGrid w:val="0"/>
        <w:spacing w:line="640" w:lineRule="exact"/>
        <w:ind w:rightChars="-99" w:right="-198" w:firstLine="57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三.参选文件递交</w:t>
      </w:r>
    </w:p>
    <w:p w:rsidR="00DB0F01" w:rsidRPr="005D6388" w:rsidRDefault="00DB0F01" w:rsidP="00DB0F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1.比选公告时间：</w:t>
      </w:r>
      <w:r>
        <w:rPr>
          <w:rFonts w:asciiTheme="minorEastAsia" w:eastAsiaTheme="minorEastAsia" w:hAnsiTheme="minorEastAsia" w:hint="eastAsia"/>
          <w:sz w:val="28"/>
          <w:szCs w:val="28"/>
          <w:u w:val="single"/>
        </w:rPr>
        <w:t>2</w:t>
      </w:r>
      <w:r w:rsidRPr="005D6388">
        <w:rPr>
          <w:rFonts w:asciiTheme="minorEastAsia" w:eastAsiaTheme="minorEastAsia" w:hAnsiTheme="minorEastAsia" w:hint="eastAsia"/>
          <w:sz w:val="28"/>
          <w:szCs w:val="28"/>
          <w:u w:val="single"/>
        </w:rPr>
        <w:t>018</w:t>
      </w:r>
      <w:r w:rsidRPr="005D6388">
        <w:rPr>
          <w:rFonts w:asciiTheme="minorEastAsia" w:eastAsiaTheme="minorEastAsia" w:hAnsiTheme="minorEastAsia" w:hint="eastAsia"/>
          <w:sz w:val="28"/>
          <w:szCs w:val="28"/>
        </w:rPr>
        <w:t>年</w:t>
      </w:r>
      <w:r w:rsidRPr="005D6388">
        <w:rPr>
          <w:rFonts w:asciiTheme="minorEastAsia" w:eastAsiaTheme="minorEastAsia" w:hAnsiTheme="minorEastAsia" w:hint="eastAsia"/>
          <w:sz w:val="28"/>
          <w:szCs w:val="28"/>
          <w:u w:val="single"/>
        </w:rPr>
        <w:t>1</w:t>
      </w:r>
      <w:r w:rsidRPr="005D6388">
        <w:rPr>
          <w:rFonts w:asciiTheme="minorEastAsia" w:eastAsiaTheme="minorEastAsia" w:hAnsiTheme="minorEastAsia"/>
          <w:sz w:val="28"/>
          <w:szCs w:val="28"/>
          <w:u w:val="single"/>
        </w:rPr>
        <w:t>2</w:t>
      </w:r>
      <w:r w:rsidRPr="005D6388">
        <w:rPr>
          <w:rFonts w:asciiTheme="minorEastAsia" w:eastAsiaTheme="minorEastAsia" w:hAnsiTheme="minorEastAsia" w:hint="eastAsia"/>
          <w:sz w:val="28"/>
          <w:szCs w:val="28"/>
        </w:rPr>
        <w:t>月</w:t>
      </w:r>
      <w:r w:rsidR="00125578" w:rsidRPr="005D6388">
        <w:rPr>
          <w:rFonts w:asciiTheme="minorEastAsia" w:eastAsiaTheme="minorEastAsia" w:hAnsiTheme="minorEastAsia"/>
          <w:sz w:val="28"/>
          <w:szCs w:val="28"/>
          <w:u w:val="single"/>
        </w:rPr>
        <w:t>5</w:t>
      </w:r>
      <w:r w:rsidRPr="005D6388">
        <w:rPr>
          <w:rFonts w:asciiTheme="minorEastAsia" w:eastAsiaTheme="minorEastAsia" w:hAnsiTheme="minorEastAsia" w:hint="eastAsia"/>
          <w:sz w:val="28"/>
          <w:szCs w:val="28"/>
        </w:rPr>
        <w:t>日</w:t>
      </w:r>
    </w:p>
    <w:p w:rsidR="00DB0F01" w:rsidRDefault="00DB0F01" w:rsidP="00DB0F01">
      <w:pPr>
        <w:spacing w:line="360" w:lineRule="auto"/>
        <w:ind w:firstLineChars="200" w:firstLine="560"/>
        <w:rPr>
          <w:rFonts w:asciiTheme="minorEastAsia" w:eastAsiaTheme="minorEastAsia" w:hAnsiTheme="minorEastAsia"/>
          <w:sz w:val="28"/>
          <w:szCs w:val="28"/>
        </w:rPr>
      </w:pPr>
      <w:r w:rsidRPr="005D6388">
        <w:rPr>
          <w:rFonts w:asciiTheme="minorEastAsia" w:eastAsiaTheme="minorEastAsia" w:hAnsiTheme="minorEastAsia"/>
          <w:sz w:val="28"/>
          <w:szCs w:val="28"/>
        </w:rPr>
        <w:t>2.</w:t>
      </w:r>
      <w:r w:rsidRPr="005D6388">
        <w:rPr>
          <w:rFonts w:asciiTheme="minorEastAsia" w:eastAsiaTheme="minorEastAsia" w:hAnsiTheme="minorEastAsia" w:hint="eastAsia"/>
          <w:sz w:val="28"/>
          <w:szCs w:val="28"/>
        </w:rPr>
        <w:t>比选文件递交的截止时间：</w:t>
      </w:r>
      <w:r w:rsidRPr="005D6388">
        <w:rPr>
          <w:rFonts w:asciiTheme="minorEastAsia" w:eastAsiaTheme="minorEastAsia" w:hAnsiTheme="minorEastAsia" w:hint="eastAsia"/>
          <w:sz w:val="28"/>
          <w:szCs w:val="28"/>
          <w:u w:val="single"/>
        </w:rPr>
        <w:t>2018</w:t>
      </w:r>
      <w:r w:rsidRPr="005D6388">
        <w:rPr>
          <w:rFonts w:asciiTheme="minorEastAsia" w:eastAsiaTheme="minorEastAsia" w:hAnsiTheme="minorEastAsia" w:hint="eastAsia"/>
          <w:sz w:val="28"/>
          <w:szCs w:val="28"/>
        </w:rPr>
        <w:t>年</w:t>
      </w:r>
      <w:r w:rsidRPr="005D6388">
        <w:rPr>
          <w:rFonts w:asciiTheme="minorEastAsia" w:eastAsiaTheme="minorEastAsia" w:hAnsiTheme="minorEastAsia" w:hint="eastAsia"/>
          <w:sz w:val="28"/>
          <w:szCs w:val="28"/>
          <w:u w:val="single"/>
        </w:rPr>
        <w:t>1</w:t>
      </w:r>
      <w:r w:rsidRPr="005D6388">
        <w:rPr>
          <w:rFonts w:asciiTheme="minorEastAsia" w:eastAsiaTheme="minorEastAsia" w:hAnsiTheme="minorEastAsia"/>
          <w:sz w:val="28"/>
          <w:szCs w:val="28"/>
          <w:u w:val="single"/>
        </w:rPr>
        <w:t>2</w:t>
      </w:r>
      <w:r w:rsidRPr="005D6388">
        <w:rPr>
          <w:rFonts w:asciiTheme="minorEastAsia" w:eastAsiaTheme="minorEastAsia" w:hAnsiTheme="minorEastAsia" w:hint="eastAsia"/>
          <w:sz w:val="28"/>
          <w:szCs w:val="28"/>
        </w:rPr>
        <w:t>月</w:t>
      </w:r>
      <w:r w:rsidRPr="005D6388">
        <w:rPr>
          <w:rFonts w:asciiTheme="minorEastAsia" w:eastAsiaTheme="minorEastAsia" w:hAnsiTheme="minorEastAsia"/>
          <w:sz w:val="28"/>
          <w:szCs w:val="28"/>
          <w:u w:val="single"/>
        </w:rPr>
        <w:t xml:space="preserve"> </w:t>
      </w:r>
      <w:r w:rsidR="00125578" w:rsidRPr="005D6388">
        <w:rPr>
          <w:rFonts w:asciiTheme="minorEastAsia" w:eastAsiaTheme="minorEastAsia" w:hAnsiTheme="minorEastAsia"/>
          <w:sz w:val="28"/>
          <w:szCs w:val="28"/>
          <w:u w:val="single"/>
        </w:rPr>
        <w:t>10</w:t>
      </w:r>
      <w:r w:rsidRPr="005D6388">
        <w:rPr>
          <w:rFonts w:asciiTheme="minorEastAsia" w:eastAsiaTheme="minorEastAsia" w:hAnsiTheme="minorEastAsia"/>
          <w:sz w:val="28"/>
          <w:szCs w:val="28"/>
          <w:u w:val="single"/>
        </w:rPr>
        <w:t xml:space="preserve"> </w:t>
      </w:r>
      <w:r w:rsidRPr="005D6388">
        <w:rPr>
          <w:rFonts w:asciiTheme="minorEastAsia" w:eastAsiaTheme="minorEastAsia" w:hAnsiTheme="minorEastAsia" w:hint="eastAsia"/>
          <w:sz w:val="28"/>
          <w:szCs w:val="28"/>
        </w:rPr>
        <w:t>日下</w:t>
      </w:r>
      <w:r>
        <w:rPr>
          <w:rFonts w:asciiTheme="minorEastAsia" w:eastAsiaTheme="minorEastAsia" w:hAnsiTheme="minorEastAsia" w:hint="eastAsia"/>
          <w:sz w:val="28"/>
          <w:szCs w:val="28"/>
        </w:rPr>
        <w:t>午</w:t>
      </w:r>
      <w:r w:rsidRPr="00153284">
        <w:rPr>
          <w:rFonts w:asciiTheme="minorEastAsia" w:eastAsiaTheme="minorEastAsia" w:hAnsiTheme="minorEastAsia" w:hint="eastAsia"/>
          <w:sz w:val="28"/>
          <w:szCs w:val="28"/>
          <w:u w:val="single"/>
        </w:rPr>
        <w:t>1</w:t>
      </w:r>
      <w:r w:rsidRPr="00153284">
        <w:rPr>
          <w:rFonts w:asciiTheme="minorEastAsia" w:eastAsiaTheme="minorEastAsia" w:hAnsiTheme="minorEastAsia"/>
          <w:sz w:val="28"/>
          <w:szCs w:val="28"/>
          <w:u w:val="single"/>
        </w:rPr>
        <w:t>7</w:t>
      </w:r>
      <w:r>
        <w:rPr>
          <w:rFonts w:asciiTheme="minorEastAsia" w:eastAsiaTheme="minorEastAsia" w:hAnsiTheme="minorEastAsia" w:hint="eastAsia"/>
          <w:sz w:val="28"/>
          <w:szCs w:val="28"/>
        </w:rPr>
        <w:t>时</w:t>
      </w:r>
      <w:r w:rsidRPr="00153284">
        <w:rPr>
          <w:rFonts w:asciiTheme="minorEastAsia" w:eastAsiaTheme="minorEastAsia" w:hAnsiTheme="minorEastAsia" w:hint="eastAsia"/>
          <w:sz w:val="28"/>
          <w:szCs w:val="28"/>
          <w:u w:val="single"/>
        </w:rPr>
        <w:t>00</w:t>
      </w:r>
      <w:r>
        <w:rPr>
          <w:rFonts w:asciiTheme="minorEastAsia" w:eastAsiaTheme="minorEastAsia" w:hAnsiTheme="minorEastAsia" w:hint="eastAsia"/>
          <w:sz w:val="28"/>
          <w:szCs w:val="28"/>
        </w:rPr>
        <w:t>分。</w:t>
      </w:r>
    </w:p>
    <w:p w:rsidR="00DB0F01" w:rsidRPr="004D2814" w:rsidRDefault="00DB0F01" w:rsidP="00DB0F01">
      <w:pPr>
        <w:ind w:firstLineChars="200" w:firstLine="560"/>
        <w:jc w:val="left"/>
        <w:rPr>
          <w:rFonts w:ascii="宋体" w:hAnsi="宋体"/>
          <w:color w:val="000000" w:themeColor="text1"/>
          <w:sz w:val="28"/>
          <w:szCs w:val="28"/>
        </w:rPr>
      </w:pPr>
      <w:r>
        <w:rPr>
          <w:rFonts w:ascii="宋体" w:hAnsi="宋体"/>
          <w:sz w:val="28"/>
          <w:szCs w:val="28"/>
        </w:rPr>
        <w:t>3.</w:t>
      </w:r>
      <w:r>
        <w:rPr>
          <w:rFonts w:ascii="宋体" w:hAnsi="宋体" w:hint="eastAsia"/>
          <w:sz w:val="28"/>
          <w:szCs w:val="28"/>
        </w:rPr>
        <w:t>提交投标</w:t>
      </w:r>
      <w:r w:rsidRPr="004D2814">
        <w:rPr>
          <w:rFonts w:ascii="宋体" w:hAnsi="宋体" w:hint="eastAsia"/>
          <w:color w:val="000000" w:themeColor="text1"/>
          <w:sz w:val="28"/>
          <w:szCs w:val="28"/>
        </w:rPr>
        <w:t>文件的地点为：福州市福清市江阴镇南曹村海通大厦9楼（</w:t>
      </w:r>
      <w:r>
        <w:rPr>
          <w:rFonts w:ascii="宋体" w:hAnsi="宋体" w:hint="eastAsia"/>
          <w:color w:val="000000" w:themeColor="text1"/>
          <w:sz w:val="28"/>
          <w:szCs w:val="28"/>
        </w:rPr>
        <w:t>福建省</w:t>
      </w:r>
      <w:r w:rsidRPr="004D2814">
        <w:rPr>
          <w:rFonts w:ascii="宋体" w:hAnsi="宋体" w:hint="eastAsia"/>
          <w:color w:val="000000" w:themeColor="text1"/>
          <w:sz w:val="28"/>
          <w:szCs w:val="28"/>
        </w:rPr>
        <w:t>福化天辰气体有限公司）联系人：钟慧萍、联系电话：18050790757。（顺丰速递、EMS快递）</w:t>
      </w:r>
    </w:p>
    <w:p w:rsidR="00DB0F01" w:rsidRDefault="00DB0F01" w:rsidP="00DB0F01">
      <w:pPr>
        <w:ind w:firstLineChars="200" w:firstLine="560"/>
        <w:jc w:val="left"/>
        <w:rPr>
          <w:rFonts w:ascii="宋体" w:hAnsi="宋体"/>
          <w:sz w:val="28"/>
          <w:szCs w:val="28"/>
        </w:rPr>
      </w:pPr>
      <w:r>
        <w:rPr>
          <w:rFonts w:ascii="宋体" w:hAnsi="宋体"/>
          <w:sz w:val="28"/>
          <w:szCs w:val="28"/>
        </w:rPr>
        <w:t>4.</w:t>
      </w:r>
      <w:r>
        <w:rPr>
          <w:rFonts w:ascii="宋体" w:hAnsi="宋体" w:hint="eastAsia"/>
          <w:sz w:val="28"/>
          <w:szCs w:val="28"/>
        </w:rPr>
        <w:t>逾期送达的或未送达指定地点或投标文件密封不符合规定要求的投标文件，比选人不予受理。</w:t>
      </w:r>
    </w:p>
    <w:p w:rsidR="008221AF" w:rsidRDefault="008221AF" w:rsidP="008221AF">
      <w:pPr>
        <w:ind w:firstLineChars="200" w:firstLine="560"/>
        <w:jc w:val="left"/>
        <w:rPr>
          <w:rFonts w:ascii="宋体" w:hAnsi="宋体"/>
          <w:sz w:val="28"/>
          <w:szCs w:val="28"/>
        </w:rPr>
      </w:pPr>
      <w:r>
        <w:rPr>
          <w:rFonts w:ascii="宋体" w:hAnsi="宋体" w:hint="eastAsia"/>
          <w:sz w:val="28"/>
          <w:szCs w:val="28"/>
        </w:rPr>
        <w:t>四.参选保证金</w:t>
      </w:r>
    </w:p>
    <w:p w:rsidR="008221AF" w:rsidRDefault="008221AF" w:rsidP="008221AF">
      <w:pPr>
        <w:ind w:firstLineChars="200" w:firstLine="560"/>
        <w:jc w:val="left"/>
        <w:rPr>
          <w:rFonts w:ascii="宋体" w:hAnsi="宋体" w:hint="eastAsia"/>
          <w:sz w:val="28"/>
          <w:szCs w:val="28"/>
        </w:rPr>
      </w:pPr>
      <w:r>
        <w:rPr>
          <w:rFonts w:ascii="宋体" w:hAnsi="宋体" w:hint="eastAsia"/>
          <w:sz w:val="28"/>
          <w:szCs w:val="28"/>
        </w:rPr>
        <w:t>1.参选保证金：</w:t>
      </w:r>
      <w:r w:rsidRPr="00525C22">
        <w:rPr>
          <w:rFonts w:ascii="宋体" w:hAnsi="宋体" w:hint="eastAsia"/>
          <w:sz w:val="28"/>
          <w:szCs w:val="28"/>
          <w:u w:val="single"/>
        </w:rPr>
        <w:t>人民币</w:t>
      </w:r>
      <w:r>
        <w:rPr>
          <w:rFonts w:ascii="宋体" w:hAnsi="宋体"/>
          <w:b/>
          <w:sz w:val="28"/>
          <w:szCs w:val="28"/>
          <w:u w:val="single"/>
        </w:rPr>
        <w:t>6</w:t>
      </w:r>
      <w:r w:rsidRPr="000D73E5">
        <w:rPr>
          <w:rFonts w:ascii="宋体" w:hAnsi="宋体"/>
          <w:b/>
          <w:sz w:val="28"/>
          <w:szCs w:val="28"/>
          <w:u w:val="single"/>
        </w:rPr>
        <w:t>000.00</w:t>
      </w:r>
      <w:r w:rsidRPr="00525C22">
        <w:rPr>
          <w:rFonts w:ascii="宋体" w:hAnsi="宋体" w:hint="eastAsia"/>
          <w:sz w:val="28"/>
          <w:szCs w:val="28"/>
          <w:u w:val="single"/>
        </w:rPr>
        <w:t>元</w:t>
      </w:r>
      <w:r>
        <w:rPr>
          <w:rFonts w:ascii="宋体" w:hAnsi="宋体" w:hint="eastAsia"/>
          <w:sz w:val="28"/>
          <w:szCs w:val="28"/>
          <w:u w:val="single"/>
        </w:rPr>
        <w:t>。</w:t>
      </w:r>
    </w:p>
    <w:p w:rsidR="008221AF" w:rsidRPr="00B261D0" w:rsidRDefault="008221AF" w:rsidP="008221AF">
      <w:pPr>
        <w:ind w:firstLineChars="200" w:firstLine="560"/>
        <w:jc w:val="left"/>
        <w:rPr>
          <w:rFonts w:ascii="宋体" w:hAnsi="宋体"/>
          <w:sz w:val="28"/>
          <w:szCs w:val="28"/>
        </w:rPr>
      </w:pPr>
      <w:r w:rsidRPr="00B261D0">
        <w:rPr>
          <w:rFonts w:ascii="宋体" w:hAnsi="宋体"/>
          <w:sz w:val="28"/>
          <w:szCs w:val="28"/>
        </w:rPr>
        <w:t>2.</w:t>
      </w:r>
      <w:r w:rsidRPr="00B261D0">
        <w:rPr>
          <w:rFonts w:ascii="宋体" w:hAnsi="宋体" w:hint="eastAsia"/>
          <w:sz w:val="28"/>
          <w:szCs w:val="28"/>
        </w:rPr>
        <w:t>参选保证金应从参选人所在地银行的</w:t>
      </w:r>
      <w:r w:rsidRPr="00B261D0">
        <w:rPr>
          <w:rFonts w:ascii="宋体" w:hAnsi="宋体" w:hint="eastAsia"/>
          <w:b/>
          <w:sz w:val="28"/>
          <w:szCs w:val="28"/>
          <w:u w:val="double"/>
        </w:rPr>
        <w:t>参选人企业基本账户</w:t>
      </w:r>
      <w:r w:rsidRPr="00B261D0">
        <w:rPr>
          <w:rFonts w:ascii="宋体" w:hAnsi="宋体" w:hint="eastAsia"/>
          <w:sz w:val="28"/>
          <w:szCs w:val="28"/>
        </w:rPr>
        <w:t>以</w:t>
      </w:r>
      <w:r w:rsidRPr="00B261D0">
        <w:rPr>
          <w:rFonts w:ascii="宋体" w:hAnsi="宋体" w:hint="eastAsia"/>
          <w:sz w:val="28"/>
          <w:szCs w:val="28"/>
        </w:rPr>
        <w:lastRenderedPageBreak/>
        <w:t>电汇或银行转账的形式在比选文件递</w:t>
      </w:r>
      <w:r w:rsidRPr="005D6388">
        <w:rPr>
          <w:rFonts w:ascii="宋体" w:hAnsi="宋体" w:hint="eastAsia"/>
          <w:sz w:val="28"/>
          <w:szCs w:val="28"/>
        </w:rPr>
        <w:t>交截止日</w:t>
      </w:r>
      <w:r w:rsidRPr="005D6388">
        <w:rPr>
          <w:rFonts w:ascii="宋体" w:hAnsi="宋体" w:hint="eastAsia"/>
          <w:sz w:val="28"/>
          <w:szCs w:val="28"/>
          <w:u w:val="single"/>
        </w:rPr>
        <w:t>2018</w:t>
      </w:r>
      <w:r w:rsidRPr="005D6388">
        <w:rPr>
          <w:rFonts w:ascii="宋体" w:hAnsi="宋体" w:hint="eastAsia"/>
          <w:sz w:val="28"/>
          <w:szCs w:val="28"/>
        </w:rPr>
        <w:t>年</w:t>
      </w:r>
      <w:r w:rsidRPr="005D6388">
        <w:rPr>
          <w:rFonts w:ascii="宋体" w:hAnsi="宋体" w:hint="eastAsia"/>
          <w:sz w:val="28"/>
          <w:szCs w:val="28"/>
          <w:u w:val="single"/>
        </w:rPr>
        <w:t>12</w:t>
      </w:r>
      <w:r w:rsidRPr="005D6388">
        <w:rPr>
          <w:rFonts w:ascii="宋体" w:hAnsi="宋体" w:hint="eastAsia"/>
          <w:sz w:val="28"/>
          <w:szCs w:val="28"/>
        </w:rPr>
        <w:t>月</w:t>
      </w:r>
      <w:r w:rsidRPr="005D6388">
        <w:rPr>
          <w:rFonts w:ascii="宋体" w:hAnsi="宋体" w:hint="eastAsia"/>
          <w:sz w:val="28"/>
          <w:szCs w:val="28"/>
          <w:u w:val="single"/>
        </w:rPr>
        <w:t xml:space="preserve"> </w:t>
      </w:r>
      <w:r w:rsidR="00125578" w:rsidRPr="005D6388">
        <w:rPr>
          <w:rFonts w:ascii="宋体" w:hAnsi="宋体"/>
          <w:sz w:val="28"/>
          <w:szCs w:val="28"/>
          <w:u w:val="single"/>
        </w:rPr>
        <w:t>10</w:t>
      </w:r>
      <w:r w:rsidRPr="005D6388">
        <w:rPr>
          <w:rFonts w:ascii="宋体" w:hAnsi="宋体" w:hint="eastAsia"/>
          <w:sz w:val="28"/>
          <w:szCs w:val="28"/>
          <w:u w:val="single"/>
        </w:rPr>
        <w:t xml:space="preserve"> </w:t>
      </w:r>
      <w:r w:rsidRPr="005D6388">
        <w:rPr>
          <w:rFonts w:ascii="宋体" w:hAnsi="宋体" w:hint="eastAsia"/>
          <w:sz w:val="28"/>
          <w:szCs w:val="28"/>
        </w:rPr>
        <w:t>日</w:t>
      </w:r>
      <w:r w:rsidRPr="00B261D0">
        <w:rPr>
          <w:rFonts w:ascii="宋体" w:hAnsi="宋体" w:hint="eastAsia"/>
          <w:sz w:val="28"/>
          <w:szCs w:val="28"/>
        </w:rPr>
        <w:t>下午17时00分前汇到我司指定的账户，并应在电汇或银行转账单上</w:t>
      </w:r>
      <w:r w:rsidRPr="00B261D0">
        <w:rPr>
          <w:rFonts w:ascii="宋体" w:hAnsi="宋体"/>
          <w:b/>
          <w:sz w:val="28"/>
          <w:szCs w:val="28"/>
          <w:u w:val="single"/>
        </w:rPr>
        <w:t>注明用途：</w:t>
      </w:r>
      <w:r w:rsidRPr="00B261D0">
        <w:rPr>
          <w:rFonts w:ascii="宋体" w:hAnsi="宋体" w:hint="eastAsia"/>
          <w:b/>
          <w:sz w:val="28"/>
          <w:szCs w:val="28"/>
          <w:u w:val="single"/>
        </w:rPr>
        <w:t>“</w:t>
      </w:r>
      <w:r>
        <w:rPr>
          <w:rFonts w:ascii="宋体" w:hAnsi="宋体" w:hint="eastAsia"/>
          <w:b/>
          <w:sz w:val="28"/>
          <w:szCs w:val="28"/>
          <w:u w:val="single"/>
        </w:rPr>
        <w:t>施工图审查</w:t>
      </w:r>
      <w:r w:rsidRPr="00B261D0">
        <w:rPr>
          <w:rFonts w:ascii="宋体" w:hAnsi="宋体" w:hint="eastAsia"/>
          <w:b/>
          <w:sz w:val="28"/>
          <w:szCs w:val="28"/>
          <w:u w:val="single"/>
        </w:rPr>
        <w:t>参选保证金</w:t>
      </w:r>
      <w:r w:rsidRPr="00B261D0">
        <w:rPr>
          <w:rFonts w:ascii="宋体" w:hAnsi="宋体" w:hint="eastAsia"/>
          <w:sz w:val="28"/>
          <w:szCs w:val="28"/>
        </w:rPr>
        <w:t>”</w:t>
      </w:r>
    </w:p>
    <w:p w:rsidR="008221AF" w:rsidRPr="008221AF" w:rsidRDefault="008221AF" w:rsidP="008221AF">
      <w:pPr>
        <w:ind w:firstLineChars="200" w:firstLine="560"/>
        <w:jc w:val="left"/>
        <w:rPr>
          <w:rFonts w:ascii="宋体" w:hAnsi="宋体" w:hint="eastAsia"/>
          <w:sz w:val="28"/>
          <w:szCs w:val="28"/>
        </w:rPr>
      </w:pPr>
      <w:r w:rsidRPr="00B261D0">
        <w:rPr>
          <w:rFonts w:ascii="宋体" w:hAnsi="宋体" w:hint="eastAsia"/>
          <w:sz w:val="28"/>
          <w:szCs w:val="28"/>
        </w:rPr>
        <w:t>参选</w:t>
      </w:r>
      <w:r w:rsidRPr="00B261D0">
        <w:rPr>
          <w:rFonts w:ascii="宋体" w:hAnsi="宋体" w:hint="eastAsia"/>
          <w:sz w:val="28"/>
          <w:szCs w:val="28"/>
        </w:rPr>
        <w:t>有效期为投标截止期后</w:t>
      </w:r>
      <w:r w:rsidRPr="00B261D0">
        <w:rPr>
          <w:rFonts w:ascii="宋体" w:hAnsi="宋体" w:hint="eastAsia"/>
          <w:sz w:val="28"/>
          <w:szCs w:val="28"/>
          <w:u w:val="single"/>
        </w:rPr>
        <w:t xml:space="preserve"> </w:t>
      </w:r>
      <w:r w:rsidRPr="00B261D0">
        <w:rPr>
          <w:rFonts w:ascii="宋体" w:hAnsi="宋体"/>
          <w:sz w:val="28"/>
          <w:szCs w:val="28"/>
          <w:u w:val="single"/>
        </w:rPr>
        <w:t>30</w:t>
      </w:r>
      <w:r w:rsidRPr="00B261D0">
        <w:rPr>
          <w:rFonts w:ascii="宋体" w:hAnsi="宋体" w:hint="eastAsia"/>
          <w:sz w:val="28"/>
          <w:szCs w:val="28"/>
          <w:u w:val="single"/>
        </w:rPr>
        <w:t xml:space="preserve"> </w:t>
      </w:r>
      <w:proofErr w:type="gramStart"/>
      <w:r w:rsidRPr="00B261D0">
        <w:rPr>
          <w:rFonts w:ascii="宋体" w:hAnsi="宋体" w:hint="eastAsia"/>
          <w:sz w:val="28"/>
          <w:szCs w:val="28"/>
        </w:rPr>
        <w:t>个</w:t>
      </w:r>
      <w:proofErr w:type="gramEnd"/>
      <w:r w:rsidRPr="00B261D0">
        <w:rPr>
          <w:rFonts w:ascii="宋体" w:hAnsi="宋体" w:hint="eastAsia"/>
          <w:sz w:val="28"/>
          <w:szCs w:val="28"/>
        </w:rPr>
        <w:t>日历天</w:t>
      </w:r>
      <w:r w:rsidRPr="00B261D0">
        <w:rPr>
          <w:rFonts w:ascii="宋体" w:hAnsi="宋体" w:hint="eastAsia"/>
          <w:sz w:val="28"/>
          <w:szCs w:val="28"/>
        </w:rPr>
        <w:t>，参选保证金有效期与参选有效期一致。</w:t>
      </w:r>
    </w:p>
    <w:p w:rsidR="00DB0F01" w:rsidRPr="00CD22A7" w:rsidRDefault="00DB0F01" w:rsidP="00DB0F01">
      <w:pPr>
        <w:snapToGrid w:val="0"/>
        <w:spacing w:line="640" w:lineRule="exact"/>
        <w:ind w:rightChars="-99" w:right="-198" w:firstLineChars="202" w:firstLine="566"/>
        <w:jc w:val="left"/>
        <w:rPr>
          <w:rFonts w:asciiTheme="minorEastAsia" w:eastAsiaTheme="minorEastAsia" w:hAnsiTheme="minorEastAsia" w:cs="宋体"/>
          <w:color w:val="000000"/>
          <w:sz w:val="28"/>
          <w:szCs w:val="28"/>
        </w:rPr>
      </w:pPr>
      <w:r w:rsidRPr="00CD22A7">
        <w:rPr>
          <w:rFonts w:asciiTheme="minorEastAsia" w:eastAsiaTheme="minorEastAsia" w:hAnsiTheme="minorEastAsia" w:cs="宋体" w:hint="eastAsia"/>
          <w:color w:val="000000"/>
          <w:sz w:val="28"/>
          <w:szCs w:val="28"/>
        </w:rPr>
        <w:t>福建省</w:t>
      </w:r>
      <w:proofErr w:type="gramStart"/>
      <w:r>
        <w:rPr>
          <w:rFonts w:asciiTheme="minorEastAsia" w:eastAsiaTheme="minorEastAsia" w:hAnsiTheme="minorEastAsia" w:cs="宋体" w:hint="eastAsia"/>
          <w:color w:val="000000"/>
          <w:sz w:val="28"/>
          <w:szCs w:val="28"/>
        </w:rPr>
        <w:t>福化天辰</w:t>
      </w:r>
      <w:proofErr w:type="gramEnd"/>
      <w:r>
        <w:rPr>
          <w:rFonts w:asciiTheme="minorEastAsia" w:eastAsiaTheme="minorEastAsia" w:hAnsiTheme="minorEastAsia" w:cs="宋体" w:hint="eastAsia"/>
          <w:color w:val="000000"/>
          <w:sz w:val="28"/>
          <w:szCs w:val="28"/>
        </w:rPr>
        <w:t>气体</w:t>
      </w:r>
      <w:r w:rsidRPr="00CD22A7">
        <w:rPr>
          <w:rFonts w:asciiTheme="minorEastAsia" w:eastAsiaTheme="minorEastAsia" w:hAnsiTheme="minorEastAsia" w:cs="宋体" w:hint="eastAsia"/>
          <w:color w:val="000000"/>
          <w:sz w:val="28"/>
          <w:szCs w:val="28"/>
        </w:rPr>
        <w:t>有限公司承诺本次自主比选不存在任何障碍，保证本公告的内容不存在任何重大遗漏、虚假陈述或严重误导，并对其内容的真实性、完整性和有效性负责。</w:t>
      </w:r>
    </w:p>
    <w:p w:rsidR="00DB0F01" w:rsidRDefault="00DB0F01" w:rsidP="00DB0F01">
      <w:pPr>
        <w:spacing w:line="640" w:lineRule="exact"/>
        <w:ind w:rightChars="-170" w:right="-340"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DB0F01" w:rsidRDefault="00DB0F01" w:rsidP="00DB0F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 系 人： 黄女士</w:t>
      </w:r>
    </w:p>
    <w:p w:rsidR="00DB0F01" w:rsidRDefault="00DB0F01" w:rsidP="00DB0F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电    话：</w:t>
      </w:r>
      <w:r>
        <w:rPr>
          <w:rFonts w:asciiTheme="minorEastAsia" w:eastAsiaTheme="minorEastAsia" w:hAnsiTheme="minorEastAsia"/>
          <w:sz w:val="28"/>
          <w:szCs w:val="28"/>
        </w:rPr>
        <w:t>13101423416</w:t>
      </w:r>
    </w:p>
    <w:p w:rsidR="00DB0F01" w:rsidRDefault="00DB0F01" w:rsidP="00DB0F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联系地址：福建省福清市江阴工业集中区</w:t>
      </w:r>
    </w:p>
    <w:p w:rsidR="00DB0F01" w:rsidRDefault="00DB0F01" w:rsidP="00DB0F01">
      <w:pPr>
        <w:spacing w:line="360" w:lineRule="auto"/>
        <w:ind w:firstLineChars="200" w:firstLine="560"/>
        <w:rPr>
          <w:rFonts w:asciiTheme="minorEastAsia" w:eastAsiaTheme="minorEastAsia" w:hAnsiTheme="minorEastAsia"/>
          <w:sz w:val="28"/>
          <w:szCs w:val="28"/>
        </w:rPr>
      </w:pPr>
      <w:proofErr w:type="gramStart"/>
      <w:r>
        <w:rPr>
          <w:rFonts w:asciiTheme="minorEastAsia" w:eastAsiaTheme="minorEastAsia" w:hAnsiTheme="minorEastAsia" w:hint="eastAsia"/>
          <w:sz w:val="28"/>
          <w:szCs w:val="28"/>
        </w:rPr>
        <w:t>邮</w:t>
      </w:r>
      <w:proofErr w:type="gramEnd"/>
      <w:r>
        <w:rPr>
          <w:rFonts w:asciiTheme="minorEastAsia" w:eastAsiaTheme="minorEastAsia" w:hAnsiTheme="minorEastAsia" w:hint="eastAsia"/>
          <w:sz w:val="28"/>
          <w:szCs w:val="28"/>
        </w:rPr>
        <w:t xml:space="preserve">    编：350309</w:t>
      </w:r>
    </w:p>
    <w:p w:rsidR="008221AF" w:rsidRPr="00B261D0" w:rsidRDefault="00765FAB" w:rsidP="008221AF">
      <w:pPr>
        <w:spacing w:line="640" w:lineRule="exact"/>
        <w:ind w:rightChars="-170" w:right="-340" w:firstLineChars="200" w:firstLine="562"/>
        <w:jc w:val="left"/>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参选</w:t>
      </w:r>
      <w:r w:rsidR="008221AF" w:rsidRPr="00B261D0">
        <w:rPr>
          <w:rFonts w:asciiTheme="minorEastAsia" w:eastAsiaTheme="minorEastAsia" w:hAnsiTheme="minorEastAsia" w:hint="eastAsia"/>
          <w:b/>
          <w:sz w:val="28"/>
          <w:szCs w:val="28"/>
        </w:rPr>
        <w:t>保证金银行账号</w:t>
      </w:r>
    </w:p>
    <w:p w:rsidR="008221AF" w:rsidRPr="00B261D0" w:rsidRDefault="008221AF" w:rsidP="008221AF">
      <w:pPr>
        <w:spacing w:line="640" w:lineRule="exact"/>
        <w:ind w:rightChars="-170" w:right="-340" w:firstLineChars="200" w:firstLine="560"/>
        <w:jc w:val="left"/>
        <w:rPr>
          <w:rFonts w:asciiTheme="minorEastAsia" w:eastAsiaTheme="minorEastAsia" w:hAnsiTheme="minorEastAsia" w:hint="eastAsia"/>
          <w:sz w:val="28"/>
          <w:szCs w:val="28"/>
        </w:rPr>
      </w:pPr>
      <w:bookmarkStart w:id="1" w:name="_Toc336327027"/>
      <w:bookmarkStart w:id="2" w:name="_Toc336326264"/>
      <w:r w:rsidRPr="00B261D0">
        <w:rPr>
          <w:rFonts w:asciiTheme="minorEastAsia" w:eastAsiaTheme="minorEastAsia" w:hAnsiTheme="minorEastAsia" w:hint="eastAsia"/>
          <w:sz w:val="28"/>
          <w:szCs w:val="28"/>
        </w:rPr>
        <w:t>开户银行：</w:t>
      </w:r>
      <w:r w:rsidRPr="00B261D0">
        <w:rPr>
          <w:rFonts w:asciiTheme="minorEastAsia" w:eastAsiaTheme="minorEastAsia" w:hAnsiTheme="minorEastAsia" w:hint="eastAsia"/>
          <w:sz w:val="28"/>
          <w:szCs w:val="28"/>
          <w:u w:val="single"/>
        </w:rPr>
        <w:t>中国建设银行福州城北支行</w:t>
      </w:r>
    </w:p>
    <w:p w:rsidR="008221AF" w:rsidRPr="00B261D0" w:rsidRDefault="008221AF" w:rsidP="008221AF">
      <w:pPr>
        <w:spacing w:line="640" w:lineRule="exact"/>
        <w:ind w:rightChars="-170" w:right="-340" w:firstLineChars="200" w:firstLine="560"/>
        <w:jc w:val="left"/>
        <w:rPr>
          <w:rFonts w:asciiTheme="minorEastAsia" w:eastAsiaTheme="minorEastAsia" w:hAnsiTheme="minorEastAsia" w:hint="eastAsia"/>
          <w:sz w:val="28"/>
          <w:szCs w:val="28"/>
          <w:u w:val="single"/>
        </w:rPr>
      </w:pPr>
      <w:r w:rsidRPr="00B261D0">
        <w:rPr>
          <w:rFonts w:asciiTheme="minorEastAsia" w:eastAsiaTheme="minorEastAsia" w:hAnsiTheme="minorEastAsia" w:hint="eastAsia"/>
          <w:sz w:val="28"/>
          <w:szCs w:val="28"/>
        </w:rPr>
        <w:t>开户名称：</w:t>
      </w:r>
      <w:r w:rsidRPr="00B261D0">
        <w:rPr>
          <w:rFonts w:asciiTheme="minorEastAsia" w:eastAsiaTheme="minorEastAsia" w:hAnsiTheme="minorEastAsia" w:hint="eastAsia"/>
          <w:sz w:val="28"/>
          <w:szCs w:val="28"/>
          <w:u w:val="single"/>
        </w:rPr>
        <w:t>福建省</w:t>
      </w:r>
      <w:proofErr w:type="gramStart"/>
      <w:r>
        <w:rPr>
          <w:rFonts w:asciiTheme="minorEastAsia" w:eastAsiaTheme="minorEastAsia" w:hAnsiTheme="minorEastAsia" w:hint="eastAsia"/>
          <w:sz w:val="28"/>
          <w:szCs w:val="28"/>
          <w:u w:val="single"/>
        </w:rPr>
        <w:t>福化天辰</w:t>
      </w:r>
      <w:proofErr w:type="gramEnd"/>
      <w:r>
        <w:rPr>
          <w:rFonts w:asciiTheme="minorEastAsia" w:eastAsiaTheme="minorEastAsia" w:hAnsiTheme="minorEastAsia" w:hint="eastAsia"/>
          <w:sz w:val="28"/>
          <w:szCs w:val="28"/>
          <w:u w:val="single"/>
        </w:rPr>
        <w:t>气体</w:t>
      </w:r>
      <w:r w:rsidRPr="00B261D0">
        <w:rPr>
          <w:rFonts w:asciiTheme="minorEastAsia" w:eastAsiaTheme="minorEastAsia" w:hAnsiTheme="minorEastAsia" w:hint="eastAsia"/>
          <w:sz w:val="28"/>
          <w:szCs w:val="28"/>
          <w:u w:val="single"/>
        </w:rPr>
        <w:t>有限公司</w:t>
      </w:r>
    </w:p>
    <w:p w:rsidR="008221AF" w:rsidRPr="00B261D0" w:rsidRDefault="008221AF" w:rsidP="008221AF">
      <w:pPr>
        <w:spacing w:line="640" w:lineRule="exact"/>
        <w:ind w:rightChars="-170" w:right="-340" w:firstLineChars="200" w:firstLine="560"/>
        <w:jc w:val="left"/>
        <w:rPr>
          <w:rFonts w:asciiTheme="minorEastAsia" w:eastAsiaTheme="minorEastAsia" w:hAnsiTheme="minorEastAsia" w:hint="eastAsia"/>
          <w:sz w:val="28"/>
          <w:szCs w:val="28"/>
          <w:u w:val="single"/>
        </w:rPr>
      </w:pPr>
      <w:r w:rsidRPr="00B261D0">
        <w:rPr>
          <w:rFonts w:asciiTheme="minorEastAsia" w:eastAsiaTheme="minorEastAsia" w:hAnsiTheme="minorEastAsia" w:hint="eastAsia"/>
          <w:sz w:val="28"/>
          <w:szCs w:val="28"/>
        </w:rPr>
        <w:t>帐    号：</w:t>
      </w:r>
      <w:r w:rsidRPr="00B261D0">
        <w:rPr>
          <w:rFonts w:asciiTheme="minorEastAsia" w:eastAsiaTheme="minorEastAsia" w:hAnsiTheme="minorEastAsia"/>
          <w:sz w:val="28"/>
          <w:szCs w:val="28"/>
          <w:u w:val="single"/>
        </w:rPr>
        <w:t>3505 0189 0007 0000 1679</w:t>
      </w:r>
    </w:p>
    <w:bookmarkEnd w:id="1"/>
    <w:bookmarkEnd w:id="2"/>
    <w:p w:rsidR="00DB0F01" w:rsidRDefault="008221AF" w:rsidP="008221AF">
      <w:pPr>
        <w:snapToGrid w:val="0"/>
        <w:spacing w:line="640" w:lineRule="exact"/>
        <w:ind w:rightChars="-99" w:right="-198" w:firstLineChars="202" w:firstLine="568"/>
        <w:jc w:val="left"/>
        <w:rPr>
          <w:rFonts w:asciiTheme="minorEastAsia" w:eastAsiaTheme="minorEastAsia" w:hAnsiTheme="minorEastAsia" w:cs="宋体"/>
          <w:color w:val="000000"/>
          <w:sz w:val="28"/>
          <w:szCs w:val="28"/>
        </w:rPr>
      </w:pPr>
      <w:r w:rsidRPr="00B261D0">
        <w:rPr>
          <w:rFonts w:asciiTheme="minorEastAsia" w:eastAsiaTheme="minorEastAsia" w:hAnsiTheme="minorEastAsia" w:hint="eastAsia"/>
          <w:b/>
          <w:sz w:val="28"/>
          <w:szCs w:val="28"/>
        </w:rPr>
        <w:t>说    明：</w:t>
      </w:r>
      <w:r w:rsidRPr="00B261D0">
        <w:rPr>
          <w:rFonts w:asciiTheme="minorEastAsia" w:eastAsiaTheme="minorEastAsia" w:hAnsiTheme="minorEastAsia" w:hint="eastAsia"/>
          <w:b/>
          <w:sz w:val="28"/>
          <w:szCs w:val="28"/>
          <w:u w:val="single"/>
        </w:rPr>
        <w:t>注明用途：“</w:t>
      </w:r>
      <w:r>
        <w:rPr>
          <w:rFonts w:ascii="宋体" w:hAnsi="宋体" w:hint="eastAsia"/>
          <w:b/>
          <w:sz w:val="28"/>
          <w:szCs w:val="28"/>
          <w:u w:val="single"/>
        </w:rPr>
        <w:t>施工图审查</w:t>
      </w:r>
      <w:r w:rsidRPr="00B261D0">
        <w:rPr>
          <w:rFonts w:ascii="宋体" w:hAnsi="宋体" w:hint="eastAsia"/>
          <w:b/>
          <w:sz w:val="28"/>
          <w:szCs w:val="28"/>
          <w:u w:val="single"/>
        </w:rPr>
        <w:t>参选</w:t>
      </w:r>
      <w:r w:rsidRPr="00B261D0">
        <w:rPr>
          <w:rFonts w:asciiTheme="minorEastAsia" w:eastAsiaTheme="minorEastAsia" w:hAnsiTheme="minorEastAsia" w:hint="eastAsia"/>
          <w:b/>
          <w:sz w:val="28"/>
          <w:szCs w:val="28"/>
          <w:u w:val="single"/>
        </w:rPr>
        <w:t>保证金”</w:t>
      </w:r>
    </w:p>
    <w:p w:rsidR="002D7CED" w:rsidRDefault="002D7CED">
      <w:pPr>
        <w:tabs>
          <w:tab w:val="left" w:pos="2595"/>
          <w:tab w:val="center" w:pos="4593"/>
        </w:tabs>
        <w:spacing w:line="480" w:lineRule="exact"/>
        <w:jc w:val="center"/>
        <w:rPr>
          <w:rFonts w:asciiTheme="minorEastAsia" w:eastAsiaTheme="minorEastAsia" w:hAnsiTheme="minorEastAsia"/>
          <w:b/>
          <w:color w:val="000000"/>
          <w:sz w:val="28"/>
          <w:szCs w:val="28"/>
        </w:rPr>
      </w:pPr>
    </w:p>
    <w:p w:rsidR="002D7CED" w:rsidRPr="008221AF" w:rsidRDefault="002D7CED">
      <w:pPr>
        <w:tabs>
          <w:tab w:val="left" w:pos="2595"/>
          <w:tab w:val="center" w:pos="4593"/>
        </w:tabs>
        <w:spacing w:line="480" w:lineRule="exact"/>
        <w:jc w:val="center"/>
        <w:rPr>
          <w:rFonts w:asciiTheme="minorEastAsia" w:eastAsiaTheme="minorEastAsia" w:hAnsiTheme="minorEastAsia"/>
          <w:b/>
          <w:color w:val="000000"/>
          <w:sz w:val="28"/>
          <w:szCs w:val="28"/>
        </w:rPr>
      </w:pPr>
    </w:p>
    <w:p w:rsidR="002D7CED" w:rsidRDefault="002D7CED">
      <w:pPr>
        <w:tabs>
          <w:tab w:val="left" w:pos="2595"/>
          <w:tab w:val="center" w:pos="4593"/>
        </w:tabs>
        <w:spacing w:line="480" w:lineRule="exact"/>
        <w:jc w:val="center"/>
        <w:rPr>
          <w:rFonts w:asciiTheme="minorEastAsia" w:eastAsiaTheme="minorEastAsia" w:hAnsiTheme="minorEastAsia"/>
          <w:b/>
          <w:color w:val="000000"/>
          <w:sz w:val="28"/>
          <w:szCs w:val="28"/>
        </w:rPr>
      </w:pPr>
    </w:p>
    <w:p w:rsidR="002D7CED" w:rsidRDefault="002D7CED">
      <w:pPr>
        <w:tabs>
          <w:tab w:val="left" w:pos="2595"/>
          <w:tab w:val="center" w:pos="4593"/>
        </w:tabs>
        <w:spacing w:line="480" w:lineRule="exact"/>
        <w:jc w:val="center"/>
        <w:rPr>
          <w:rFonts w:asciiTheme="minorEastAsia" w:eastAsiaTheme="minorEastAsia" w:hAnsiTheme="minorEastAsia"/>
          <w:b/>
          <w:color w:val="000000"/>
          <w:sz w:val="28"/>
          <w:szCs w:val="28"/>
        </w:rPr>
      </w:pPr>
    </w:p>
    <w:p w:rsidR="002D7CED" w:rsidRDefault="002D7CED">
      <w:pPr>
        <w:tabs>
          <w:tab w:val="left" w:pos="2595"/>
          <w:tab w:val="center" w:pos="4593"/>
        </w:tabs>
        <w:spacing w:line="480" w:lineRule="exact"/>
        <w:jc w:val="center"/>
        <w:rPr>
          <w:rFonts w:asciiTheme="minorEastAsia" w:eastAsiaTheme="minorEastAsia" w:hAnsiTheme="minorEastAsia"/>
          <w:b/>
          <w:color w:val="000000"/>
          <w:sz w:val="28"/>
          <w:szCs w:val="28"/>
        </w:rPr>
      </w:pPr>
    </w:p>
    <w:p w:rsidR="002D7CED" w:rsidRDefault="0076167A">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   比选须知</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1.1福建省</w:t>
      </w:r>
      <w:r w:rsidR="007228F4">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r w:rsidR="00494496" w:rsidRPr="00E929A3">
        <w:rPr>
          <w:rFonts w:asciiTheme="minorEastAsia" w:eastAsiaTheme="minorEastAsia" w:hAnsiTheme="minorEastAsia" w:hint="eastAsia"/>
          <w:sz w:val="28"/>
          <w:szCs w:val="28"/>
          <w:u w:val="double"/>
        </w:rPr>
        <w:t>大型</w:t>
      </w:r>
      <w:r w:rsidR="009600E2" w:rsidRPr="009600E2">
        <w:rPr>
          <w:rFonts w:asciiTheme="minorEastAsia" w:eastAsiaTheme="minorEastAsia" w:hAnsiTheme="minorEastAsia" w:hint="eastAsia"/>
          <w:sz w:val="28"/>
          <w:szCs w:val="28"/>
          <w:u w:val="double"/>
        </w:rPr>
        <w:t>煤气化项目</w:t>
      </w:r>
      <w:r w:rsidR="00F14AA0">
        <w:rPr>
          <w:rFonts w:asciiTheme="minorEastAsia" w:eastAsiaTheme="minorEastAsia" w:hAnsiTheme="minorEastAsia" w:hint="eastAsia"/>
          <w:sz w:val="28"/>
          <w:szCs w:val="28"/>
          <w:u w:val="double"/>
        </w:rPr>
        <w:t>施工图审查</w:t>
      </w:r>
      <w:r w:rsidRPr="009600E2">
        <w:rPr>
          <w:rFonts w:asciiTheme="minorEastAsia" w:eastAsiaTheme="minorEastAsia" w:hAnsiTheme="minorEastAsia" w:hint="eastAsia"/>
          <w:sz w:val="28"/>
          <w:szCs w:val="28"/>
          <w:u w:val="double"/>
        </w:rPr>
        <w:t>项目</w:t>
      </w:r>
      <w:r>
        <w:rPr>
          <w:rFonts w:asciiTheme="minorEastAsia" w:eastAsiaTheme="minorEastAsia" w:hAnsiTheme="minorEastAsia" w:hint="eastAsia"/>
          <w:sz w:val="28"/>
          <w:szCs w:val="28"/>
        </w:rPr>
        <w:t>。</w:t>
      </w:r>
      <w:r w:rsidR="00387BDB">
        <w:rPr>
          <w:rFonts w:asciiTheme="minorEastAsia" w:eastAsiaTheme="minorEastAsia" w:hAnsiTheme="minorEastAsia" w:hint="eastAsia"/>
          <w:sz w:val="28"/>
          <w:szCs w:val="28"/>
        </w:rPr>
        <w:t>具体要</w:t>
      </w:r>
      <w:r w:rsidR="00387BDB" w:rsidRPr="00EC6CFA">
        <w:rPr>
          <w:rFonts w:asciiTheme="minorEastAsia" w:eastAsiaTheme="minorEastAsia" w:hAnsiTheme="minorEastAsia" w:hint="eastAsia"/>
          <w:sz w:val="28"/>
          <w:szCs w:val="28"/>
        </w:rPr>
        <w:t>求详见附件五</w:t>
      </w:r>
      <w:r w:rsidR="007B7840" w:rsidRPr="007B7840">
        <w:rPr>
          <w:rFonts w:asciiTheme="minorEastAsia" w:eastAsiaTheme="minorEastAsia" w:hAnsiTheme="minorEastAsia" w:hint="eastAsia"/>
          <w:sz w:val="28"/>
          <w:szCs w:val="28"/>
        </w:rPr>
        <w:t>。</w:t>
      </w:r>
    </w:p>
    <w:p w:rsidR="00F14AA0" w:rsidRDefault="00F14AA0">
      <w:pPr>
        <w:ind w:firstLineChars="200" w:firstLine="560"/>
        <w:jc w:val="left"/>
        <w:rPr>
          <w:rFonts w:asciiTheme="minorEastAsia" w:eastAsiaTheme="minorEastAsia" w:hAnsiTheme="minorEastAsia"/>
          <w:sz w:val="28"/>
          <w:szCs w:val="28"/>
        </w:rPr>
      </w:pPr>
      <w:r w:rsidRPr="009079D8">
        <w:rPr>
          <w:rFonts w:asciiTheme="minorEastAsia" w:eastAsiaTheme="minorEastAsia" w:hAnsiTheme="minorEastAsia" w:cs="宋体" w:hint="eastAsia"/>
          <w:color w:val="000000"/>
          <w:sz w:val="28"/>
          <w:szCs w:val="28"/>
          <w:u w:val="single"/>
        </w:rPr>
        <w:t>大型煤气化项目</w:t>
      </w:r>
      <w:r>
        <w:rPr>
          <w:rFonts w:asciiTheme="minorEastAsia" w:eastAsiaTheme="minorEastAsia" w:hAnsiTheme="minorEastAsia" w:cs="宋体" w:hint="eastAsia"/>
          <w:color w:val="000000"/>
          <w:sz w:val="28"/>
          <w:szCs w:val="28"/>
          <w:u w:val="single"/>
        </w:rPr>
        <w:t>勘察报告、桩基图、房屋类建筑施工图纸审查</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w:t>
      </w:r>
      <w:r w:rsidR="00CD22A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有限公司，即业主方。</w:t>
      </w:r>
    </w:p>
    <w:p w:rsidR="002D7CED" w:rsidRDefault="0076167A" w:rsidP="009600E2">
      <w:pPr>
        <w:ind w:rightChars="-29" w:right="-58"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2D7CED" w:rsidRDefault="009600E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sidR="0076167A">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“参选人代表”系指全权代表参选人参加本次投标活动并签署参选文件的人，如果参选人代表不是参选人的法定代表人，须持有《法定代表人授权书》。</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2.4 “服务”系指比选文件规定参选人为完成全部合同义务须承担的所有工作，包括：申报、运输，处理等等以及其他类似的义务。</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比选文件包括下列内容：    </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r w:rsidR="00F14AA0">
        <w:rPr>
          <w:rFonts w:asciiTheme="minorEastAsia" w:eastAsiaTheme="minorEastAsia" w:hAnsiTheme="minorEastAsia" w:hint="eastAsia"/>
          <w:sz w:val="28"/>
          <w:szCs w:val="28"/>
        </w:rPr>
        <w:t>。</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4、比选文件的澄清</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参选人获取比选文件后，应仔细检查比选文件的所有内容，如有残缺等问题应在获得招标文件3日内向比选人提出。参选人若对招标文件有任何疑问，应在参选截止时间前</w:t>
      </w:r>
      <w:r w:rsidR="00456574">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2D7CED" w:rsidRPr="00171BAC"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w:t>
      </w:r>
      <w:r w:rsidRPr="00171BAC">
        <w:rPr>
          <w:rFonts w:asciiTheme="minorEastAsia" w:eastAsiaTheme="minorEastAsia" w:hAnsiTheme="minorEastAsia" w:hint="eastAsia"/>
          <w:sz w:val="28"/>
          <w:szCs w:val="28"/>
        </w:rPr>
        <w:t>通知已购买比选文件的每一参选人。</w:t>
      </w:r>
    </w:p>
    <w:p w:rsidR="002D7CED" w:rsidRPr="00C9262A" w:rsidRDefault="0076167A">
      <w:pPr>
        <w:ind w:firstLineChars="200" w:firstLine="560"/>
        <w:jc w:val="left"/>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5.3 比选文件的修改书将构成比选文件的一部分，对参选人具有</w:t>
      </w:r>
      <w:r w:rsidRPr="00C9262A">
        <w:rPr>
          <w:rFonts w:asciiTheme="minorEastAsia" w:eastAsiaTheme="minorEastAsia" w:hAnsiTheme="minorEastAsia" w:hint="eastAsia"/>
          <w:sz w:val="28"/>
          <w:szCs w:val="28"/>
        </w:rPr>
        <w:t>约束作用。</w:t>
      </w:r>
    </w:p>
    <w:p w:rsidR="002D7CED" w:rsidRPr="00171BAC" w:rsidRDefault="0076167A">
      <w:pPr>
        <w:jc w:val="left"/>
        <w:rPr>
          <w:rFonts w:asciiTheme="minorEastAsia" w:eastAsiaTheme="minorEastAsia" w:hAnsiTheme="minorEastAsia"/>
          <w:b/>
          <w:sz w:val="28"/>
          <w:szCs w:val="28"/>
        </w:rPr>
      </w:pPr>
      <w:r w:rsidRPr="00C9262A">
        <w:rPr>
          <w:rFonts w:asciiTheme="minorEastAsia" w:eastAsiaTheme="minorEastAsia" w:hAnsiTheme="minorEastAsia" w:hint="eastAsia"/>
          <w:b/>
          <w:sz w:val="28"/>
          <w:szCs w:val="28"/>
        </w:rPr>
        <w:t>6、参选人资格</w:t>
      </w:r>
    </w:p>
    <w:p w:rsidR="002D7CED" w:rsidRPr="00171BAC" w:rsidRDefault="0076167A" w:rsidP="00F5162A">
      <w:pPr>
        <w:pStyle w:val="10"/>
        <w:ind w:firstLine="570"/>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6.1本次要求参选人具有独立法人资格。</w:t>
      </w:r>
    </w:p>
    <w:p w:rsidR="00F5162A" w:rsidRPr="00171BAC" w:rsidRDefault="00F5162A" w:rsidP="00F5162A">
      <w:pPr>
        <w:pStyle w:val="10"/>
        <w:ind w:firstLine="570"/>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6.2</w:t>
      </w:r>
      <w:r w:rsidR="00F14AA0">
        <w:rPr>
          <w:rFonts w:asciiTheme="minorEastAsia" w:eastAsiaTheme="minorEastAsia" w:hAnsiTheme="minorEastAsia" w:hint="eastAsia"/>
          <w:sz w:val="28"/>
          <w:szCs w:val="28"/>
        </w:rPr>
        <w:t>参选人具有建设厅颁布的房建二类及以上的施工图审查资质。</w:t>
      </w:r>
    </w:p>
    <w:p w:rsidR="002D7CED" w:rsidRPr="00902E64" w:rsidRDefault="0076167A" w:rsidP="00902E64">
      <w:pPr>
        <w:pStyle w:val="10"/>
        <w:ind w:firstLineChars="200" w:firstLine="560"/>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6.</w:t>
      </w:r>
      <w:r w:rsidR="006845A2">
        <w:rPr>
          <w:rFonts w:asciiTheme="minorEastAsia" w:eastAsiaTheme="minorEastAsia" w:hAnsiTheme="minorEastAsia"/>
          <w:sz w:val="28"/>
          <w:szCs w:val="28"/>
        </w:rPr>
        <w:t>3</w:t>
      </w:r>
      <w:r w:rsidRPr="00171BAC">
        <w:rPr>
          <w:rFonts w:asciiTheme="minorEastAsia" w:eastAsiaTheme="minorEastAsia" w:hAnsiTheme="minorEastAsia" w:hint="eastAsia"/>
          <w:sz w:val="28"/>
          <w:szCs w:val="28"/>
        </w:rPr>
        <w:t>本次比选邀请</w:t>
      </w:r>
      <w:r w:rsidR="009A6561" w:rsidRPr="00171BAC">
        <w:rPr>
          <w:rFonts w:asciiTheme="minorEastAsia" w:eastAsiaTheme="minorEastAsia" w:hAnsiTheme="minorEastAsia" w:hint="eastAsia"/>
          <w:sz w:val="28"/>
          <w:szCs w:val="28"/>
        </w:rPr>
        <w:t>不</w:t>
      </w:r>
      <w:r w:rsidRPr="00171BAC">
        <w:rPr>
          <w:rFonts w:asciiTheme="minorEastAsia" w:eastAsiaTheme="minorEastAsia" w:hAnsiTheme="minorEastAsia" w:hint="eastAsia"/>
          <w:sz w:val="28"/>
          <w:szCs w:val="28"/>
        </w:rPr>
        <w:t>接受联合体参</w:t>
      </w:r>
      <w:r w:rsidRPr="00902E64">
        <w:rPr>
          <w:rFonts w:asciiTheme="minorEastAsia" w:eastAsiaTheme="minorEastAsia" w:hAnsiTheme="minorEastAsia" w:hint="eastAsia"/>
          <w:sz w:val="28"/>
          <w:szCs w:val="28"/>
        </w:rPr>
        <w:t>选。</w:t>
      </w:r>
    </w:p>
    <w:p w:rsidR="002D7CED" w:rsidRPr="00902E64" w:rsidRDefault="0076167A" w:rsidP="00902E64">
      <w:pPr>
        <w:pStyle w:val="10"/>
        <w:ind w:firstLineChars="200" w:firstLine="560"/>
        <w:rPr>
          <w:rFonts w:asciiTheme="minorEastAsia" w:eastAsiaTheme="minorEastAsia" w:hAnsiTheme="minorEastAsia"/>
          <w:sz w:val="28"/>
          <w:szCs w:val="28"/>
        </w:rPr>
      </w:pPr>
      <w:r w:rsidRPr="00902E64">
        <w:rPr>
          <w:rFonts w:asciiTheme="minorEastAsia" w:eastAsiaTheme="minorEastAsia" w:hAnsiTheme="minorEastAsia" w:hint="eastAsia"/>
          <w:sz w:val="28"/>
          <w:szCs w:val="28"/>
        </w:rPr>
        <w:lastRenderedPageBreak/>
        <w:t>6.</w:t>
      </w:r>
      <w:r w:rsidR="006845A2">
        <w:rPr>
          <w:rFonts w:asciiTheme="minorEastAsia" w:eastAsiaTheme="minorEastAsia" w:hAnsiTheme="minorEastAsia"/>
          <w:sz w:val="28"/>
          <w:szCs w:val="28"/>
        </w:rPr>
        <w:t>4</w:t>
      </w:r>
      <w:r w:rsidRPr="00902E64">
        <w:rPr>
          <w:rFonts w:asciiTheme="minorEastAsia" w:eastAsiaTheme="minorEastAsia" w:hAnsiTheme="minorEastAsia" w:hint="eastAsia"/>
          <w:sz w:val="28"/>
          <w:szCs w:val="28"/>
        </w:rPr>
        <w:t>其他资格要求详见招标文件。</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7、比选文件的递交</w:t>
      </w:r>
    </w:p>
    <w:p w:rsidR="002D7CED" w:rsidRDefault="0076167A">
      <w:pPr>
        <w:ind w:firstLineChars="200" w:firstLine="560"/>
        <w:jc w:val="left"/>
        <w:rPr>
          <w:rFonts w:asciiTheme="minorEastAsia" w:eastAsiaTheme="minorEastAsia" w:hAnsiTheme="minorEastAsia"/>
          <w:sz w:val="28"/>
          <w:szCs w:val="28"/>
        </w:rPr>
      </w:pPr>
      <w:r w:rsidRPr="00896AA6">
        <w:rPr>
          <w:rFonts w:asciiTheme="minorEastAsia" w:eastAsiaTheme="minorEastAsia" w:hAnsiTheme="minorEastAsia" w:hint="eastAsia"/>
          <w:sz w:val="28"/>
          <w:szCs w:val="28"/>
        </w:rPr>
        <w:t>7.1比选文件递交的截止时间：</w:t>
      </w:r>
      <w:r w:rsidRPr="00862E53">
        <w:rPr>
          <w:rFonts w:asciiTheme="minorEastAsia" w:eastAsiaTheme="minorEastAsia" w:hAnsiTheme="minorEastAsia" w:hint="eastAsia"/>
          <w:sz w:val="28"/>
          <w:szCs w:val="28"/>
          <w:highlight w:val="yellow"/>
          <w:u w:val="single"/>
        </w:rPr>
        <w:t>201</w:t>
      </w:r>
      <w:r w:rsidR="006A5182" w:rsidRPr="00862E53">
        <w:rPr>
          <w:rFonts w:asciiTheme="minorEastAsia" w:eastAsiaTheme="minorEastAsia" w:hAnsiTheme="minorEastAsia"/>
          <w:sz w:val="28"/>
          <w:szCs w:val="28"/>
          <w:highlight w:val="yellow"/>
          <w:u w:val="single"/>
        </w:rPr>
        <w:t>8</w:t>
      </w:r>
      <w:r w:rsidRPr="00862E53">
        <w:rPr>
          <w:rFonts w:asciiTheme="minorEastAsia" w:eastAsiaTheme="minorEastAsia" w:hAnsiTheme="minorEastAsia" w:hint="eastAsia"/>
          <w:sz w:val="28"/>
          <w:szCs w:val="28"/>
          <w:highlight w:val="yellow"/>
        </w:rPr>
        <w:t>年</w:t>
      </w:r>
      <w:r w:rsidR="003D283A" w:rsidRPr="00862E53">
        <w:rPr>
          <w:rFonts w:asciiTheme="minorEastAsia" w:eastAsiaTheme="minorEastAsia" w:hAnsiTheme="minorEastAsia"/>
          <w:sz w:val="28"/>
          <w:szCs w:val="28"/>
          <w:highlight w:val="yellow"/>
          <w:u w:val="single"/>
        </w:rPr>
        <w:t>1</w:t>
      </w:r>
      <w:r w:rsidR="00862E53" w:rsidRPr="00862E53">
        <w:rPr>
          <w:rFonts w:asciiTheme="minorEastAsia" w:eastAsiaTheme="minorEastAsia" w:hAnsiTheme="minorEastAsia"/>
          <w:sz w:val="28"/>
          <w:szCs w:val="28"/>
          <w:highlight w:val="yellow"/>
          <w:u w:val="single"/>
        </w:rPr>
        <w:t>2</w:t>
      </w:r>
      <w:r w:rsidRPr="00862E53">
        <w:rPr>
          <w:rFonts w:asciiTheme="minorEastAsia" w:eastAsiaTheme="minorEastAsia" w:hAnsiTheme="minorEastAsia" w:hint="eastAsia"/>
          <w:sz w:val="28"/>
          <w:szCs w:val="28"/>
          <w:highlight w:val="yellow"/>
        </w:rPr>
        <w:t>月</w:t>
      </w:r>
      <w:r w:rsidR="00862E53" w:rsidRPr="00862E53">
        <w:rPr>
          <w:rFonts w:asciiTheme="minorEastAsia" w:eastAsiaTheme="minorEastAsia" w:hAnsiTheme="minorEastAsia"/>
          <w:sz w:val="28"/>
          <w:szCs w:val="28"/>
          <w:highlight w:val="yellow"/>
          <w:u w:val="single"/>
        </w:rPr>
        <w:t xml:space="preserve"> </w:t>
      </w:r>
      <w:r w:rsidR="00125578">
        <w:rPr>
          <w:rFonts w:asciiTheme="minorEastAsia" w:eastAsiaTheme="minorEastAsia" w:hAnsiTheme="minorEastAsia"/>
          <w:sz w:val="28"/>
          <w:szCs w:val="28"/>
          <w:highlight w:val="yellow"/>
          <w:u w:val="single"/>
        </w:rPr>
        <w:t>10</w:t>
      </w:r>
      <w:r w:rsidR="00862E53" w:rsidRPr="00862E53">
        <w:rPr>
          <w:rFonts w:asciiTheme="minorEastAsia" w:eastAsiaTheme="minorEastAsia" w:hAnsiTheme="minorEastAsia"/>
          <w:sz w:val="28"/>
          <w:szCs w:val="28"/>
          <w:highlight w:val="yellow"/>
          <w:u w:val="single"/>
        </w:rPr>
        <w:t xml:space="preserve"> </w:t>
      </w:r>
      <w:r w:rsidRPr="00862E53">
        <w:rPr>
          <w:rFonts w:asciiTheme="minorEastAsia" w:eastAsiaTheme="minorEastAsia" w:hAnsiTheme="minorEastAsia" w:hint="eastAsia"/>
          <w:sz w:val="28"/>
          <w:szCs w:val="28"/>
          <w:highlight w:val="yellow"/>
        </w:rPr>
        <w:t>日</w:t>
      </w:r>
      <w:r w:rsidRPr="00862E53">
        <w:rPr>
          <w:rFonts w:asciiTheme="minorEastAsia" w:eastAsiaTheme="minorEastAsia" w:hAnsiTheme="minorEastAsia" w:hint="eastAsia"/>
          <w:sz w:val="28"/>
          <w:szCs w:val="28"/>
          <w:highlight w:val="yellow"/>
          <w:u w:val="single"/>
        </w:rPr>
        <w:t>1</w:t>
      </w:r>
      <w:r w:rsidR="00862E53" w:rsidRPr="00862E53">
        <w:rPr>
          <w:rFonts w:asciiTheme="minorEastAsia" w:eastAsiaTheme="minorEastAsia" w:hAnsiTheme="minorEastAsia"/>
          <w:sz w:val="28"/>
          <w:szCs w:val="28"/>
          <w:highlight w:val="yellow"/>
          <w:u w:val="single"/>
        </w:rPr>
        <w:t>7</w:t>
      </w:r>
      <w:r w:rsidRPr="00862E53">
        <w:rPr>
          <w:rFonts w:asciiTheme="minorEastAsia" w:eastAsiaTheme="minorEastAsia" w:hAnsiTheme="minorEastAsia" w:hint="eastAsia"/>
          <w:sz w:val="28"/>
          <w:szCs w:val="28"/>
          <w:highlight w:val="yellow"/>
        </w:rPr>
        <w:t>时</w:t>
      </w:r>
      <w:r w:rsidRPr="00862E53">
        <w:rPr>
          <w:rFonts w:asciiTheme="minorEastAsia" w:eastAsiaTheme="minorEastAsia" w:hAnsiTheme="minorEastAsia" w:hint="eastAsia"/>
          <w:sz w:val="28"/>
          <w:szCs w:val="28"/>
          <w:highlight w:val="yellow"/>
          <w:u w:val="single"/>
        </w:rPr>
        <w:t>00</w:t>
      </w:r>
      <w:r w:rsidRPr="002A1303">
        <w:rPr>
          <w:rFonts w:asciiTheme="minorEastAsia" w:eastAsiaTheme="minorEastAsia" w:hAnsiTheme="minorEastAsia" w:hint="eastAsia"/>
          <w:sz w:val="28"/>
          <w:szCs w:val="28"/>
        </w:rPr>
        <w:t>分</w:t>
      </w:r>
      <w:r w:rsidRPr="00896AA6">
        <w:rPr>
          <w:rFonts w:asciiTheme="minorEastAsia" w:eastAsiaTheme="minorEastAsia" w:hAnsiTheme="minorEastAsia" w:hint="eastAsia"/>
          <w:sz w:val="28"/>
          <w:szCs w:val="28"/>
        </w:rPr>
        <w:t>，</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sidR="00862E53">
        <w:rPr>
          <w:rFonts w:ascii="宋体" w:hAnsi="宋体" w:hint="eastAsia"/>
          <w:sz w:val="28"/>
          <w:szCs w:val="28"/>
        </w:rPr>
        <w:t>提交投标</w:t>
      </w:r>
      <w:r w:rsidR="00862E53" w:rsidRPr="004D2814">
        <w:rPr>
          <w:rFonts w:ascii="宋体" w:hAnsi="宋体" w:hint="eastAsia"/>
          <w:color w:val="000000" w:themeColor="text1"/>
          <w:sz w:val="28"/>
          <w:szCs w:val="28"/>
        </w:rPr>
        <w:t>文件的地点为：福州市福清市江阴镇南曹村海通大厦9楼（</w:t>
      </w:r>
      <w:r w:rsidR="00862E53">
        <w:rPr>
          <w:rFonts w:ascii="宋体" w:hAnsi="宋体" w:hint="eastAsia"/>
          <w:color w:val="000000" w:themeColor="text1"/>
          <w:sz w:val="28"/>
          <w:szCs w:val="28"/>
        </w:rPr>
        <w:t>福建省</w:t>
      </w:r>
      <w:proofErr w:type="gramStart"/>
      <w:r w:rsidR="00862E53" w:rsidRPr="004D2814">
        <w:rPr>
          <w:rFonts w:ascii="宋体" w:hAnsi="宋体" w:hint="eastAsia"/>
          <w:color w:val="000000" w:themeColor="text1"/>
          <w:sz w:val="28"/>
          <w:szCs w:val="28"/>
        </w:rPr>
        <w:t>福化天辰</w:t>
      </w:r>
      <w:proofErr w:type="gramEnd"/>
      <w:r w:rsidR="00862E53" w:rsidRPr="004D2814">
        <w:rPr>
          <w:rFonts w:ascii="宋体" w:hAnsi="宋体" w:hint="eastAsia"/>
          <w:color w:val="000000" w:themeColor="text1"/>
          <w:sz w:val="28"/>
          <w:szCs w:val="28"/>
        </w:rPr>
        <w:t>气体有限公司）联系人：钟慧萍、联系电话：18050790757。（顺丰速递、EMS快递）</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7.3逾期送达的或未送达指定地点或投标文件密封不符合规定要求的投标文件，比选人不予受理。</w:t>
      </w:r>
    </w:p>
    <w:p w:rsidR="002D7CED" w:rsidRDefault="002D7CED">
      <w:pPr>
        <w:rPr>
          <w:rFonts w:asciiTheme="minorEastAsia" w:eastAsiaTheme="minorEastAsia" w:hAnsiTheme="minorEastAsia"/>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2D7CED" w:rsidRDefault="0076167A">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1、参选文件的组成：</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w:t>
      </w:r>
      <w:r w:rsidRPr="00171BAC">
        <w:rPr>
          <w:rFonts w:asciiTheme="minorEastAsia" w:eastAsiaTheme="minorEastAsia" w:hAnsiTheme="minorEastAsia" w:hint="eastAsia"/>
          <w:color w:val="000000"/>
          <w:sz w:val="28"/>
          <w:szCs w:val="28"/>
        </w:rPr>
        <w:t>报价单参照附件</w:t>
      </w:r>
      <w:r w:rsidR="00031B79" w:rsidRPr="00171BAC">
        <w:rPr>
          <w:rFonts w:asciiTheme="minorEastAsia" w:eastAsiaTheme="minorEastAsia" w:hAnsiTheme="minorEastAsia" w:hint="eastAsia"/>
          <w:color w:val="000000"/>
          <w:sz w:val="28"/>
          <w:szCs w:val="28"/>
        </w:rPr>
        <w:t>一</w:t>
      </w:r>
      <w:r w:rsidRPr="00171BAC">
        <w:rPr>
          <w:rFonts w:asciiTheme="minorEastAsia" w:eastAsiaTheme="minorEastAsia" w:hAnsiTheme="minorEastAsia" w:hint="eastAsia"/>
          <w:color w:val="000000"/>
          <w:sz w:val="28"/>
          <w:szCs w:val="28"/>
        </w:rPr>
        <w:t>格式进行报价。如私自</w:t>
      </w:r>
      <w:r>
        <w:rPr>
          <w:rFonts w:asciiTheme="minorEastAsia" w:eastAsiaTheme="minorEastAsia" w:hAnsiTheme="minorEastAsia" w:hint="eastAsia"/>
          <w:color w:val="000000"/>
          <w:sz w:val="28"/>
          <w:szCs w:val="28"/>
        </w:rPr>
        <w:t>修改报价格式按废标处理。</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lastRenderedPageBreak/>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2D7CED" w:rsidRDefault="0076167A">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2、参选书格式</w:t>
      </w:r>
    </w:p>
    <w:p w:rsidR="002D7CED" w:rsidRDefault="0076167A">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2D7CED" w:rsidRDefault="0076167A">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3、参选报价</w:t>
      </w:r>
    </w:p>
    <w:p w:rsidR="002D7CED" w:rsidRDefault="0076167A">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 xml:space="preserve">参选人须按照比选人提供的报价函填写，加盖参选人印章，字迹清晰，否则视为无效。 </w:t>
      </w:r>
    </w:p>
    <w:p w:rsidR="002D7CED" w:rsidRDefault="0076167A">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4、特别说明</w:t>
      </w:r>
    </w:p>
    <w:p w:rsidR="002D7CED" w:rsidRDefault="0076167A">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4.1参选人需承担所有与比选有关的费用，比选人在任何情况</w:t>
      </w:r>
    </w:p>
    <w:p w:rsidR="002D7CED" w:rsidRDefault="0076167A">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2D7CED" w:rsidRDefault="0076167A">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2D7CED" w:rsidRDefault="0076167A" w:rsidP="001E7E1F">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902E64" w:rsidRPr="001E7E1F" w:rsidRDefault="00902E64" w:rsidP="00A65B57">
      <w:pPr>
        <w:widowControl/>
        <w:tabs>
          <w:tab w:val="left" w:pos="3825"/>
        </w:tabs>
        <w:snapToGrid w:val="0"/>
        <w:spacing w:line="360" w:lineRule="auto"/>
        <w:jc w:val="left"/>
        <w:rPr>
          <w:rFonts w:asciiTheme="minorEastAsia" w:eastAsiaTheme="minorEastAsia" w:hAnsiTheme="minorEastAsia"/>
          <w:color w:val="000000"/>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2D7CED" w:rsidRDefault="0076167A">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1、评分规则：</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1.1比选人在评选时</w:t>
      </w:r>
      <w:r w:rsidRPr="00171BAC">
        <w:rPr>
          <w:rFonts w:asciiTheme="minorEastAsia" w:eastAsiaTheme="minorEastAsia" w:hAnsiTheme="minorEastAsia" w:hint="eastAsia"/>
          <w:color w:val="000000"/>
          <w:sz w:val="28"/>
          <w:szCs w:val="28"/>
        </w:rPr>
        <w:t>，</w:t>
      </w:r>
      <w:r w:rsidRPr="00171BAC">
        <w:rPr>
          <w:rFonts w:asciiTheme="minorEastAsia" w:eastAsiaTheme="minorEastAsia" w:hAnsiTheme="minorEastAsia" w:hint="eastAsia"/>
          <w:sz w:val="28"/>
          <w:szCs w:val="28"/>
        </w:rPr>
        <w:t>原则上以参选低价为中标单位，但不限于</w:t>
      </w:r>
      <w:r>
        <w:rPr>
          <w:rFonts w:asciiTheme="minorEastAsia" w:eastAsiaTheme="minorEastAsia" w:hAnsiTheme="minorEastAsia" w:hint="eastAsia"/>
          <w:sz w:val="28"/>
          <w:szCs w:val="28"/>
        </w:rPr>
        <w:t>以参选低价中选</w:t>
      </w:r>
      <w:r>
        <w:rPr>
          <w:rFonts w:asciiTheme="minorEastAsia" w:eastAsiaTheme="minorEastAsia" w:hAnsiTheme="minorEastAsia" w:hint="eastAsia"/>
          <w:color w:val="000000"/>
          <w:sz w:val="28"/>
          <w:szCs w:val="28"/>
        </w:rPr>
        <w:t>，将会综合考虑以下因数：</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②与比选文件及合同条款规定的条件的偏差；</w:t>
      </w:r>
    </w:p>
    <w:p w:rsidR="002D7CED" w:rsidRDefault="0076167A">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参选以各种方式对评选小组成员施加影响；及其它违反招投标法、以及本次比选规定的，</w:t>
      </w:r>
      <w:r>
        <w:rPr>
          <w:rFonts w:asciiTheme="minorEastAsia" w:eastAsiaTheme="minorEastAsia" w:hAnsiTheme="minorEastAsia" w:hint="eastAsia"/>
          <w:sz w:val="28"/>
          <w:szCs w:val="28"/>
        </w:rPr>
        <w:t>比选人有权单方面终止参选人此次参选活动，并取消恶意竞标或</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标单位在我公司三年之内的比选活动中的参选资格；</w:t>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1.3以往的业绩及相关证明材料，可附表提供；</w:t>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1.4具备良好的沟通、合作能力，服从比选人的管理。</w:t>
      </w:r>
    </w:p>
    <w:p w:rsidR="002D7CED" w:rsidRDefault="0076167A">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2、以下情况作废标处理：</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2.1对比选文件提出的实质性要求和条件，参选文件未能在实质上响应的。</w:t>
      </w:r>
    </w:p>
    <w:p w:rsidR="002D7CED" w:rsidRDefault="0076167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2.2参选文件存在重大偏差的。</w:t>
      </w:r>
    </w:p>
    <w:p w:rsidR="002D7CED" w:rsidRDefault="0076167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2.3未按规定格式要求编制参选文件的。</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2.4参选人未通过质询和综合管理能力测试的。</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2.5违反规定影响开选评选工作或采取其他方式对比选人施加影响的。</w:t>
      </w:r>
    </w:p>
    <w:p w:rsidR="00507A71" w:rsidRDefault="00507A71">
      <w:pPr>
        <w:spacing w:line="360" w:lineRule="auto"/>
        <w:ind w:firstLineChars="200" w:firstLine="560"/>
        <w:rPr>
          <w:rFonts w:asciiTheme="minorEastAsia" w:eastAsiaTheme="minorEastAsia" w:hAnsiTheme="minorEastAsia"/>
          <w:color w:val="000000"/>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2D7CED" w:rsidRDefault="0076167A">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lastRenderedPageBreak/>
        <w:t>1、</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2D7CED" w:rsidRDefault="0076167A">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 比选人会根据报价为主，其他综合资质条件为辅选定中选人。</w:t>
      </w:r>
    </w:p>
    <w:p w:rsidR="002D7CED" w:rsidRDefault="0076167A">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 </w:t>
      </w:r>
    </w:p>
    <w:p w:rsidR="00507A71" w:rsidRDefault="00507A71">
      <w:pPr>
        <w:jc w:val="center"/>
        <w:rPr>
          <w:rFonts w:asciiTheme="minorEastAsia" w:eastAsiaTheme="minorEastAsia" w:hAnsiTheme="minorEastAsia" w:cs="宋体"/>
          <w:color w:val="000000"/>
          <w:sz w:val="32"/>
          <w:szCs w:val="32"/>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2D7CED" w:rsidRDefault="0076167A">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1、比选人将把合同授予中选人；在授予前，仍需进行资格审查。 </w:t>
      </w:r>
    </w:p>
    <w:p w:rsidR="002D7CED" w:rsidRDefault="0076167A">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2、中选人确定后，比选将通知中选人，并将中选结果口头或电话通知所有未中选的参选人。</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5、比选文件与合同附件作为签</w:t>
      </w:r>
      <w:r w:rsidR="00507A71">
        <w:rPr>
          <w:rFonts w:asciiTheme="minorEastAsia" w:eastAsiaTheme="minorEastAsia" w:hAnsiTheme="minorEastAsia" w:hint="eastAsia"/>
          <w:sz w:val="28"/>
          <w:szCs w:val="28"/>
        </w:rPr>
        <w:t>订</w:t>
      </w:r>
      <w:r>
        <w:rPr>
          <w:rFonts w:asciiTheme="minorEastAsia" w:eastAsiaTheme="minorEastAsia" w:hAnsiTheme="minorEastAsia" w:hint="eastAsia"/>
          <w:sz w:val="28"/>
          <w:szCs w:val="28"/>
        </w:rPr>
        <w:t xml:space="preserve">合同的条款，比选文件合同条款中没有规定的内容，比选人、参选人认为有必要进行补充，可另行商定解决。 </w:t>
      </w:r>
    </w:p>
    <w:p w:rsidR="00507A71" w:rsidRDefault="00507A71">
      <w:pPr>
        <w:ind w:firstLineChars="225" w:firstLine="720"/>
        <w:jc w:val="left"/>
        <w:rPr>
          <w:rFonts w:asciiTheme="minorEastAsia" w:eastAsiaTheme="minorEastAsia" w:hAnsiTheme="minorEastAsia" w:cs="宋体"/>
          <w:color w:val="000000"/>
          <w:sz w:val="32"/>
          <w:szCs w:val="32"/>
        </w:rPr>
      </w:pPr>
    </w:p>
    <w:p w:rsidR="002D7CED" w:rsidRDefault="0076167A">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1、服从比选的管理规定，不得影响甲方的生产运行，由此给比</w:t>
      </w:r>
      <w:r>
        <w:rPr>
          <w:rFonts w:asciiTheme="minorEastAsia" w:eastAsiaTheme="minorEastAsia" w:hAnsiTheme="minorEastAsia" w:hint="eastAsia"/>
          <w:sz w:val="28"/>
          <w:szCs w:val="28"/>
        </w:rPr>
        <w:lastRenderedPageBreak/>
        <w:t>选人造成的损失，比选有权追究中选单位的全部责任。</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2、中选人必须严格执行《</w:t>
      </w:r>
      <w:r w:rsidR="007228F4">
        <w:rPr>
          <w:rFonts w:asciiTheme="minorEastAsia" w:eastAsiaTheme="minorEastAsia" w:hAnsiTheme="minorEastAsia" w:hint="eastAsia"/>
          <w:sz w:val="28"/>
          <w:szCs w:val="28"/>
        </w:rPr>
        <w:t>电子产品</w:t>
      </w:r>
      <w:r>
        <w:rPr>
          <w:rFonts w:asciiTheme="minorEastAsia" w:eastAsiaTheme="minorEastAsia" w:hAnsiTheme="minorEastAsia" w:hint="eastAsia"/>
          <w:sz w:val="28"/>
          <w:szCs w:val="28"/>
        </w:rPr>
        <w:t>采购项目》的自主比选规定。</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3、中选人需遵守甲方的各项管理规章制度。如触犯相关条例者则按福建省东南电化股份有限公司相应处罚条款进行处罚。</w:t>
      </w:r>
    </w:p>
    <w:p w:rsidR="002D7CED" w:rsidRDefault="0076167A">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4、严禁中选单位任何形式的业务转包、分包，一经发现甲方将取消乙方的合同资格。</w:t>
      </w:r>
    </w:p>
    <w:p w:rsidR="00507A71" w:rsidRDefault="00507A7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2D7CED" w:rsidRDefault="0076167A">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Pr="00B15B1E"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w:t>
      </w:r>
      <w:r w:rsidRPr="00B15B1E">
        <w:rPr>
          <w:rFonts w:asciiTheme="minorEastAsia" w:eastAsiaTheme="minorEastAsia" w:hAnsiTheme="minorEastAsia" w:hint="eastAsia"/>
          <w:color w:val="000000"/>
          <w:sz w:val="28"/>
          <w:szCs w:val="28"/>
        </w:rPr>
        <w:t>人：</w:t>
      </w:r>
      <w:r w:rsidR="00507A71" w:rsidRPr="00B15B1E">
        <w:rPr>
          <w:rFonts w:asciiTheme="minorEastAsia" w:eastAsiaTheme="minorEastAsia" w:hAnsiTheme="minorEastAsia" w:hint="eastAsia"/>
          <w:color w:val="000000"/>
          <w:sz w:val="28"/>
          <w:szCs w:val="28"/>
        </w:rPr>
        <w:t>黄</w:t>
      </w:r>
      <w:r w:rsidR="007228F4" w:rsidRPr="00B15B1E">
        <w:rPr>
          <w:rFonts w:asciiTheme="minorEastAsia" w:eastAsiaTheme="minorEastAsia" w:hAnsiTheme="minorEastAsia" w:hint="eastAsia"/>
          <w:color w:val="000000"/>
          <w:sz w:val="28"/>
          <w:szCs w:val="28"/>
        </w:rPr>
        <w:t>女士</w:t>
      </w:r>
    </w:p>
    <w:p w:rsidR="00507A71" w:rsidRPr="00507A71" w:rsidRDefault="0076167A" w:rsidP="00507A71">
      <w:pPr>
        <w:spacing w:line="360" w:lineRule="auto"/>
        <w:ind w:firstLineChars="200" w:firstLine="560"/>
        <w:rPr>
          <w:rFonts w:asciiTheme="minorEastAsia" w:eastAsiaTheme="minorEastAsia" w:hAnsiTheme="minorEastAsia"/>
          <w:sz w:val="28"/>
          <w:szCs w:val="28"/>
        </w:rPr>
      </w:pPr>
      <w:r w:rsidRPr="00B15B1E">
        <w:rPr>
          <w:rFonts w:asciiTheme="minorEastAsia" w:eastAsiaTheme="minorEastAsia" w:hAnsiTheme="minorEastAsia" w:hint="eastAsia"/>
          <w:sz w:val="28"/>
          <w:szCs w:val="28"/>
        </w:rPr>
        <w:t>5、联系电话：</w:t>
      </w:r>
      <w:r w:rsidR="007228F4" w:rsidRPr="00B15B1E">
        <w:rPr>
          <w:rFonts w:asciiTheme="minorEastAsia" w:eastAsiaTheme="minorEastAsia" w:hAnsiTheme="minorEastAsia" w:hint="eastAsia"/>
          <w:sz w:val="28"/>
          <w:szCs w:val="28"/>
        </w:rPr>
        <w:t xml:space="preserve">  </w:t>
      </w:r>
      <w:r w:rsidR="001B7BCB" w:rsidRPr="00B15B1E">
        <w:rPr>
          <w:rFonts w:asciiTheme="minorEastAsia" w:eastAsiaTheme="minorEastAsia" w:hAnsiTheme="minorEastAsia"/>
          <w:sz w:val="28"/>
          <w:szCs w:val="28"/>
        </w:rPr>
        <w:t>13101423416</w:t>
      </w:r>
    </w:p>
    <w:p w:rsidR="00A65B57" w:rsidRDefault="00A65B57">
      <w:pPr>
        <w:rPr>
          <w:rFonts w:asciiTheme="minorEastAsia" w:eastAsiaTheme="minorEastAsia" w:hAnsiTheme="minorEastAsia" w:cs="宋体"/>
          <w:color w:val="000000"/>
          <w:sz w:val="32"/>
          <w:szCs w:val="32"/>
        </w:rPr>
      </w:pPr>
    </w:p>
    <w:p w:rsidR="00A65B57" w:rsidRDefault="000667B6" w:rsidP="000667B6">
      <w:pPr>
        <w:widowControl/>
        <w:adjustRightInd/>
        <w:spacing w:line="240" w:lineRule="auto"/>
        <w:jc w:val="left"/>
        <w:textAlignment w:val="auto"/>
        <w:rPr>
          <w:rFonts w:asciiTheme="minorEastAsia" w:eastAsiaTheme="minorEastAsia" w:hAnsiTheme="minorEastAsia" w:cs="宋体" w:hint="eastAsia"/>
          <w:color w:val="000000"/>
          <w:sz w:val="32"/>
          <w:szCs w:val="32"/>
        </w:rPr>
      </w:pPr>
      <w:r>
        <w:rPr>
          <w:rFonts w:asciiTheme="minorEastAsia" w:eastAsiaTheme="minorEastAsia" w:hAnsiTheme="minorEastAsia" w:cs="宋体"/>
          <w:color w:val="000000"/>
          <w:sz w:val="32"/>
          <w:szCs w:val="32"/>
        </w:rPr>
        <w:br w:type="page"/>
      </w:r>
    </w:p>
    <w:p w:rsidR="002D7CED" w:rsidRDefault="0076167A">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附件一：参选报价表</w:t>
      </w:r>
    </w:p>
    <w:p w:rsidR="00DB06F2" w:rsidRDefault="00DB06F2">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Default="0076167A">
      <w:pPr>
        <w:snapToGrid w:val="0"/>
        <w:spacing w:line="360" w:lineRule="auto"/>
        <w:ind w:firstLineChars="200" w:firstLine="560"/>
        <w:rPr>
          <w:rFonts w:asciiTheme="minorEastAsia" w:eastAsiaTheme="minorEastAsia" w:hAnsiTheme="minorEastAsia"/>
          <w:sz w:val="28"/>
          <w:szCs w:val="28"/>
        </w:rPr>
      </w:pPr>
      <w:r w:rsidRPr="00B15B1E">
        <w:rPr>
          <w:rFonts w:asciiTheme="minorEastAsia" w:eastAsiaTheme="minorEastAsia" w:hAnsiTheme="minorEastAsia" w:hint="eastAsia"/>
          <w:sz w:val="28"/>
          <w:szCs w:val="28"/>
        </w:rPr>
        <w:t>贵公司</w:t>
      </w:r>
      <w:r w:rsidR="00062EBB" w:rsidRPr="00E929A3">
        <w:rPr>
          <w:rFonts w:asciiTheme="minorEastAsia" w:eastAsiaTheme="minorEastAsia" w:hAnsiTheme="minorEastAsia" w:hint="eastAsia"/>
          <w:sz w:val="28"/>
          <w:szCs w:val="28"/>
          <w:u w:val="double"/>
        </w:rPr>
        <w:t>大型</w:t>
      </w:r>
      <w:r w:rsidR="006845A2">
        <w:rPr>
          <w:rFonts w:asciiTheme="minorEastAsia" w:eastAsiaTheme="minorEastAsia" w:hAnsiTheme="minorEastAsia" w:hint="eastAsia"/>
          <w:sz w:val="28"/>
          <w:szCs w:val="28"/>
          <w:u w:val="double"/>
        </w:rPr>
        <w:t>煤气化项目</w:t>
      </w:r>
      <w:r w:rsidR="00862E53">
        <w:rPr>
          <w:rFonts w:asciiTheme="minorEastAsia" w:eastAsiaTheme="minorEastAsia" w:hAnsiTheme="minorEastAsia" w:hint="eastAsia"/>
          <w:sz w:val="28"/>
          <w:szCs w:val="28"/>
          <w:u w:val="double"/>
        </w:rPr>
        <w:t>施工图审查</w:t>
      </w:r>
      <w:r w:rsidRPr="00B15B1E">
        <w:rPr>
          <w:rFonts w:asciiTheme="minorEastAsia" w:eastAsiaTheme="minorEastAsia" w:hAnsiTheme="minorEastAsia" w:hint="eastAsia"/>
          <w:sz w:val="28"/>
          <w:szCs w:val="28"/>
        </w:rPr>
        <w:t>自主比选</w:t>
      </w:r>
      <w:r>
        <w:rPr>
          <w:rFonts w:asciiTheme="minorEastAsia" w:eastAsiaTheme="minorEastAsia" w:hAnsiTheme="minorEastAsia" w:hint="eastAsia"/>
          <w:sz w:val="28"/>
          <w:szCs w:val="28"/>
        </w:rPr>
        <w:t>文件我公司已阅知并完全同意，承诺此次报价真实、有效。同时承诺，中选后认真履行中标义务，提供优质服务。现将本公司有关报价及说明如下：</w:t>
      </w:r>
    </w:p>
    <w:p w:rsidR="00247887" w:rsidRDefault="006732D2" w:rsidP="009D0E8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大型</w:t>
      </w:r>
      <w:r w:rsidR="00247887">
        <w:rPr>
          <w:rFonts w:asciiTheme="minorEastAsia" w:eastAsiaTheme="minorEastAsia" w:hAnsiTheme="minorEastAsia" w:hint="eastAsia"/>
          <w:sz w:val="28"/>
          <w:szCs w:val="28"/>
        </w:rPr>
        <w:t>煤气化项目</w:t>
      </w:r>
      <w:r w:rsidR="00862E53">
        <w:rPr>
          <w:rFonts w:asciiTheme="minorEastAsia" w:eastAsiaTheme="minorEastAsia" w:hAnsiTheme="minorEastAsia" w:hint="eastAsia"/>
          <w:sz w:val="28"/>
          <w:szCs w:val="28"/>
        </w:rPr>
        <w:t>施工图审查</w:t>
      </w:r>
      <w:r w:rsidR="009D0E87">
        <w:rPr>
          <w:rFonts w:asciiTheme="minorEastAsia" w:eastAsiaTheme="minorEastAsia" w:hAnsiTheme="minorEastAsia" w:hint="eastAsia"/>
          <w:sz w:val="28"/>
          <w:szCs w:val="28"/>
        </w:rPr>
        <w:t>总报价（含增值税）人民币（大写）</w:t>
      </w:r>
      <w:r w:rsidR="009D0E87" w:rsidRPr="00862E53">
        <w:rPr>
          <w:rFonts w:asciiTheme="minorEastAsia" w:eastAsiaTheme="minorEastAsia" w:hAnsiTheme="minorEastAsia" w:hint="eastAsia"/>
          <w:sz w:val="28"/>
          <w:szCs w:val="28"/>
        </w:rPr>
        <w:t xml:space="preserve"> </w:t>
      </w:r>
      <w:r w:rsidR="009D0E87" w:rsidRPr="00862E53">
        <w:rPr>
          <w:rFonts w:asciiTheme="minorEastAsia" w:eastAsiaTheme="minorEastAsia" w:hAnsiTheme="minorEastAsia"/>
          <w:sz w:val="28"/>
          <w:szCs w:val="28"/>
        </w:rPr>
        <w:t xml:space="preserve"> </w:t>
      </w:r>
      <w:r w:rsidR="005C60EB">
        <w:rPr>
          <w:rFonts w:asciiTheme="minorEastAsia" w:eastAsiaTheme="minorEastAsia" w:hAnsiTheme="minorEastAsia"/>
          <w:sz w:val="28"/>
          <w:szCs w:val="28"/>
          <w:u w:val="single"/>
        </w:rPr>
        <w:t xml:space="preserve">  </w:t>
      </w:r>
      <w:r w:rsidR="009D0E87" w:rsidRPr="009D0E87">
        <w:rPr>
          <w:rFonts w:asciiTheme="minorEastAsia" w:eastAsiaTheme="minorEastAsia" w:hAnsiTheme="minorEastAsia" w:hint="eastAsia"/>
          <w:sz w:val="28"/>
          <w:szCs w:val="28"/>
          <w:u w:val="single"/>
        </w:rPr>
        <w:t xml:space="preserve"> </w:t>
      </w:r>
      <w:r w:rsidR="009D0E87">
        <w:rPr>
          <w:rFonts w:asciiTheme="minorEastAsia" w:eastAsiaTheme="minorEastAsia" w:hAnsiTheme="minorEastAsia" w:hint="eastAsia"/>
          <w:sz w:val="28"/>
          <w:szCs w:val="28"/>
        </w:rPr>
        <w:t>元</w:t>
      </w:r>
      <w:r w:rsidR="009D0E87" w:rsidRPr="009D0E87">
        <w:rPr>
          <w:rFonts w:asciiTheme="minorEastAsia" w:eastAsiaTheme="minorEastAsia" w:hAnsiTheme="minorEastAsia" w:hint="eastAsia"/>
          <w:sz w:val="28"/>
          <w:szCs w:val="28"/>
        </w:rPr>
        <w:t>（</w:t>
      </w:r>
      <w:r w:rsidR="009D0E87">
        <w:rPr>
          <w:rFonts w:asciiTheme="minorEastAsia" w:eastAsiaTheme="minorEastAsia" w:hAnsiTheme="minorEastAsia" w:hint="eastAsia"/>
          <w:sz w:val="28"/>
          <w:szCs w:val="28"/>
        </w:rPr>
        <w:t>￥</w:t>
      </w:r>
      <w:r w:rsidR="009D0E87" w:rsidRPr="009D0E87">
        <w:rPr>
          <w:rFonts w:asciiTheme="minorEastAsia" w:eastAsiaTheme="minorEastAsia" w:hAnsiTheme="minorEastAsia" w:hint="eastAsia"/>
          <w:sz w:val="28"/>
          <w:szCs w:val="28"/>
          <w:u w:val="single"/>
        </w:rPr>
        <w:t xml:space="preserve">   </w:t>
      </w:r>
      <w:r w:rsidR="009D0E87" w:rsidRPr="00C9262A">
        <w:rPr>
          <w:rFonts w:asciiTheme="minorEastAsia" w:eastAsiaTheme="minorEastAsia" w:hAnsiTheme="minorEastAsia" w:hint="eastAsia"/>
          <w:sz w:val="28"/>
          <w:szCs w:val="28"/>
        </w:rPr>
        <w:t>元）。总报价包</w:t>
      </w:r>
      <w:r w:rsidR="005C60EB" w:rsidRPr="00C9262A">
        <w:rPr>
          <w:rFonts w:asciiTheme="minorEastAsia" w:eastAsiaTheme="minorEastAsia" w:hAnsiTheme="minorEastAsia" w:hint="eastAsia"/>
          <w:sz w:val="28"/>
          <w:szCs w:val="28"/>
        </w:rPr>
        <w:t>含</w:t>
      </w:r>
      <w:r w:rsidR="00862E53">
        <w:rPr>
          <w:rFonts w:asciiTheme="minorEastAsia" w:eastAsiaTheme="minorEastAsia" w:hAnsiTheme="minorEastAsia" w:hint="eastAsia"/>
          <w:sz w:val="28"/>
          <w:szCs w:val="28"/>
        </w:rPr>
        <w:t>勘察报告、桩基图、项目房屋类建筑施工图的</w:t>
      </w:r>
      <w:r w:rsidR="00217AAE">
        <w:rPr>
          <w:rFonts w:asciiTheme="minorEastAsia" w:eastAsiaTheme="minorEastAsia" w:hAnsiTheme="minorEastAsia" w:hint="eastAsia"/>
          <w:sz w:val="28"/>
          <w:szCs w:val="28"/>
        </w:rPr>
        <w:t>所有</w:t>
      </w:r>
      <w:r w:rsidR="00862E53">
        <w:rPr>
          <w:rFonts w:asciiTheme="minorEastAsia" w:eastAsiaTheme="minorEastAsia" w:hAnsiTheme="minorEastAsia" w:hint="eastAsia"/>
          <w:sz w:val="28"/>
          <w:szCs w:val="28"/>
        </w:rPr>
        <w:t>审查</w:t>
      </w:r>
      <w:r w:rsidR="00217AAE">
        <w:rPr>
          <w:rFonts w:asciiTheme="minorEastAsia" w:eastAsiaTheme="minorEastAsia" w:hAnsiTheme="minorEastAsia" w:hint="eastAsia"/>
          <w:sz w:val="28"/>
          <w:szCs w:val="28"/>
        </w:rPr>
        <w:t>费用。</w:t>
      </w:r>
      <w:r w:rsidR="009D0E87" w:rsidRPr="009D0E87">
        <w:rPr>
          <w:rFonts w:asciiTheme="minorEastAsia" w:eastAsiaTheme="minorEastAsia" w:hAnsiTheme="minorEastAsia" w:hint="eastAsia"/>
          <w:sz w:val="28"/>
          <w:szCs w:val="28"/>
        </w:rPr>
        <w:t>我方承诺在</w:t>
      </w:r>
      <w:r w:rsidR="00217AAE">
        <w:rPr>
          <w:rFonts w:asciiTheme="minorEastAsia" w:eastAsiaTheme="minorEastAsia" w:hAnsiTheme="minorEastAsia" w:hint="eastAsia"/>
          <w:sz w:val="28"/>
          <w:szCs w:val="28"/>
        </w:rPr>
        <w:t>合同</w:t>
      </w:r>
      <w:r w:rsidR="009D0E87" w:rsidRPr="009D0E87">
        <w:rPr>
          <w:rFonts w:asciiTheme="minorEastAsia" w:eastAsiaTheme="minorEastAsia" w:hAnsiTheme="minorEastAsia" w:hint="eastAsia"/>
          <w:sz w:val="28"/>
          <w:szCs w:val="28"/>
        </w:rPr>
        <w:t>约定的</w:t>
      </w:r>
      <w:r w:rsidR="006845A2">
        <w:rPr>
          <w:rFonts w:asciiTheme="minorEastAsia" w:eastAsiaTheme="minorEastAsia" w:hAnsiTheme="minorEastAsia" w:hint="eastAsia"/>
          <w:sz w:val="28"/>
          <w:szCs w:val="28"/>
        </w:rPr>
        <w:t>期限</w:t>
      </w:r>
      <w:r w:rsidR="009D0E87" w:rsidRPr="009D0E87">
        <w:rPr>
          <w:rFonts w:asciiTheme="minorEastAsia" w:eastAsiaTheme="minorEastAsia" w:hAnsiTheme="minorEastAsia" w:hint="eastAsia"/>
          <w:sz w:val="28"/>
          <w:szCs w:val="28"/>
        </w:rPr>
        <w:t>内完成</w:t>
      </w:r>
      <w:r w:rsidR="00862E53">
        <w:rPr>
          <w:rFonts w:asciiTheme="minorEastAsia" w:eastAsiaTheme="minorEastAsia" w:hAnsiTheme="minorEastAsia" w:hint="eastAsia"/>
          <w:sz w:val="28"/>
          <w:szCs w:val="28"/>
        </w:rPr>
        <w:t>勘察文件、施工图的审查工作</w:t>
      </w:r>
      <w:r w:rsidR="00217AAE">
        <w:rPr>
          <w:rFonts w:asciiTheme="minorEastAsia" w:eastAsiaTheme="minorEastAsia" w:hAnsiTheme="minorEastAsia" w:hint="eastAsia"/>
          <w:sz w:val="28"/>
          <w:szCs w:val="28"/>
        </w:rPr>
        <w:t>。</w:t>
      </w:r>
    </w:p>
    <w:p w:rsidR="00217AAE" w:rsidRDefault="00217AAE">
      <w:pPr>
        <w:snapToGrid w:val="0"/>
        <w:spacing w:line="360" w:lineRule="auto"/>
        <w:ind w:right="560"/>
        <w:jc w:val="center"/>
        <w:rPr>
          <w:rFonts w:asciiTheme="minorEastAsia" w:eastAsiaTheme="minorEastAsia" w:hAnsiTheme="minorEastAsia"/>
          <w:sz w:val="28"/>
          <w:szCs w:val="28"/>
        </w:rPr>
      </w:pPr>
    </w:p>
    <w:p w:rsidR="00217AAE" w:rsidRDefault="00217AAE">
      <w:pPr>
        <w:snapToGrid w:val="0"/>
        <w:spacing w:line="360" w:lineRule="auto"/>
        <w:ind w:right="560"/>
        <w:jc w:val="center"/>
        <w:rPr>
          <w:rFonts w:asciiTheme="minorEastAsia" w:eastAsiaTheme="minorEastAsia" w:hAnsiTheme="minorEastAsia"/>
          <w:sz w:val="28"/>
          <w:szCs w:val="28"/>
        </w:rPr>
      </w:pPr>
    </w:p>
    <w:p w:rsidR="00217AAE" w:rsidRDefault="00217AAE">
      <w:pPr>
        <w:snapToGrid w:val="0"/>
        <w:spacing w:line="360" w:lineRule="auto"/>
        <w:ind w:right="560"/>
        <w:jc w:val="center"/>
        <w:rPr>
          <w:rFonts w:asciiTheme="minorEastAsia" w:eastAsiaTheme="minorEastAsia" w:hAnsiTheme="minorEastAsia"/>
          <w:sz w:val="28"/>
          <w:szCs w:val="28"/>
        </w:rPr>
      </w:pPr>
    </w:p>
    <w:p w:rsidR="002D7CED" w:rsidRDefault="0076167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比选单位（签章）：</w:t>
      </w:r>
    </w:p>
    <w:p w:rsidR="002D7CED" w:rsidRDefault="0076167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联系人：</w:t>
      </w:r>
    </w:p>
    <w:p w:rsidR="002D7CED" w:rsidRDefault="0076167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联系电话：</w:t>
      </w:r>
    </w:p>
    <w:p w:rsidR="002D7CED" w:rsidRDefault="0076167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 </w:t>
      </w:r>
    </w:p>
    <w:p w:rsidR="00DB06F2" w:rsidRDefault="00DB06F2">
      <w:pPr>
        <w:jc w:val="left"/>
        <w:rPr>
          <w:rFonts w:asciiTheme="minorEastAsia" w:eastAsiaTheme="minorEastAsia" w:hAnsiTheme="minorEastAsia" w:cs="宋体"/>
          <w:color w:val="000000"/>
          <w:sz w:val="32"/>
          <w:szCs w:val="32"/>
        </w:rPr>
      </w:pPr>
    </w:p>
    <w:p w:rsidR="00DB06F2" w:rsidRDefault="00DB06F2">
      <w:pPr>
        <w:jc w:val="left"/>
        <w:rPr>
          <w:rFonts w:asciiTheme="minorEastAsia" w:eastAsiaTheme="minorEastAsia" w:hAnsiTheme="minorEastAsia" w:cs="宋体"/>
          <w:color w:val="000000"/>
          <w:sz w:val="32"/>
          <w:szCs w:val="32"/>
        </w:rPr>
      </w:pPr>
    </w:p>
    <w:p w:rsidR="00DB06F2" w:rsidRDefault="00DB06F2">
      <w:pPr>
        <w:jc w:val="left"/>
        <w:rPr>
          <w:rFonts w:asciiTheme="minorEastAsia" w:eastAsiaTheme="minorEastAsia" w:hAnsiTheme="minorEastAsia" w:cs="宋体"/>
          <w:color w:val="000000"/>
          <w:sz w:val="32"/>
          <w:szCs w:val="32"/>
        </w:rPr>
      </w:pPr>
    </w:p>
    <w:p w:rsidR="00DB06F2" w:rsidRDefault="00DB06F2">
      <w:pPr>
        <w:jc w:val="left"/>
        <w:rPr>
          <w:rFonts w:asciiTheme="minorEastAsia" w:eastAsiaTheme="minorEastAsia" w:hAnsiTheme="minorEastAsia" w:cs="宋体"/>
          <w:color w:val="000000"/>
          <w:sz w:val="32"/>
          <w:szCs w:val="32"/>
        </w:rPr>
      </w:pPr>
    </w:p>
    <w:p w:rsidR="00DB06F2" w:rsidRDefault="00DB06F2">
      <w:pPr>
        <w:jc w:val="left"/>
        <w:rPr>
          <w:rFonts w:asciiTheme="minorEastAsia" w:eastAsiaTheme="minorEastAsia" w:hAnsiTheme="minorEastAsia" w:cs="宋体"/>
          <w:color w:val="000000"/>
          <w:sz w:val="32"/>
          <w:szCs w:val="32"/>
        </w:rPr>
      </w:pPr>
    </w:p>
    <w:p w:rsidR="00C9262A" w:rsidRDefault="00C9262A">
      <w:pPr>
        <w:jc w:val="left"/>
        <w:rPr>
          <w:rFonts w:asciiTheme="minorEastAsia" w:eastAsiaTheme="minorEastAsia" w:hAnsiTheme="minorEastAsia" w:cs="宋体"/>
          <w:color w:val="000000"/>
          <w:sz w:val="32"/>
          <w:szCs w:val="32"/>
        </w:rPr>
      </w:pPr>
    </w:p>
    <w:p w:rsidR="00C9262A" w:rsidRDefault="00C9262A">
      <w:pPr>
        <w:jc w:val="left"/>
        <w:rPr>
          <w:rFonts w:asciiTheme="minorEastAsia" w:eastAsiaTheme="minorEastAsia" w:hAnsiTheme="minorEastAsia" w:cs="宋体"/>
          <w:color w:val="000000"/>
          <w:sz w:val="32"/>
          <w:szCs w:val="32"/>
        </w:rPr>
      </w:pPr>
    </w:p>
    <w:p w:rsidR="002D7CED" w:rsidRDefault="0076167A">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附件二：法人授权书</w:t>
      </w:r>
    </w:p>
    <w:p w:rsidR="002D7CED" w:rsidRDefault="0076167A">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2D7CED" w:rsidRDefault="002D7CED">
      <w:pPr>
        <w:snapToGrid w:val="0"/>
        <w:spacing w:line="360" w:lineRule="auto"/>
        <w:jc w:val="center"/>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 xml:space="preserve"> </w:t>
      </w:r>
      <w:r w:rsidR="00DB06F2">
        <w:rPr>
          <w:rFonts w:asciiTheme="minorEastAsia" w:eastAsiaTheme="minorEastAsia" w:hAnsiTheme="minorEastAsia" w:hint="eastAsia"/>
          <w:sz w:val="28"/>
          <w:szCs w:val="28"/>
          <w:u w:val="single"/>
        </w:rPr>
        <w:t xml:space="preserve">   </w:t>
      </w:r>
      <w:r w:rsidR="007228F4">
        <w:rPr>
          <w:rFonts w:asciiTheme="minorEastAsia" w:eastAsiaTheme="minorEastAsia" w:hAnsiTheme="minorEastAsia" w:hint="eastAsia"/>
          <w:sz w:val="28"/>
          <w:szCs w:val="28"/>
          <w:u w:val="single"/>
        </w:rPr>
        <w:t xml:space="preserve">     </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(公司住所)</w:t>
      </w:r>
      <w:r>
        <w:rPr>
          <w:rFonts w:asciiTheme="minorEastAsia" w:eastAsiaTheme="minorEastAsia" w:hAnsiTheme="minorEastAsia" w:hint="eastAsia"/>
          <w:sz w:val="28"/>
          <w:szCs w:val="28"/>
        </w:rPr>
        <w:t>的</w:t>
      </w:r>
      <w:r w:rsidRPr="00DB06F2">
        <w:rPr>
          <w:rFonts w:asciiTheme="minorEastAsia" w:eastAsiaTheme="minorEastAsia" w:hAnsiTheme="minorEastAsia" w:hint="eastAsia"/>
          <w:sz w:val="28"/>
          <w:szCs w:val="28"/>
        </w:rPr>
        <w:t xml:space="preserve"> </w:t>
      </w:r>
      <w:r w:rsidR="00DB06F2">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sidRPr="00DB06F2">
        <w:rPr>
          <w:rFonts w:asciiTheme="minorEastAsia" w:eastAsiaTheme="minorEastAsia" w:hAnsiTheme="minorEastAsia" w:hint="eastAsia"/>
          <w:sz w:val="28"/>
          <w:szCs w:val="28"/>
          <w:u w:val="single"/>
        </w:rPr>
        <w:t xml:space="preserve">               （公司名称)</w:t>
      </w:r>
      <w:r w:rsidR="00DB06F2">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的法定代表人</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 xml:space="preserve">  (法定代表人姓名)</w:t>
      </w:r>
      <w:r>
        <w:rPr>
          <w:rFonts w:asciiTheme="minorEastAsia" w:eastAsiaTheme="minorEastAsia" w:hAnsiTheme="minorEastAsia" w:hint="eastAsia"/>
          <w:sz w:val="28"/>
          <w:szCs w:val="28"/>
        </w:rPr>
        <w:t>代表本公司授权</w:t>
      </w:r>
      <w:r w:rsidRPr="00DB06F2">
        <w:rPr>
          <w:rFonts w:asciiTheme="minorEastAsia" w:eastAsiaTheme="minorEastAsia" w:hAnsiTheme="minorEastAsia" w:hint="eastAsia"/>
          <w:sz w:val="28"/>
          <w:szCs w:val="28"/>
        </w:rPr>
        <w:t xml:space="preserve"> </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 xml:space="preserve"> （代理人的姓名）</w:t>
      </w:r>
      <w:r>
        <w:rPr>
          <w:rFonts w:asciiTheme="minorEastAsia" w:eastAsiaTheme="minorEastAsia" w:hAnsiTheme="minorEastAsia" w:hint="eastAsia"/>
          <w:sz w:val="28"/>
          <w:szCs w:val="28"/>
        </w:rPr>
        <w:t>为公司的合法代理人，就福建省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r w:rsidR="006732D2">
        <w:rPr>
          <w:rFonts w:asciiTheme="minorEastAsia" w:eastAsiaTheme="minorEastAsia" w:hAnsiTheme="minorEastAsia" w:hint="eastAsia"/>
          <w:sz w:val="28"/>
          <w:szCs w:val="28"/>
        </w:rPr>
        <w:t>大型</w:t>
      </w:r>
      <w:r w:rsidR="00217AAE">
        <w:rPr>
          <w:rFonts w:asciiTheme="minorEastAsia" w:eastAsiaTheme="minorEastAsia" w:hAnsiTheme="minorEastAsia" w:hint="eastAsia"/>
          <w:sz w:val="28"/>
          <w:szCs w:val="28"/>
        </w:rPr>
        <w:t>煤气化项目</w:t>
      </w:r>
      <w:r w:rsidR="00862E53">
        <w:rPr>
          <w:rFonts w:asciiTheme="minorEastAsia" w:eastAsiaTheme="minorEastAsia" w:hAnsiTheme="minorEastAsia" w:hint="eastAsia"/>
          <w:sz w:val="28"/>
          <w:szCs w:val="28"/>
        </w:rPr>
        <w:t>施工图审查</w:t>
      </w:r>
      <w:r>
        <w:rPr>
          <w:rFonts w:asciiTheme="minorEastAsia" w:eastAsiaTheme="minorEastAsia" w:hAnsiTheme="minorEastAsia" w:hint="eastAsia"/>
          <w:sz w:val="28"/>
          <w:szCs w:val="28"/>
        </w:rPr>
        <w:t>自主比选的意向比选方申请登记、比选竞价、合同的签订，以本公司名义处理一切与之有关的事务。</w:t>
      </w:r>
    </w:p>
    <w:p w:rsidR="002D7CED" w:rsidRPr="007228F4"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EE19F8" w:rsidRDefault="00EE19F8">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附件三：承诺函</w:t>
      </w:r>
    </w:p>
    <w:p w:rsidR="002D7CED" w:rsidRDefault="0076167A">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w:t>
      </w:r>
      <w:r w:rsidR="00DF5CB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w:t>
      </w:r>
      <w:r w:rsidR="00DF5CB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r w:rsidR="006732D2">
        <w:rPr>
          <w:rFonts w:asciiTheme="minorEastAsia" w:eastAsiaTheme="minorEastAsia" w:hAnsiTheme="minorEastAsia" w:hint="eastAsia"/>
          <w:sz w:val="28"/>
          <w:szCs w:val="28"/>
        </w:rPr>
        <w:t>大型</w:t>
      </w:r>
      <w:r w:rsidR="00217AAE">
        <w:rPr>
          <w:rFonts w:asciiTheme="minorEastAsia" w:eastAsiaTheme="minorEastAsia" w:hAnsiTheme="minorEastAsia" w:hint="eastAsia"/>
          <w:sz w:val="28"/>
          <w:szCs w:val="28"/>
        </w:rPr>
        <w:t>煤气化项目</w:t>
      </w:r>
      <w:r w:rsidR="00147138">
        <w:rPr>
          <w:rFonts w:asciiTheme="minorEastAsia" w:eastAsiaTheme="minorEastAsia" w:hAnsiTheme="minorEastAsia" w:hint="eastAsia"/>
          <w:sz w:val="28"/>
          <w:szCs w:val="28"/>
        </w:rPr>
        <w:t>施工图审查</w:t>
      </w:r>
      <w:r>
        <w:rPr>
          <w:rFonts w:asciiTheme="minorEastAsia" w:eastAsiaTheme="minorEastAsia" w:hAnsiTheme="minorEastAsia" w:hint="eastAsia"/>
          <w:sz w:val="28"/>
          <w:szCs w:val="28"/>
        </w:rPr>
        <w:t>自主比选公告表示完全响应，遵照公告的要求，特此确认并承诺：</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1、我方确认，我方已仔细阅读并研究了贵方的公告及其附件，我方完全熟悉其中的要求、条款和条件，并充分了解标的情况。</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2、我方确认，我方完全同意公告制定的交易规则。</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3、我方承诺，我方为比选所提供的材料均为真实、合法、完整。</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4、我方承诺：接受中选后福建省</w:t>
      </w:r>
      <w:r w:rsidR="00DF5CB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有限公司对我方合同授予前的资格审查工作。</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5、我方保证：我方确认，完全接受比选文件全部条款。自收到该项目中标通知次日起7个工作日内，我方将与</w:t>
      </w:r>
      <w:r w:rsidR="00DF5CB7">
        <w:rPr>
          <w:rFonts w:asciiTheme="minorEastAsia" w:eastAsiaTheme="minorEastAsia" w:hAnsiTheme="minorEastAsia" w:hint="eastAsia"/>
          <w:sz w:val="28"/>
          <w:szCs w:val="28"/>
        </w:rPr>
        <w:t>福建省福化天辰气体有限公司</w:t>
      </w:r>
      <w:r>
        <w:rPr>
          <w:rFonts w:asciiTheme="minorEastAsia" w:eastAsiaTheme="minorEastAsia" w:hAnsiTheme="minorEastAsia" w:hint="eastAsia"/>
          <w:sz w:val="28"/>
          <w:szCs w:val="28"/>
        </w:rPr>
        <w:t>签订</w:t>
      </w:r>
      <w:r w:rsidR="00217AAE">
        <w:rPr>
          <w:rFonts w:asciiTheme="minorEastAsia" w:eastAsiaTheme="minorEastAsia" w:hAnsiTheme="minorEastAsia" w:hint="eastAsia"/>
          <w:sz w:val="28"/>
          <w:szCs w:val="28"/>
        </w:rPr>
        <w:t>《</w:t>
      </w:r>
      <w:r w:rsidR="006732D2">
        <w:rPr>
          <w:rFonts w:asciiTheme="minorEastAsia" w:eastAsiaTheme="minorEastAsia" w:hAnsiTheme="minorEastAsia" w:hint="eastAsia"/>
          <w:sz w:val="28"/>
          <w:szCs w:val="28"/>
        </w:rPr>
        <w:t>大型</w:t>
      </w:r>
      <w:r w:rsidR="00217AAE">
        <w:rPr>
          <w:rFonts w:asciiTheme="minorEastAsia" w:eastAsiaTheme="minorEastAsia" w:hAnsiTheme="minorEastAsia" w:hint="eastAsia"/>
          <w:sz w:val="28"/>
          <w:szCs w:val="28"/>
        </w:rPr>
        <w:t>煤气化项目</w:t>
      </w:r>
      <w:r w:rsidR="00147138">
        <w:rPr>
          <w:rFonts w:asciiTheme="minorEastAsia" w:eastAsiaTheme="minorEastAsia" w:hAnsiTheme="minorEastAsia" w:hint="eastAsia"/>
          <w:sz w:val="28"/>
          <w:szCs w:val="28"/>
        </w:rPr>
        <w:t>施工图审查</w:t>
      </w:r>
      <w:r>
        <w:rPr>
          <w:rFonts w:asciiTheme="minorEastAsia" w:eastAsiaTheme="minorEastAsia" w:hAnsiTheme="minorEastAsia" w:hint="eastAsia"/>
          <w:sz w:val="28"/>
          <w:szCs w:val="28"/>
        </w:rPr>
        <w:t>合同</w:t>
      </w:r>
      <w:r w:rsidR="00217AAE">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。否则，自动视为放弃该中选权力。</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联系人：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  话：                                 年    月    日</w:t>
      </w:r>
    </w:p>
    <w:p w:rsidR="002D7CED" w:rsidRDefault="0076167A" w:rsidP="00217AAE">
      <w:pPr>
        <w:widowControl/>
        <w:adjustRightInd/>
        <w:spacing w:line="240" w:lineRule="auto"/>
        <w:jc w:val="left"/>
        <w:textAlignment w:val="auto"/>
        <w:rPr>
          <w:sz w:val="32"/>
          <w:szCs w:val="32"/>
        </w:rPr>
      </w:pPr>
      <w:r>
        <w:rPr>
          <w:rFonts w:asciiTheme="minorEastAsia" w:eastAsiaTheme="minorEastAsia" w:hAnsiTheme="minorEastAsia"/>
          <w:sz w:val="28"/>
          <w:szCs w:val="28"/>
        </w:rPr>
        <w:br w:type="page"/>
      </w:r>
      <w:r w:rsidRPr="003D283A">
        <w:rPr>
          <w:rFonts w:hint="eastAsia"/>
          <w:sz w:val="32"/>
          <w:szCs w:val="32"/>
        </w:rPr>
        <w:lastRenderedPageBreak/>
        <w:t>附件</w:t>
      </w:r>
      <w:r w:rsidRPr="00AB5873">
        <w:rPr>
          <w:rFonts w:hint="eastAsia"/>
          <w:sz w:val="32"/>
          <w:szCs w:val="32"/>
        </w:rPr>
        <w:t>四：合同范本</w:t>
      </w:r>
    </w:p>
    <w:p w:rsidR="0050001C" w:rsidRDefault="0050001C" w:rsidP="0050001C">
      <w:pPr>
        <w:jc w:val="center"/>
        <w:rPr>
          <w:b/>
          <w:bCs/>
          <w:sz w:val="44"/>
        </w:rPr>
      </w:pPr>
      <w:r>
        <w:rPr>
          <w:rFonts w:hint="eastAsia"/>
          <w:b/>
          <w:bCs/>
          <w:sz w:val="44"/>
        </w:rPr>
        <w:t>建筑工程施工图设计审查合同</w:t>
      </w:r>
    </w:p>
    <w:p w:rsidR="0050001C" w:rsidRDefault="0050001C" w:rsidP="0050001C">
      <w:pPr>
        <w:jc w:val="center"/>
        <w:rPr>
          <w:b/>
          <w:bCs/>
          <w:sz w:val="44"/>
        </w:rPr>
      </w:pPr>
    </w:p>
    <w:p w:rsidR="0050001C" w:rsidRPr="0050001C" w:rsidRDefault="0050001C" w:rsidP="0050001C">
      <w:pPr>
        <w:spacing w:line="360" w:lineRule="auto"/>
        <w:jc w:val="left"/>
        <w:rPr>
          <w:rFonts w:ascii="宋体" w:hAnsi="宋体"/>
          <w:sz w:val="24"/>
          <w:szCs w:val="24"/>
        </w:rPr>
      </w:pPr>
      <w:r w:rsidRPr="0050001C">
        <w:rPr>
          <w:rFonts w:ascii="宋体" w:hAnsi="宋体" w:hint="eastAsia"/>
          <w:sz w:val="24"/>
          <w:szCs w:val="24"/>
        </w:rPr>
        <w:t>建设单位（甲方）：</w:t>
      </w:r>
      <w:r w:rsidRPr="0050001C">
        <w:rPr>
          <w:rFonts w:ascii="宋体" w:hAnsi="宋体" w:hint="eastAsia"/>
          <w:sz w:val="24"/>
          <w:szCs w:val="24"/>
          <w:u w:val="single"/>
        </w:rPr>
        <w:t xml:space="preserve">  </w:t>
      </w:r>
      <w:r w:rsidRPr="0050001C">
        <w:rPr>
          <w:rFonts w:ascii="宋体" w:hAnsi="宋体"/>
          <w:sz w:val="24"/>
          <w:szCs w:val="24"/>
          <w:u w:val="single"/>
        </w:rPr>
        <w:t xml:space="preserve">        </w:t>
      </w:r>
      <w:r w:rsidRPr="0050001C">
        <w:rPr>
          <w:rFonts w:ascii="宋体" w:hAnsi="宋体" w:hint="eastAsia"/>
          <w:sz w:val="24"/>
          <w:szCs w:val="24"/>
          <w:u w:val="single"/>
        </w:rPr>
        <w:t xml:space="preserve">                      </w:t>
      </w:r>
      <w:r w:rsidRPr="0050001C">
        <w:rPr>
          <w:rFonts w:ascii="宋体" w:hAnsi="宋体"/>
          <w:sz w:val="24"/>
          <w:szCs w:val="24"/>
          <w:u w:val="single"/>
        </w:rPr>
        <w:t xml:space="preserve">    </w:t>
      </w:r>
      <w:r w:rsidRPr="0050001C">
        <w:rPr>
          <w:rFonts w:ascii="宋体" w:hAnsi="宋体" w:hint="eastAsia"/>
          <w:sz w:val="24"/>
          <w:szCs w:val="24"/>
          <w:u w:val="single"/>
        </w:rPr>
        <w:t>。</w:t>
      </w:r>
      <w:r w:rsidRPr="0050001C">
        <w:rPr>
          <w:rFonts w:ascii="宋体" w:hAnsi="宋体"/>
          <w:sz w:val="24"/>
          <w:szCs w:val="24"/>
          <w:u w:val="single"/>
        </w:rPr>
        <w:t xml:space="preserve"> </w:t>
      </w:r>
    </w:p>
    <w:p w:rsidR="0050001C" w:rsidRPr="0050001C" w:rsidRDefault="0050001C" w:rsidP="0050001C">
      <w:pPr>
        <w:spacing w:line="360" w:lineRule="auto"/>
        <w:jc w:val="left"/>
        <w:rPr>
          <w:rFonts w:ascii="宋体" w:hAnsi="宋体"/>
          <w:sz w:val="24"/>
          <w:szCs w:val="24"/>
        </w:rPr>
      </w:pPr>
      <w:r w:rsidRPr="0050001C">
        <w:rPr>
          <w:rFonts w:ascii="宋体" w:hAnsi="宋体" w:hint="eastAsia"/>
          <w:sz w:val="24"/>
          <w:szCs w:val="24"/>
        </w:rPr>
        <w:t>审查机构（乙方）：</w:t>
      </w:r>
      <w:r w:rsidRPr="0050001C">
        <w:rPr>
          <w:rFonts w:ascii="宋体" w:hAnsi="宋体"/>
          <w:sz w:val="24"/>
          <w:szCs w:val="24"/>
          <w:u w:val="single"/>
        </w:rPr>
        <w:t xml:space="preserve"> </w:t>
      </w:r>
      <w:r w:rsidRPr="0050001C">
        <w:rPr>
          <w:rFonts w:ascii="宋体" w:hAnsi="宋体" w:hint="eastAsia"/>
          <w:sz w:val="24"/>
          <w:szCs w:val="24"/>
          <w:u w:val="single"/>
        </w:rPr>
        <w:t xml:space="preserve"> </w:t>
      </w:r>
      <w:r w:rsidRPr="0050001C">
        <w:rPr>
          <w:rFonts w:ascii="宋体" w:hAnsi="宋体"/>
          <w:sz w:val="24"/>
          <w:szCs w:val="24"/>
          <w:u w:val="single"/>
        </w:rPr>
        <w:t xml:space="preserve">         </w:t>
      </w:r>
      <w:r w:rsidRPr="0050001C">
        <w:rPr>
          <w:rFonts w:ascii="宋体" w:hAnsi="宋体" w:hint="eastAsia"/>
          <w:sz w:val="24"/>
          <w:szCs w:val="24"/>
          <w:u w:val="single"/>
        </w:rPr>
        <w:t xml:space="preserve">                  </w:t>
      </w:r>
      <w:r w:rsidRPr="0050001C">
        <w:rPr>
          <w:rFonts w:ascii="宋体" w:hAnsi="宋体"/>
          <w:sz w:val="24"/>
          <w:szCs w:val="24"/>
          <w:u w:val="single"/>
        </w:rPr>
        <w:t xml:space="preserve">        </w:t>
      </w:r>
      <w:r w:rsidRPr="0050001C">
        <w:rPr>
          <w:rFonts w:ascii="宋体" w:hAnsi="宋体" w:hint="eastAsia"/>
          <w:sz w:val="24"/>
          <w:szCs w:val="24"/>
          <w:u w:val="single"/>
        </w:rPr>
        <w:t>。</w:t>
      </w:r>
      <w:r w:rsidRPr="0050001C">
        <w:rPr>
          <w:rFonts w:ascii="宋体" w:hAnsi="宋体"/>
          <w:sz w:val="24"/>
          <w:szCs w:val="24"/>
          <w:u w:val="single"/>
        </w:rPr>
        <w:t xml:space="preserve">   </w:t>
      </w:r>
    </w:p>
    <w:p w:rsidR="0050001C" w:rsidRPr="0050001C" w:rsidRDefault="0050001C" w:rsidP="0050001C">
      <w:pPr>
        <w:pStyle w:val="af"/>
        <w:spacing w:line="360" w:lineRule="auto"/>
        <w:ind w:left="400" w:firstLine="480"/>
        <w:jc w:val="left"/>
        <w:rPr>
          <w:rFonts w:ascii="宋体" w:hAnsi="宋体"/>
          <w:sz w:val="24"/>
        </w:rPr>
      </w:pPr>
      <w:r w:rsidRPr="0050001C">
        <w:rPr>
          <w:rFonts w:ascii="宋体" w:hAnsi="宋体" w:hint="eastAsia"/>
          <w:sz w:val="24"/>
        </w:rPr>
        <w:t>甲方委托乙方承担本工程施工图文件审查任务，并委托乙方代办向建设行政主管部门申请施工图审查批准工作，经双方协商，一致同意签订本合同。</w:t>
      </w:r>
    </w:p>
    <w:p w:rsidR="0050001C" w:rsidRPr="0050001C" w:rsidRDefault="0050001C" w:rsidP="0050001C">
      <w:pPr>
        <w:numPr>
          <w:ilvl w:val="0"/>
          <w:numId w:val="7"/>
        </w:numPr>
        <w:adjustRightInd/>
        <w:spacing w:line="360" w:lineRule="auto"/>
        <w:jc w:val="left"/>
        <w:textAlignment w:val="auto"/>
        <w:rPr>
          <w:rFonts w:ascii="宋体" w:hAnsi="宋体"/>
          <w:b/>
          <w:bCs/>
          <w:sz w:val="24"/>
          <w:szCs w:val="24"/>
        </w:rPr>
      </w:pPr>
      <w:r w:rsidRPr="0050001C">
        <w:rPr>
          <w:rFonts w:ascii="宋体" w:hAnsi="宋体" w:hint="eastAsia"/>
          <w:b/>
          <w:bCs/>
          <w:sz w:val="24"/>
          <w:szCs w:val="24"/>
        </w:rPr>
        <w:t>工程概况</w:t>
      </w:r>
    </w:p>
    <w:p w:rsidR="0050001C" w:rsidRPr="0050001C" w:rsidRDefault="0050001C" w:rsidP="0050001C">
      <w:pPr>
        <w:spacing w:line="360" w:lineRule="auto"/>
        <w:ind w:leftChars="150" w:left="300"/>
        <w:jc w:val="left"/>
        <w:rPr>
          <w:rFonts w:ascii="宋体" w:hAnsi="宋体"/>
          <w:sz w:val="24"/>
          <w:szCs w:val="24"/>
        </w:rPr>
      </w:pPr>
      <w:r w:rsidRPr="0050001C">
        <w:rPr>
          <w:rFonts w:ascii="宋体" w:hAnsi="宋体" w:hint="eastAsia"/>
          <w:sz w:val="24"/>
          <w:szCs w:val="24"/>
        </w:rPr>
        <w:t>工程名称：</w:t>
      </w:r>
      <w:r w:rsidRPr="0050001C">
        <w:rPr>
          <w:rFonts w:ascii="宋体" w:hAnsi="宋体"/>
          <w:sz w:val="24"/>
          <w:szCs w:val="24"/>
          <w:u w:val="single"/>
        </w:rPr>
        <w:t xml:space="preserve"> 大型煤气化项目</w:t>
      </w:r>
      <w:r w:rsidR="00AB5873">
        <w:rPr>
          <w:rFonts w:ascii="宋体" w:hAnsi="宋体" w:hint="eastAsia"/>
          <w:sz w:val="24"/>
          <w:szCs w:val="24"/>
          <w:u w:val="single"/>
        </w:rPr>
        <w:t xml:space="preserve">施工图审查 </w:t>
      </w:r>
      <w:r w:rsidRPr="0050001C">
        <w:rPr>
          <w:rFonts w:ascii="宋体" w:hAnsi="宋体"/>
          <w:sz w:val="24"/>
          <w:szCs w:val="24"/>
          <w:u w:val="single"/>
        </w:rPr>
        <w:t xml:space="preserve">      </w:t>
      </w:r>
    </w:p>
    <w:p w:rsidR="0050001C" w:rsidRPr="0050001C" w:rsidRDefault="0050001C" w:rsidP="0050001C">
      <w:pPr>
        <w:numPr>
          <w:ilvl w:val="1"/>
          <w:numId w:val="7"/>
        </w:numPr>
        <w:tabs>
          <w:tab w:val="clear" w:pos="1140"/>
          <w:tab w:val="num" w:pos="900"/>
        </w:tabs>
        <w:adjustRightInd/>
        <w:spacing w:line="360" w:lineRule="auto"/>
        <w:jc w:val="left"/>
        <w:textAlignment w:val="auto"/>
        <w:rPr>
          <w:rFonts w:ascii="宋体" w:hAnsi="宋体"/>
          <w:sz w:val="24"/>
          <w:szCs w:val="24"/>
        </w:rPr>
      </w:pPr>
      <w:r w:rsidRPr="0050001C">
        <w:rPr>
          <w:rFonts w:ascii="宋体" w:hAnsi="宋体" w:hint="eastAsia"/>
          <w:sz w:val="24"/>
          <w:szCs w:val="24"/>
        </w:rPr>
        <w:t>工程地点：</w:t>
      </w:r>
      <w:r w:rsidRPr="0050001C">
        <w:rPr>
          <w:rFonts w:ascii="宋体" w:hAnsi="宋体" w:hint="eastAsia"/>
          <w:sz w:val="24"/>
          <w:szCs w:val="24"/>
          <w:u w:val="single"/>
        </w:rPr>
        <w:t xml:space="preserve"> 福州市福清市江阴工业集中区西部化工区  </w:t>
      </w:r>
    </w:p>
    <w:p w:rsidR="0050001C" w:rsidRPr="0050001C" w:rsidRDefault="0050001C" w:rsidP="0050001C">
      <w:pPr>
        <w:numPr>
          <w:ilvl w:val="1"/>
          <w:numId w:val="7"/>
        </w:numPr>
        <w:tabs>
          <w:tab w:val="clear" w:pos="1140"/>
          <w:tab w:val="num" w:pos="900"/>
        </w:tabs>
        <w:adjustRightInd/>
        <w:spacing w:line="360" w:lineRule="auto"/>
        <w:jc w:val="left"/>
        <w:textAlignment w:val="auto"/>
        <w:rPr>
          <w:rFonts w:ascii="宋体" w:hAnsi="宋体"/>
          <w:sz w:val="24"/>
          <w:szCs w:val="24"/>
          <w:u w:val="single"/>
        </w:rPr>
      </w:pPr>
      <w:r w:rsidRPr="0050001C">
        <w:rPr>
          <w:rFonts w:ascii="宋体" w:hAnsi="宋体" w:hint="eastAsia"/>
          <w:sz w:val="24"/>
          <w:szCs w:val="24"/>
        </w:rPr>
        <w:t>建筑面积：</w:t>
      </w:r>
      <w:r w:rsidRPr="0050001C">
        <w:rPr>
          <w:rFonts w:ascii="宋体" w:hAnsi="宋体" w:hint="eastAsia"/>
          <w:sz w:val="24"/>
          <w:szCs w:val="24"/>
          <w:u w:val="single"/>
        </w:rPr>
        <w:t xml:space="preserve">  暂定10.3万平方米（具体以详细设计施工图为准）  </w:t>
      </w:r>
    </w:p>
    <w:p w:rsidR="0050001C" w:rsidRPr="0050001C" w:rsidRDefault="0050001C" w:rsidP="0050001C">
      <w:pPr>
        <w:spacing w:line="360" w:lineRule="auto"/>
        <w:ind w:left="420" w:firstLineChars="200" w:firstLine="480"/>
        <w:jc w:val="left"/>
        <w:rPr>
          <w:rFonts w:ascii="宋体" w:hAnsi="宋体"/>
          <w:sz w:val="24"/>
          <w:szCs w:val="24"/>
          <w:u w:val="single"/>
        </w:rPr>
      </w:pPr>
      <w:r w:rsidRPr="0050001C">
        <w:rPr>
          <w:rFonts w:ascii="宋体" w:hAnsi="宋体" w:hint="eastAsia"/>
          <w:sz w:val="24"/>
          <w:szCs w:val="24"/>
        </w:rPr>
        <w:t xml:space="preserve"> 高度：</w:t>
      </w:r>
      <w:r w:rsidRPr="0050001C">
        <w:rPr>
          <w:rFonts w:ascii="宋体" w:hAnsi="宋体" w:hint="eastAsia"/>
          <w:sz w:val="24"/>
          <w:szCs w:val="24"/>
          <w:u w:val="single"/>
        </w:rPr>
        <w:t xml:space="preserve"> 以详细设计施工图为准；</w:t>
      </w:r>
      <w:r w:rsidRPr="0050001C">
        <w:rPr>
          <w:rFonts w:ascii="宋体" w:hAnsi="宋体" w:hint="eastAsia"/>
          <w:sz w:val="24"/>
          <w:szCs w:val="24"/>
        </w:rPr>
        <w:t xml:space="preserve">  层数：</w:t>
      </w:r>
      <w:r w:rsidRPr="0050001C">
        <w:rPr>
          <w:rFonts w:ascii="宋体" w:hAnsi="宋体" w:hint="eastAsia"/>
          <w:sz w:val="24"/>
          <w:szCs w:val="24"/>
          <w:u w:val="single"/>
        </w:rPr>
        <w:t xml:space="preserve"> 以详细设计施工图为准 </w:t>
      </w:r>
    </w:p>
    <w:p w:rsidR="0050001C" w:rsidRPr="0050001C" w:rsidRDefault="0050001C" w:rsidP="0050001C">
      <w:pPr>
        <w:numPr>
          <w:ilvl w:val="1"/>
          <w:numId w:val="7"/>
        </w:numPr>
        <w:tabs>
          <w:tab w:val="clear" w:pos="1140"/>
          <w:tab w:val="num" w:pos="900"/>
        </w:tabs>
        <w:adjustRightInd/>
        <w:spacing w:line="360" w:lineRule="auto"/>
        <w:jc w:val="left"/>
        <w:textAlignment w:val="auto"/>
        <w:rPr>
          <w:rFonts w:ascii="宋体" w:hAnsi="宋体"/>
          <w:sz w:val="24"/>
          <w:szCs w:val="24"/>
        </w:rPr>
      </w:pPr>
      <w:r w:rsidRPr="0050001C">
        <w:rPr>
          <w:rFonts w:ascii="宋体" w:hAnsi="宋体" w:hint="eastAsia"/>
          <w:sz w:val="24"/>
          <w:szCs w:val="24"/>
        </w:rPr>
        <w:t>工程造价：</w:t>
      </w:r>
      <w:r w:rsidRPr="0050001C">
        <w:rPr>
          <w:rFonts w:ascii="宋体" w:hAnsi="宋体"/>
          <w:sz w:val="24"/>
          <w:szCs w:val="24"/>
          <w:u w:val="single"/>
        </w:rPr>
        <w:t xml:space="preserve">     </w:t>
      </w:r>
      <w:r w:rsidRPr="0050001C">
        <w:rPr>
          <w:rFonts w:ascii="宋体" w:hAnsi="宋体" w:hint="eastAsia"/>
          <w:sz w:val="24"/>
          <w:szCs w:val="24"/>
          <w:u w:val="single"/>
        </w:rPr>
        <w:t>/</w:t>
      </w:r>
      <w:r w:rsidRPr="0050001C">
        <w:rPr>
          <w:rFonts w:ascii="宋体" w:hAnsi="宋体"/>
          <w:sz w:val="24"/>
          <w:szCs w:val="24"/>
          <w:u w:val="single"/>
        </w:rPr>
        <w:t xml:space="preserve">      </w:t>
      </w:r>
      <w:r w:rsidRPr="0050001C">
        <w:rPr>
          <w:rFonts w:ascii="宋体" w:hAnsi="宋体" w:hint="eastAsia"/>
          <w:sz w:val="24"/>
          <w:szCs w:val="24"/>
          <w:u w:val="single"/>
        </w:rPr>
        <w:t xml:space="preserve">          </w:t>
      </w:r>
      <w:r w:rsidRPr="0050001C">
        <w:rPr>
          <w:rFonts w:ascii="宋体" w:hAnsi="宋体"/>
          <w:sz w:val="24"/>
          <w:szCs w:val="24"/>
          <w:u w:val="single"/>
        </w:rPr>
        <w:t xml:space="preserve">           </w:t>
      </w:r>
      <w:r w:rsidRPr="0050001C">
        <w:rPr>
          <w:rFonts w:ascii="宋体" w:hAnsi="宋体" w:hint="eastAsia"/>
          <w:sz w:val="24"/>
          <w:szCs w:val="24"/>
          <w:u w:val="single"/>
        </w:rPr>
        <w:t xml:space="preserve"> </w:t>
      </w:r>
    </w:p>
    <w:p w:rsidR="0050001C" w:rsidRPr="0050001C" w:rsidRDefault="0050001C" w:rsidP="0050001C">
      <w:pPr>
        <w:numPr>
          <w:ilvl w:val="1"/>
          <w:numId w:val="7"/>
        </w:numPr>
        <w:tabs>
          <w:tab w:val="clear" w:pos="1140"/>
          <w:tab w:val="num" w:pos="900"/>
        </w:tabs>
        <w:adjustRightInd/>
        <w:spacing w:line="360" w:lineRule="auto"/>
        <w:jc w:val="left"/>
        <w:textAlignment w:val="auto"/>
        <w:rPr>
          <w:rFonts w:ascii="宋体" w:hAnsi="宋体"/>
          <w:sz w:val="24"/>
          <w:szCs w:val="24"/>
        </w:rPr>
      </w:pPr>
      <w:r w:rsidRPr="0050001C">
        <w:rPr>
          <w:rFonts w:ascii="宋体" w:hAnsi="宋体" w:hint="eastAsia"/>
          <w:sz w:val="24"/>
          <w:szCs w:val="24"/>
        </w:rPr>
        <w:t>设计单位：</w:t>
      </w:r>
      <w:r w:rsidRPr="0050001C">
        <w:rPr>
          <w:rFonts w:ascii="宋体" w:hAnsi="宋体" w:hint="eastAsia"/>
          <w:sz w:val="24"/>
          <w:szCs w:val="24"/>
          <w:u w:val="single"/>
        </w:rPr>
        <w:t xml:space="preserve"> 华陆工程科技有限责任公司、东华工程科技股份有限公司                       </w:t>
      </w:r>
      <w:r w:rsidRPr="0050001C">
        <w:rPr>
          <w:rFonts w:ascii="宋体" w:hAnsi="宋体" w:hint="eastAsia"/>
          <w:sz w:val="24"/>
          <w:szCs w:val="24"/>
        </w:rPr>
        <w:t xml:space="preserve">资质等级： </w:t>
      </w:r>
      <w:r w:rsidRPr="0050001C">
        <w:rPr>
          <w:rFonts w:ascii="宋体" w:hAnsi="宋体" w:hint="eastAsia"/>
          <w:sz w:val="24"/>
          <w:szCs w:val="24"/>
          <w:u w:val="single"/>
        </w:rPr>
        <w:t xml:space="preserve"> 工程设计综合甲级   </w:t>
      </w:r>
      <w:r w:rsidRPr="0050001C">
        <w:rPr>
          <w:rFonts w:ascii="宋体" w:hAnsi="宋体"/>
          <w:sz w:val="24"/>
          <w:szCs w:val="24"/>
          <w:u w:val="single"/>
        </w:rPr>
        <w:t xml:space="preserve"> </w:t>
      </w:r>
      <w:r>
        <w:rPr>
          <w:rFonts w:ascii="宋体" w:hAnsi="宋体"/>
          <w:sz w:val="24"/>
          <w:szCs w:val="24"/>
          <w:u w:val="single"/>
        </w:rPr>
        <w:t>.</w:t>
      </w:r>
    </w:p>
    <w:p w:rsidR="0050001C" w:rsidRPr="0050001C" w:rsidRDefault="0050001C" w:rsidP="0050001C">
      <w:pPr>
        <w:numPr>
          <w:ilvl w:val="1"/>
          <w:numId w:val="7"/>
        </w:numPr>
        <w:tabs>
          <w:tab w:val="clear" w:pos="1140"/>
          <w:tab w:val="num" w:pos="900"/>
        </w:tabs>
        <w:adjustRightInd/>
        <w:spacing w:line="360" w:lineRule="auto"/>
        <w:jc w:val="left"/>
        <w:textAlignment w:val="auto"/>
        <w:rPr>
          <w:rFonts w:ascii="宋体" w:hAnsi="宋体"/>
          <w:b/>
          <w:bCs/>
          <w:sz w:val="24"/>
          <w:szCs w:val="24"/>
        </w:rPr>
      </w:pPr>
      <w:r w:rsidRPr="0050001C">
        <w:rPr>
          <w:rFonts w:ascii="宋体" w:hAnsi="宋体" w:hint="eastAsia"/>
          <w:sz w:val="24"/>
          <w:szCs w:val="24"/>
        </w:rPr>
        <w:t>勘察单位</w:t>
      </w:r>
      <w:r w:rsidRPr="0050001C">
        <w:rPr>
          <w:rFonts w:ascii="宋体" w:hAnsi="宋体" w:hint="eastAsia"/>
          <w:sz w:val="24"/>
          <w:szCs w:val="24"/>
          <w:u w:val="single"/>
        </w:rPr>
        <w:t xml:space="preserve">：中化明达（福建）地质勘测院有限公司  　</w:t>
      </w:r>
      <w:r>
        <w:rPr>
          <w:rFonts w:ascii="宋体" w:hAnsi="宋体" w:hint="eastAsia"/>
          <w:sz w:val="24"/>
          <w:szCs w:val="24"/>
          <w:u w:val="single"/>
        </w:rPr>
        <w:t>.</w:t>
      </w:r>
    </w:p>
    <w:p w:rsidR="0050001C" w:rsidRPr="0050001C" w:rsidRDefault="0050001C" w:rsidP="0050001C">
      <w:pPr>
        <w:spacing w:line="360" w:lineRule="auto"/>
        <w:ind w:left="1140"/>
        <w:jc w:val="left"/>
        <w:rPr>
          <w:rFonts w:ascii="宋体" w:hAnsi="宋体"/>
          <w:b/>
          <w:bCs/>
          <w:sz w:val="24"/>
          <w:szCs w:val="24"/>
        </w:rPr>
      </w:pPr>
      <w:r w:rsidRPr="0050001C">
        <w:rPr>
          <w:rFonts w:ascii="宋体" w:hAnsi="宋体" w:hint="eastAsia"/>
          <w:sz w:val="24"/>
          <w:szCs w:val="24"/>
        </w:rPr>
        <w:t>资质等级：</w:t>
      </w:r>
      <w:r w:rsidRPr="0050001C">
        <w:rPr>
          <w:rFonts w:ascii="宋体" w:hAnsi="宋体" w:hint="eastAsia"/>
          <w:sz w:val="24"/>
          <w:szCs w:val="24"/>
          <w:u w:val="single"/>
        </w:rPr>
        <w:t xml:space="preserve">工程勘察综合类级   </w:t>
      </w:r>
      <w:r>
        <w:rPr>
          <w:rFonts w:ascii="宋体" w:hAnsi="宋体"/>
          <w:sz w:val="24"/>
          <w:szCs w:val="24"/>
          <w:u w:val="single"/>
        </w:rPr>
        <w:t>.</w:t>
      </w:r>
    </w:p>
    <w:p w:rsidR="0050001C" w:rsidRPr="0050001C" w:rsidRDefault="0050001C" w:rsidP="0050001C">
      <w:pPr>
        <w:spacing w:line="360" w:lineRule="auto"/>
        <w:jc w:val="left"/>
        <w:rPr>
          <w:rFonts w:ascii="宋体" w:hAnsi="宋体"/>
          <w:b/>
          <w:bCs/>
          <w:sz w:val="24"/>
          <w:szCs w:val="24"/>
        </w:rPr>
      </w:pPr>
      <w:r w:rsidRPr="0050001C">
        <w:rPr>
          <w:rFonts w:ascii="宋体" w:hAnsi="宋体" w:hint="eastAsia"/>
          <w:b/>
          <w:bCs/>
          <w:sz w:val="24"/>
          <w:szCs w:val="24"/>
        </w:rPr>
        <w:t>第二条　施工图文件审查依据</w:t>
      </w:r>
      <w:r w:rsidRPr="0050001C">
        <w:rPr>
          <w:rFonts w:ascii="宋体" w:hAnsi="宋体"/>
          <w:b/>
          <w:bCs/>
          <w:sz w:val="24"/>
          <w:szCs w:val="24"/>
        </w:rPr>
        <w:t xml:space="preserve"> </w:t>
      </w:r>
    </w:p>
    <w:p w:rsidR="0050001C" w:rsidRPr="0050001C" w:rsidRDefault="0050001C" w:rsidP="0050001C">
      <w:pPr>
        <w:numPr>
          <w:ilvl w:val="0"/>
          <w:numId w:val="10"/>
        </w:numPr>
        <w:adjustRightInd/>
        <w:spacing w:line="360" w:lineRule="auto"/>
        <w:jc w:val="left"/>
        <w:textAlignment w:val="auto"/>
        <w:rPr>
          <w:rFonts w:ascii="宋体" w:hAnsi="宋体"/>
          <w:sz w:val="24"/>
          <w:szCs w:val="24"/>
        </w:rPr>
      </w:pPr>
      <w:r w:rsidRPr="0050001C">
        <w:rPr>
          <w:rFonts w:ascii="宋体" w:hAnsi="宋体" w:hint="eastAsia"/>
          <w:sz w:val="24"/>
          <w:szCs w:val="24"/>
        </w:rPr>
        <w:t>国家和本省有关工程建设的法律、法规、规章等；</w:t>
      </w:r>
    </w:p>
    <w:p w:rsidR="0050001C" w:rsidRPr="0050001C" w:rsidRDefault="0050001C" w:rsidP="0050001C">
      <w:pPr>
        <w:spacing w:line="360" w:lineRule="auto"/>
        <w:ind w:left="420"/>
        <w:jc w:val="left"/>
        <w:rPr>
          <w:rFonts w:ascii="宋体" w:hAnsi="宋体"/>
          <w:sz w:val="24"/>
          <w:szCs w:val="24"/>
        </w:rPr>
      </w:pPr>
      <w:r w:rsidRPr="0050001C">
        <w:rPr>
          <w:rFonts w:ascii="宋体" w:hAnsi="宋体" w:hint="eastAsia"/>
          <w:sz w:val="24"/>
          <w:szCs w:val="24"/>
        </w:rPr>
        <w:t>2、国家颁布的《工程建设标准强制性条文》及相关的标准、规范。</w:t>
      </w:r>
    </w:p>
    <w:p w:rsidR="0050001C" w:rsidRPr="0050001C" w:rsidRDefault="0050001C" w:rsidP="0050001C">
      <w:pPr>
        <w:spacing w:line="360" w:lineRule="auto"/>
        <w:ind w:left="420"/>
        <w:jc w:val="left"/>
        <w:rPr>
          <w:rFonts w:ascii="宋体" w:hAnsi="宋体"/>
          <w:sz w:val="24"/>
          <w:szCs w:val="24"/>
        </w:rPr>
      </w:pPr>
      <w:r w:rsidRPr="0050001C">
        <w:rPr>
          <w:rFonts w:ascii="宋体" w:hAnsi="宋体" w:hint="eastAsia"/>
          <w:sz w:val="24"/>
          <w:szCs w:val="24"/>
        </w:rPr>
        <w:t>3、建设项目批准文件和各主管部门的审批意见。</w:t>
      </w:r>
    </w:p>
    <w:p w:rsidR="0050001C" w:rsidRPr="0050001C" w:rsidRDefault="0050001C" w:rsidP="0050001C">
      <w:pPr>
        <w:spacing w:line="360" w:lineRule="auto"/>
        <w:ind w:left="420"/>
        <w:jc w:val="left"/>
        <w:rPr>
          <w:rFonts w:ascii="宋体" w:hAnsi="宋体"/>
          <w:sz w:val="24"/>
          <w:szCs w:val="24"/>
        </w:rPr>
      </w:pPr>
      <w:r w:rsidRPr="0050001C">
        <w:rPr>
          <w:rFonts w:ascii="宋体" w:hAnsi="宋体" w:hint="eastAsia"/>
          <w:sz w:val="24"/>
          <w:szCs w:val="24"/>
        </w:rPr>
        <w:t>4、甲方提供的勘察、设计单位完成的本工程详勘报告和施工图设计文件。</w:t>
      </w:r>
    </w:p>
    <w:p w:rsidR="0050001C" w:rsidRPr="0050001C" w:rsidRDefault="0050001C" w:rsidP="0050001C">
      <w:pPr>
        <w:spacing w:line="360" w:lineRule="auto"/>
        <w:jc w:val="left"/>
        <w:rPr>
          <w:rFonts w:ascii="宋体" w:hAnsi="宋体"/>
          <w:b/>
          <w:bCs/>
          <w:sz w:val="24"/>
          <w:szCs w:val="24"/>
        </w:rPr>
      </w:pPr>
      <w:r w:rsidRPr="0050001C">
        <w:rPr>
          <w:rFonts w:ascii="宋体" w:hAnsi="宋体" w:hint="eastAsia"/>
          <w:b/>
          <w:bCs/>
          <w:sz w:val="24"/>
          <w:szCs w:val="24"/>
        </w:rPr>
        <w:t>第三条 施工图文件审查范围</w:t>
      </w:r>
    </w:p>
    <w:p w:rsidR="0050001C" w:rsidRPr="0050001C" w:rsidRDefault="0050001C" w:rsidP="0050001C">
      <w:pPr>
        <w:spacing w:line="360" w:lineRule="auto"/>
        <w:ind w:left="420"/>
        <w:jc w:val="left"/>
        <w:rPr>
          <w:rFonts w:ascii="宋体" w:hAnsi="宋体"/>
          <w:sz w:val="24"/>
          <w:szCs w:val="24"/>
        </w:rPr>
      </w:pPr>
      <w:r w:rsidRPr="0050001C">
        <w:rPr>
          <w:rFonts w:ascii="宋体" w:hAnsi="宋体" w:hint="eastAsia"/>
          <w:sz w:val="24"/>
          <w:szCs w:val="24"/>
        </w:rPr>
        <w:t>1、本工程范围内的</w:t>
      </w:r>
      <w:r w:rsidRPr="0050001C">
        <w:rPr>
          <w:rFonts w:ascii="宋体" w:hAnsi="宋体" w:hint="eastAsia"/>
          <w:sz w:val="24"/>
          <w:szCs w:val="24"/>
          <w:u w:val="single"/>
        </w:rPr>
        <w:t xml:space="preserve"> 建筑（含桩基）、结构、给排水、电气、勘察（详勘） </w:t>
      </w:r>
      <w:r w:rsidRPr="0050001C">
        <w:rPr>
          <w:rFonts w:ascii="宋体" w:hAnsi="宋体" w:hint="eastAsia"/>
          <w:sz w:val="24"/>
          <w:szCs w:val="24"/>
        </w:rPr>
        <w:t>专业施工图设计文件。</w:t>
      </w:r>
    </w:p>
    <w:p w:rsidR="0050001C" w:rsidRPr="0050001C" w:rsidRDefault="0050001C" w:rsidP="0050001C">
      <w:pPr>
        <w:spacing w:line="360" w:lineRule="auto"/>
        <w:jc w:val="left"/>
        <w:rPr>
          <w:rFonts w:ascii="宋体" w:hAnsi="宋体"/>
          <w:b/>
          <w:bCs/>
          <w:sz w:val="24"/>
          <w:szCs w:val="24"/>
        </w:rPr>
      </w:pPr>
      <w:r w:rsidRPr="0050001C">
        <w:rPr>
          <w:rFonts w:ascii="宋体" w:hAnsi="宋体" w:hint="eastAsia"/>
          <w:b/>
          <w:bCs/>
          <w:sz w:val="24"/>
          <w:szCs w:val="24"/>
        </w:rPr>
        <w:t>第四条  施工图文件审查主要内容</w:t>
      </w:r>
    </w:p>
    <w:p w:rsidR="0050001C" w:rsidRPr="0050001C" w:rsidRDefault="0050001C" w:rsidP="0050001C">
      <w:pPr>
        <w:spacing w:line="360" w:lineRule="auto"/>
        <w:ind w:leftChars="150" w:left="300" w:firstLineChars="100" w:firstLine="240"/>
        <w:jc w:val="left"/>
        <w:rPr>
          <w:rFonts w:ascii="宋体" w:hAnsi="宋体"/>
          <w:sz w:val="24"/>
          <w:szCs w:val="24"/>
        </w:rPr>
      </w:pPr>
      <w:r w:rsidRPr="0050001C">
        <w:rPr>
          <w:rFonts w:ascii="宋体" w:hAnsi="宋体" w:hint="eastAsia"/>
          <w:sz w:val="24"/>
          <w:szCs w:val="24"/>
        </w:rPr>
        <w:t>（1）是否符合工程建设强制性标准；</w:t>
      </w:r>
    </w:p>
    <w:p w:rsidR="0050001C" w:rsidRPr="0050001C" w:rsidRDefault="0050001C" w:rsidP="0050001C">
      <w:pPr>
        <w:spacing w:line="360" w:lineRule="auto"/>
        <w:ind w:leftChars="150" w:left="300" w:firstLineChars="100" w:firstLine="240"/>
        <w:jc w:val="left"/>
        <w:rPr>
          <w:rFonts w:ascii="宋体" w:hAnsi="宋体"/>
          <w:sz w:val="24"/>
          <w:szCs w:val="24"/>
        </w:rPr>
      </w:pPr>
      <w:r w:rsidRPr="0050001C">
        <w:rPr>
          <w:rFonts w:ascii="宋体" w:hAnsi="宋体" w:hint="eastAsia"/>
          <w:sz w:val="24"/>
          <w:szCs w:val="24"/>
        </w:rPr>
        <w:lastRenderedPageBreak/>
        <w:t>（2）地基基础和主体结构的安全性</w:t>
      </w:r>
    </w:p>
    <w:p w:rsidR="0050001C" w:rsidRPr="0050001C" w:rsidRDefault="0050001C" w:rsidP="0050001C">
      <w:pPr>
        <w:spacing w:line="360" w:lineRule="auto"/>
        <w:ind w:leftChars="150" w:left="300" w:firstLineChars="100" w:firstLine="240"/>
        <w:jc w:val="left"/>
        <w:rPr>
          <w:rFonts w:ascii="宋体" w:hAnsi="宋体" w:cs="宋体"/>
          <w:sz w:val="24"/>
          <w:szCs w:val="24"/>
        </w:rPr>
      </w:pPr>
      <w:r w:rsidRPr="0050001C">
        <w:rPr>
          <w:rFonts w:ascii="宋体" w:hAnsi="宋体" w:hint="eastAsia"/>
          <w:sz w:val="24"/>
          <w:szCs w:val="24"/>
        </w:rPr>
        <w:t>（3）勘察单位是否越级或</w:t>
      </w:r>
      <w:r w:rsidRPr="0050001C">
        <w:rPr>
          <w:rFonts w:ascii="宋体" w:hAnsi="宋体" w:cs="宋体" w:hint="eastAsia"/>
          <w:sz w:val="24"/>
          <w:szCs w:val="24"/>
        </w:rPr>
        <w:t>超范围承接业务</w:t>
      </w:r>
    </w:p>
    <w:p w:rsidR="0050001C" w:rsidRPr="0050001C" w:rsidRDefault="0050001C" w:rsidP="0050001C">
      <w:pPr>
        <w:spacing w:line="360" w:lineRule="auto"/>
        <w:ind w:leftChars="150" w:left="300" w:firstLineChars="100" w:firstLine="240"/>
        <w:jc w:val="left"/>
        <w:rPr>
          <w:rFonts w:ascii="宋体" w:hAnsi="宋体"/>
          <w:sz w:val="24"/>
          <w:szCs w:val="24"/>
        </w:rPr>
      </w:pPr>
      <w:r w:rsidRPr="0050001C">
        <w:rPr>
          <w:rFonts w:ascii="宋体" w:hAnsi="宋体" w:hint="eastAsia"/>
          <w:sz w:val="24"/>
          <w:szCs w:val="24"/>
        </w:rPr>
        <w:t>（4）勘察设计企业和注册执业人员以及相关人员是否按规定在施工图上加盖相应的图章和签字。</w:t>
      </w:r>
    </w:p>
    <w:p w:rsidR="0050001C" w:rsidRPr="0050001C" w:rsidRDefault="0050001C" w:rsidP="0050001C">
      <w:pPr>
        <w:spacing w:line="360" w:lineRule="auto"/>
        <w:ind w:leftChars="150" w:left="300" w:firstLineChars="100" w:firstLine="240"/>
        <w:jc w:val="left"/>
        <w:rPr>
          <w:rFonts w:ascii="宋体" w:hAnsi="宋体"/>
          <w:sz w:val="24"/>
          <w:szCs w:val="24"/>
        </w:rPr>
      </w:pPr>
      <w:r w:rsidRPr="0050001C">
        <w:rPr>
          <w:rFonts w:ascii="宋体" w:hAnsi="宋体" w:hint="eastAsia"/>
          <w:sz w:val="24"/>
          <w:szCs w:val="24"/>
        </w:rPr>
        <w:t>(5) 其他法律、法规、规章规定必须审查的内容。</w:t>
      </w:r>
    </w:p>
    <w:p w:rsidR="0050001C" w:rsidRPr="0050001C" w:rsidRDefault="0050001C" w:rsidP="0050001C">
      <w:pPr>
        <w:spacing w:line="360" w:lineRule="auto"/>
        <w:jc w:val="left"/>
        <w:rPr>
          <w:rFonts w:ascii="宋体" w:hAnsi="宋体"/>
          <w:b/>
          <w:bCs/>
          <w:sz w:val="24"/>
          <w:szCs w:val="24"/>
        </w:rPr>
      </w:pPr>
      <w:r w:rsidRPr="0050001C">
        <w:rPr>
          <w:rFonts w:ascii="宋体" w:hAnsi="宋体" w:hint="eastAsia"/>
          <w:b/>
          <w:bCs/>
          <w:sz w:val="24"/>
          <w:szCs w:val="24"/>
        </w:rPr>
        <w:t>第五条  施工图文件审查周期</w:t>
      </w:r>
    </w:p>
    <w:p w:rsidR="0050001C" w:rsidRPr="0050001C" w:rsidRDefault="0050001C" w:rsidP="0050001C">
      <w:pPr>
        <w:spacing w:line="360" w:lineRule="auto"/>
        <w:ind w:leftChars="100" w:left="200" w:firstLineChars="200" w:firstLine="480"/>
        <w:jc w:val="left"/>
        <w:rPr>
          <w:rFonts w:ascii="宋体" w:hAnsi="宋体"/>
          <w:sz w:val="24"/>
          <w:szCs w:val="24"/>
        </w:rPr>
      </w:pPr>
      <w:r w:rsidRPr="0050001C">
        <w:rPr>
          <w:rFonts w:ascii="宋体" w:hAnsi="宋体" w:hint="eastAsia"/>
          <w:sz w:val="24"/>
          <w:szCs w:val="24"/>
        </w:rPr>
        <w:t>合同生效后，当甲方和设计院送审资料经乙方确认符合送审要求之日，作为审查周期起算日，即列为受审项目。</w:t>
      </w:r>
    </w:p>
    <w:p w:rsidR="0050001C" w:rsidRPr="0050001C" w:rsidRDefault="0050001C" w:rsidP="0050001C">
      <w:pPr>
        <w:spacing w:line="360" w:lineRule="auto"/>
        <w:ind w:leftChars="100" w:left="200" w:firstLineChars="200" w:firstLine="480"/>
        <w:jc w:val="left"/>
        <w:rPr>
          <w:rFonts w:ascii="宋体" w:hAnsi="宋体"/>
          <w:sz w:val="24"/>
          <w:szCs w:val="24"/>
        </w:rPr>
      </w:pPr>
      <w:r w:rsidRPr="0050001C">
        <w:rPr>
          <w:rFonts w:ascii="宋体" w:hAnsi="宋体" w:hint="eastAsia"/>
          <w:sz w:val="24"/>
          <w:szCs w:val="24"/>
        </w:rPr>
        <w:t xml:space="preserve">根据工程规模、等级及技术审查程度，双方商定在审查周期起算日起 </w:t>
      </w:r>
      <w:r w:rsidRPr="0050001C">
        <w:rPr>
          <w:rFonts w:ascii="宋体" w:hAnsi="宋体" w:hint="eastAsia"/>
          <w:b/>
          <w:sz w:val="24"/>
          <w:szCs w:val="24"/>
          <w:u w:val="single"/>
        </w:rPr>
        <w:t>10</w:t>
      </w:r>
      <w:r w:rsidRPr="0050001C">
        <w:rPr>
          <w:rFonts w:ascii="宋体" w:hAnsi="宋体" w:hint="eastAsia"/>
          <w:sz w:val="24"/>
          <w:szCs w:val="24"/>
          <w:u w:val="single"/>
        </w:rPr>
        <w:t xml:space="preserve">　</w:t>
      </w:r>
      <w:r w:rsidRPr="0050001C">
        <w:rPr>
          <w:rFonts w:ascii="宋体" w:hAnsi="宋体" w:hint="eastAsia"/>
          <w:sz w:val="24"/>
          <w:szCs w:val="24"/>
        </w:rPr>
        <w:t>个工作日内，乙方向甲方提交《施工图审查意见书》。</w:t>
      </w:r>
    </w:p>
    <w:p w:rsidR="0050001C" w:rsidRPr="0050001C" w:rsidRDefault="0050001C" w:rsidP="0050001C">
      <w:pPr>
        <w:spacing w:line="360" w:lineRule="auto"/>
        <w:ind w:left="280" w:firstLine="570"/>
        <w:jc w:val="left"/>
        <w:rPr>
          <w:rFonts w:ascii="宋体" w:hAnsi="宋体"/>
          <w:sz w:val="24"/>
          <w:szCs w:val="24"/>
        </w:rPr>
      </w:pPr>
      <w:r w:rsidRPr="0050001C">
        <w:rPr>
          <w:rFonts w:ascii="宋体" w:hAnsi="宋体" w:hint="eastAsia"/>
          <w:sz w:val="24"/>
          <w:szCs w:val="24"/>
        </w:rPr>
        <w:t>设计单位的修改时间和乙方复审的时间不记入审查周期；审查周期内，因甲方增加审查内容或扩大审查范围而增加的审查时间不计入审查周期。</w:t>
      </w:r>
    </w:p>
    <w:p w:rsidR="0050001C" w:rsidRPr="0050001C" w:rsidRDefault="0050001C" w:rsidP="0050001C">
      <w:pPr>
        <w:spacing w:line="360" w:lineRule="auto"/>
        <w:jc w:val="left"/>
        <w:rPr>
          <w:rFonts w:ascii="宋体" w:hAnsi="宋体"/>
          <w:b/>
          <w:bCs/>
          <w:sz w:val="24"/>
          <w:szCs w:val="24"/>
        </w:rPr>
      </w:pPr>
      <w:r w:rsidRPr="0050001C">
        <w:rPr>
          <w:rFonts w:ascii="宋体" w:hAnsi="宋体" w:hint="eastAsia"/>
          <w:b/>
          <w:bCs/>
          <w:sz w:val="24"/>
          <w:szCs w:val="24"/>
        </w:rPr>
        <w:t>第六条 施工图文件审查成果</w:t>
      </w:r>
    </w:p>
    <w:p w:rsidR="0050001C" w:rsidRPr="0050001C"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1、如经审查合格，乙方向甲方提交&lt;《施工图审查合格书》、《施工图审查报告书》、《施工图审查备案</w:t>
      </w:r>
      <w:r w:rsidRPr="00AB5873">
        <w:rPr>
          <w:rFonts w:ascii="宋体" w:hAnsi="宋体" w:hint="eastAsia"/>
          <w:sz w:val="24"/>
          <w:szCs w:val="24"/>
        </w:rPr>
        <w:t>表》一式</w:t>
      </w:r>
      <w:r w:rsidR="00161647" w:rsidRPr="00AB5873">
        <w:rPr>
          <w:rFonts w:ascii="宋体" w:hAnsi="宋体" w:hint="eastAsia"/>
          <w:sz w:val="24"/>
          <w:szCs w:val="24"/>
        </w:rPr>
        <w:t>六</w:t>
      </w:r>
      <w:r w:rsidRPr="00AB5873">
        <w:rPr>
          <w:rFonts w:ascii="宋体" w:hAnsi="宋体" w:hint="eastAsia"/>
          <w:sz w:val="24"/>
          <w:szCs w:val="24"/>
        </w:rPr>
        <w:t>份，并将三</w:t>
      </w:r>
      <w:r w:rsidRPr="0050001C">
        <w:rPr>
          <w:rFonts w:ascii="宋体" w:hAnsi="宋体" w:hint="eastAsia"/>
          <w:sz w:val="24"/>
          <w:szCs w:val="24"/>
        </w:rPr>
        <w:t>套加盖技术审查专用章的施工图交还甲方。</w:t>
      </w:r>
    </w:p>
    <w:p w:rsidR="0050001C" w:rsidRPr="0050001C"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2、如经审查不合格，乙方联系甲方设计院尽快修改，直至符合审查要求。</w:t>
      </w:r>
    </w:p>
    <w:p w:rsidR="0050001C" w:rsidRPr="0050001C" w:rsidRDefault="0050001C" w:rsidP="0050001C">
      <w:pPr>
        <w:spacing w:line="360" w:lineRule="auto"/>
        <w:jc w:val="left"/>
        <w:rPr>
          <w:rFonts w:ascii="宋体" w:hAnsi="宋体"/>
          <w:b/>
          <w:bCs/>
          <w:sz w:val="24"/>
          <w:szCs w:val="24"/>
        </w:rPr>
      </w:pPr>
      <w:r w:rsidRPr="0050001C">
        <w:rPr>
          <w:rFonts w:ascii="宋体" w:hAnsi="宋体" w:hint="eastAsia"/>
          <w:b/>
          <w:bCs/>
          <w:sz w:val="24"/>
          <w:szCs w:val="24"/>
        </w:rPr>
        <w:t>第七条 甲方向乙方提供的有关资料和文件</w:t>
      </w:r>
    </w:p>
    <w:p w:rsidR="0050001C" w:rsidRPr="0050001C" w:rsidRDefault="0050001C" w:rsidP="0050001C">
      <w:pPr>
        <w:spacing w:line="360" w:lineRule="auto"/>
        <w:ind w:firstLine="570"/>
        <w:jc w:val="left"/>
        <w:rPr>
          <w:rFonts w:ascii="宋体" w:hAnsi="宋体"/>
          <w:sz w:val="24"/>
          <w:szCs w:val="24"/>
        </w:rPr>
      </w:pPr>
      <w:r w:rsidRPr="0050001C">
        <w:rPr>
          <w:rFonts w:ascii="宋体" w:hAnsi="宋体" w:hint="eastAsia"/>
          <w:sz w:val="24"/>
          <w:szCs w:val="24"/>
        </w:rPr>
        <w:t>按审查工程性质提供符合《福建省建筑工程勘察成果、施工图设计文件审查实施办法（暂行）》第七条规定的文件。按审查工程性质提供符合《福建省房屋建筑和市政基础设施工程施工图设计文件审查管理实施细则》第十二条规定的资料和文件。</w:t>
      </w:r>
    </w:p>
    <w:p w:rsidR="0050001C" w:rsidRPr="0050001C" w:rsidRDefault="0050001C" w:rsidP="0050001C">
      <w:pPr>
        <w:spacing w:line="360" w:lineRule="auto"/>
        <w:jc w:val="left"/>
        <w:rPr>
          <w:rFonts w:ascii="宋体" w:hAnsi="宋体"/>
          <w:b/>
          <w:bCs/>
          <w:sz w:val="24"/>
          <w:szCs w:val="24"/>
        </w:rPr>
      </w:pPr>
      <w:r w:rsidRPr="0050001C">
        <w:rPr>
          <w:rFonts w:ascii="宋体" w:hAnsi="宋体" w:hint="eastAsia"/>
          <w:b/>
          <w:bCs/>
          <w:sz w:val="24"/>
          <w:szCs w:val="24"/>
        </w:rPr>
        <w:t>第八条 施工图文件审查收费及支付方式</w:t>
      </w:r>
    </w:p>
    <w:p w:rsidR="0050001C" w:rsidRPr="0050001C" w:rsidRDefault="0050001C" w:rsidP="0050001C">
      <w:pPr>
        <w:spacing w:line="360" w:lineRule="auto"/>
        <w:ind w:firstLineChars="200" w:firstLine="480"/>
        <w:jc w:val="left"/>
        <w:rPr>
          <w:rFonts w:ascii="宋体" w:hAnsi="宋体"/>
          <w:b/>
          <w:sz w:val="24"/>
          <w:szCs w:val="24"/>
        </w:rPr>
      </w:pPr>
      <w:r w:rsidRPr="0050001C">
        <w:rPr>
          <w:rFonts w:ascii="宋体" w:hAnsi="宋体" w:hint="eastAsia"/>
          <w:sz w:val="24"/>
          <w:szCs w:val="24"/>
        </w:rPr>
        <w:t xml:space="preserve">根据闽设协[2015]16号，经甲 、乙双方商定，乙方收取甲方施工图文件审查费总额为人民币 </w:t>
      </w:r>
      <w:r w:rsidR="002F2FDA">
        <w:rPr>
          <w:rFonts w:ascii="宋体" w:hAnsi="宋体" w:hint="eastAsia"/>
          <w:b/>
          <w:sz w:val="24"/>
          <w:szCs w:val="24"/>
          <w:u w:val="single"/>
        </w:rPr>
        <w:t xml:space="preserve"> </w:t>
      </w:r>
      <w:r w:rsidR="002F2FDA">
        <w:rPr>
          <w:rFonts w:ascii="宋体" w:hAnsi="宋体"/>
          <w:b/>
          <w:sz w:val="24"/>
          <w:szCs w:val="24"/>
          <w:u w:val="single"/>
        </w:rPr>
        <w:t xml:space="preserve">                     </w:t>
      </w:r>
      <w:r w:rsidRPr="0050001C">
        <w:rPr>
          <w:rFonts w:ascii="宋体" w:hAnsi="宋体" w:hint="eastAsia"/>
          <w:b/>
          <w:sz w:val="24"/>
          <w:szCs w:val="24"/>
        </w:rPr>
        <w:t>。</w:t>
      </w:r>
    </w:p>
    <w:p w:rsidR="0050001C" w:rsidRPr="002F2FDA" w:rsidRDefault="002F2FDA" w:rsidP="002F2FDA">
      <w:pPr>
        <w:adjustRightInd/>
        <w:spacing w:line="360" w:lineRule="auto"/>
        <w:ind w:firstLineChars="200" w:firstLine="480"/>
        <w:jc w:val="left"/>
        <w:textAlignment w:val="auto"/>
        <w:rPr>
          <w:rFonts w:ascii="宋体" w:hAnsi="宋体"/>
          <w:sz w:val="24"/>
          <w:szCs w:val="24"/>
        </w:rPr>
      </w:pPr>
      <w:r>
        <w:rPr>
          <w:rFonts w:ascii="宋体" w:hAnsi="宋体" w:hint="eastAsia"/>
          <w:sz w:val="24"/>
          <w:szCs w:val="24"/>
        </w:rPr>
        <w:t>1.</w:t>
      </w:r>
      <w:r w:rsidR="0050001C" w:rsidRPr="002F2FDA">
        <w:rPr>
          <w:rFonts w:ascii="宋体" w:hAnsi="宋体" w:hint="eastAsia"/>
          <w:sz w:val="24"/>
          <w:szCs w:val="24"/>
        </w:rPr>
        <w:t>本合同生</w:t>
      </w:r>
      <w:r w:rsidR="0050001C" w:rsidRPr="002F2FDA">
        <w:rPr>
          <w:rFonts w:ascii="宋体" w:hAnsi="宋体" w:cs="宋体" w:hint="eastAsia"/>
          <w:sz w:val="24"/>
          <w:szCs w:val="24"/>
        </w:rPr>
        <w:t>效后，甲方在收到乙方开具的等额增值税专用发票</w:t>
      </w:r>
      <w:r>
        <w:rPr>
          <w:rFonts w:ascii="宋体" w:hAnsi="宋体" w:cs="宋体"/>
          <w:sz w:val="24"/>
          <w:szCs w:val="24"/>
        </w:rPr>
        <w:t>15</w:t>
      </w:r>
      <w:r w:rsidR="0050001C" w:rsidRPr="002F2FDA">
        <w:rPr>
          <w:rFonts w:ascii="宋体" w:hAnsi="宋体" w:cs="宋体" w:hint="eastAsia"/>
          <w:sz w:val="24"/>
          <w:szCs w:val="24"/>
        </w:rPr>
        <w:t>个工作日内支付预付款施工图文件审查费总额的30%。</w:t>
      </w:r>
    </w:p>
    <w:p w:rsidR="0050001C" w:rsidRPr="0050001C" w:rsidRDefault="002F2FDA" w:rsidP="002F2FDA">
      <w:pPr>
        <w:spacing w:line="360" w:lineRule="auto"/>
        <w:ind w:firstLineChars="200" w:firstLine="520"/>
        <w:jc w:val="left"/>
        <w:rPr>
          <w:rFonts w:ascii="宋体" w:hAnsi="宋体"/>
          <w:sz w:val="24"/>
          <w:szCs w:val="24"/>
        </w:rPr>
      </w:pPr>
      <w:r>
        <w:rPr>
          <w:rFonts w:ascii="宋体" w:hAnsi="宋体"/>
          <w:spacing w:val="10"/>
          <w:sz w:val="24"/>
          <w:szCs w:val="24"/>
        </w:rPr>
        <w:t>2.</w:t>
      </w:r>
      <w:r w:rsidR="0050001C" w:rsidRPr="0050001C">
        <w:rPr>
          <w:rFonts w:ascii="宋体" w:hAnsi="宋体" w:hint="eastAsia"/>
          <w:spacing w:val="10"/>
          <w:sz w:val="24"/>
          <w:szCs w:val="24"/>
        </w:rPr>
        <w:t>乙方完成施工图审查报告，并提交施工图审查报告书和盖有施工图审查技术专用章的审查合格的施</w:t>
      </w:r>
      <w:r w:rsidR="0050001C" w:rsidRPr="0050001C">
        <w:rPr>
          <w:rFonts w:ascii="宋体" w:hAnsi="宋体" w:hint="eastAsia"/>
          <w:spacing w:val="20"/>
          <w:sz w:val="24"/>
          <w:szCs w:val="24"/>
        </w:rPr>
        <w:t>工图后，并收到乙方开具等额增值</w:t>
      </w:r>
      <w:r w:rsidR="0050001C" w:rsidRPr="0050001C">
        <w:rPr>
          <w:rFonts w:ascii="宋体" w:hAnsi="宋体" w:hint="eastAsia"/>
          <w:spacing w:val="20"/>
          <w:sz w:val="24"/>
          <w:szCs w:val="24"/>
        </w:rPr>
        <w:lastRenderedPageBreak/>
        <w:t>税专用发票后</w:t>
      </w:r>
      <w:r>
        <w:rPr>
          <w:rFonts w:ascii="宋体" w:hAnsi="宋体"/>
          <w:spacing w:val="20"/>
          <w:sz w:val="24"/>
          <w:szCs w:val="24"/>
        </w:rPr>
        <w:t>15</w:t>
      </w:r>
      <w:r w:rsidR="0050001C" w:rsidRPr="0050001C">
        <w:rPr>
          <w:rFonts w:ascii="宋体" w:hAnsi="宋体" w:hint="eastAsia"/>
          <w:spacing w:val="20"/>
          <w:sz w:val="24"/>
          <w:szCs w:val="24"/>
        </w:rPr>
        <w:t>个工作日内，甲方应一次性付</w:t>
      </w:r>
      <w:r w:rsidR="0050001C" w:rsidRPr="0050001C">
        <w:rPr>
          <w:rFonts w:ascii="宋体" w:hAnsi="宋体" w:hint="eastAsia"/>
          <w:sz w:val="24"/>
          <w:szCs w:val="24"/>
        </w:rPr>
        <w:t>清施工图文件审查费的全部余额。</w:t>
      </w:r>
    </w:p>
    <w:p w:rsidR="0050001C" w:rsidRPr="0050001C" w:rsidRDefault="0050001C" w:rsidP="0050001C">
      <w:pPr>
        <w:numPr>
          <w:ilvl w:val="0"/>
          <w:numId w:val="8"/>
        </w:numPr>
        <w:adjustRightInd/>
        <w:spacing w:line="360" w:lineRule="auto"/>
        <w:jc w:val="left"/>
        <w:textAlignment w:val="auto"/>
        <w:rPr>
          <w:rFonts w:ascii="宋体" w:hAnsi="宋体"/>
          <w:b/>
          <w:bCs/>
          <w:sz w:val="24"/>
          <w:szCs w:val="24"/>
        </w:rPr>
      </w:pPr>
      <w:r w:rsidRPr="0050001C">
        <w:rPr>
          <w:rFonts w:ascii="宋体" w:hAnsi="宋体" w:hint="eastAsia"/>
          <w:b/>
          <w:bCs/>
          <w:sz w:val="24"/>
          <w:szCs w:val="24"/>
        </w:rPr>
        <w:t>双方责任</w:t>
      </w:r>
    </w:p>
    <w:p w:rsidR="0050001C" w:rsidRPr="0050001C"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甲方责任：</w:t>
      </w:r>
    </w:p>
    <w:p w:rsidR="0050001C" w:rsidRPr="0050001C"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1、甲方按有关规定，在审查开始前向乙方提供所需的全部资料和文件，并对其完整性、准确性和时效性负责。</w:t>
      </w:r>
    </w:p>
    <w:p w:rsidR="0050001C" w:rsidRPr="0050001C"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2、甲方应指派一名有权作出决定和提供相关资料的人员出任其代表，全面负责与乙方的联系，及时处理本工程在施工图文件审查过程中涉及的有关问题。</w:t>
      </w:r>
    </w:p>
    <w:p w:rsidR="00AB5873"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3、</w:t>
      </w:r>
      <w:r w:rsidR="00AB5873">
        <w:rPr>
          <w:rFonts w:hint="eastAsia"/>
          <w:sz w:val="24"/>
        </w:rPr>
        <w:t>若因甲方原因导致工作进度延期，工期顺延。</w:t>
      </w:r>
    </w:p>
    <w:p w:rsidR="0050001C" w:rsidRPr="0050001C" w:rsidRDefault="00AB5873" w:rsidP="0050001C">
      <w:pPr>
        <w:spacing w:line="360" w:lineRule="auto"/>
        <w:ind w:firstLineChars="200" w:firstLine="480"/>
        <w:jc w:val="left"/>
        <w:rPr>
          <w:rFonts w:ascii="宋体" w:hAnsi="宋体"/>
          <w:sz w:val="24"/>
          <w:szCs w:val="24"/>
        </w:rPr>
      </w:pPr>
      <w:r>
        <w:rPr>
          <w:rFonts w:ascii="宋体" w:hAnsi="宋体" w:hint="eastAsia"/>
          <w:sz w:val="24"/>
          <w:szCs w:val="24"/>
        </w:rPr>
        <w:t>4、</w:t>
      </w:r>
      <w:r w:rsidR="0050001C" w:rsidRPr="0050001C">
        <w:rPr>
          <w:rFonts w:ascii="宋体" w:hAnsi="宋体" w:hint="eastAsia"/>
          <w:sz w:val="24"/>
          <w:szCs w:val="24"/>
        </w:rPr>
        <w:t>在乙方提出审查意见之后，甲方应负责落实勘察设计单位一次性地完成施工图文件的修改工作(指施工图文件经一次修改后复审合格)，并及时将修改的文件报送乙方复审。</w:t>
      </w:r>
    </w:p>
    <w:p w:rsidR="0050001C" w:rsidRPr="0050001C" w:rsidRDefault="00AB5873" w:rsidP="0050001C">
      <w:pPr>
        <w:spacing w:line="360" w:lineRule="auto"/>
        <w:ind w:firstLineChars="200" w:firstLine="480"/>
        <w:jc w:val="left"/>
        <w:rPr>
          <w:rFonts w:ascii="宋体" w:hAnsi="宋体"/>
          <w:sz w:val="24"/>
          <w:szCs w:val="24"/>
        </w:rPr>
      </w:pPr>
      <w:r>
        <w:rPr>
          <w:rFonts w:ascii="宋体" w:hAnsi="宋体"/>
          <w:sz w:val="24"/>
          <w:szCs w:val="24"/>
        </w:rPr>
        <w:t>5</w:t>
      </w:r>
      <w:r w:rsidR="0050001C" w:rsidRPr="0050001C">
        <w:rPr>
          <w:rFonts w:ascii="宋体" w:hAnsi="宋体" w:hint="eastAsia"/>
          <w:sz w:val="24"/>
          <w:szCs w:val="24"/>
        </w:rPr>
        <w:t>、在合同履行期间，如甲方要求终止或解除合同，当乙方未开始施工图文件审查工作时，乙方不退还甲方已付的首付款； 当乙方已开始施工图文件审查工作时，甲方按施工图文件审查费的一半（实际工作量不足一半时）或全部（实际工作量超过一半时）向乙方支付施工图文件审查费用。</w:t>
      </w:r>
    </w:p>
    <w:p w:rsidR="0050001C" w:rsidRPr="0050001C" w:rsidRDefault="00AB5873" w:rsidP="0050001C">
      <w:pPr>
        <w:spacing w:line="360" w:lineRule="auto"/>
        <w:ind w:firstLineChars="200" w:firstLine="480"/>
        <w:jc w:val="left"/>
        <w:rPr>
          <w:rFonts w:ascii="宋体" w:hAnsi="宋体"/>
          <w:sz w:val="24"/>
          <w:szCs w:val="24"/>
        </w:rPr>
      </w:pPr>
      <w:r>
        <w:rPr>
          <w:rFonts w:ascii="宋体" w:hAnsi="宋体"/>
          <w:sz w:val="24"/>
          <w:szCs w:val="24"/>
        </w:rPr>
        <w:t>6</w:t>
      </w:r>
      <w:r w:rsidR="0050001C" w:rsidRPr="0050001C">
        <w:rPr>
          <w:rFonts w:ascii="宋体" w:hAnsi="宋体" w:hint="eastAsia"/>
          <w:sz w:val="24"/>
          <w:szCs w:val="24"/>
        </w:rPr>
        <w:t>、甲方应按合同第八条规定的金额和时间向乙方支付施工图文件审查费用</w:t>
      </w:r>
      <w:r>
        <w:rPr>
          <w:rFonts w:ascii="宋体" w:hAnsi="宋体" w:hint="eastAsia"/>
          <w:sz w:val="24"/>
          <w:szCs w:val="24"/>
        </w:rPr>
        <w:t>，</w:t>
      </w:r>
      <w:r w:rsidRPr="00632D54">
        <w:rPr>
          <w:rFonts w:ascii="宋体" w:hAnsi="宋体" w:hint="eastAsia"/>
          <w:sz w:val="24"/>
          <w:szCs w:val="24"/>
        </w:rPr>
        <w:t>逾期每日未支付的部</w:t>
      </w:r>
      <w:r>
        <w:rPr>
          <w:rFonts w:ascii="宋体" w:hAnsi="宋体" w:hint="eastAsia"/>
          <w:sz w:val="24"/>
          <w:szCs w:val="24"/>
        </w:rPr>
        <w:t>分应向乙方按照中国人民银行发布的同期同类贷款利率计算逾期违约金</w:t>
      </w:r>
      <w:r w:rsidR="0050001C" w:rsidRPr="0050001C">
        <w:rPr>
          <w:rFonts w:ascii="宋体" w:hAnsi="宋体" w:hint="eastAsia"/>
          <w:sz w:val="24"/>
          <w:szCs w:val="24"/>
        </w:rPr>
        <w:t>。</w:t>
      </w:r>
    </w:p>
    <w:p w:rsidR="0050001C" w:rsidRPr="0050001C"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乙方责任：</w:t>
      </w:r>
    </w:p>
    <w:p w:rsidR="0050001C" w:rsidRPr="0050001C"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1、乙方是政府认定的审查机构，受委派进行本项目施工图文件审查的人员都是经省建设厅批准的具有执业资格的审查工程师。</w:t>
      </w:r>
    </w:p>
    <w:p w:rsidR="0050001C" w:rsidRPr="0050001C"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2、乙方按本合同第一条</w:t>
      </w:r>
      <w:r w:rsidRPr="0050001C">
        <w:rPr>
          <w:rFonts w:ascii="宋体" w:hAnsi="宋体"/>
          <w:sz w:val="24"/>
          <w:szCs w:val="24"/>
        </w:rPr>
        <w:t>~</w:t>
      </w:r>
      <w:r w:rsidRPr="0050001C">
        <w:rPr>
          <w:rFonts w:ascii="宋体" w:hAnsi="宋体" w:hint="eastAsia"/>
          <w:sz w:val="24"/>
          <w:szCs w:val="24"/>
        </w:rPr>
        <w:t>第六条规定的审查依据、范围、主要内容、时间和成果要求，向甲方提交施工图文件审查报告书等文件。</w:t>
      </w:r>
    </w:p>
    <w:p w:rsidR="0050001C"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3、建设工程经施工图文件审查后因勘察设计原因发生工程质量问题，审查机构承担审查失察的责任。</w:t>
      </w:r>
    </w:p>
    <w:p w:rsidR="00AB5873" w:rsidRPr="0050001C" w:rsidRDefault="00AB5873" w:rsidP="0050001C">
      <w:pPr>
        <w:spacing w:line="360" w:lineRule="auto"/>
        <w:ind w:firstLineChars="200" w:firstLine="480"/>
        <w:jc w:val="left"/>
        <w:rPr>
          <w:rFonts w:ascii="宋体" w:hAnsi="宋体"/>
          <w:sz w:val="24"/>
          <w:szCs w:val="24"/>
        </w:rPr>
      </w:pPr>
      <w:r>
        <w:rPr>
          <w:rFonts w:hint="eastAsia"/>
          <w:sz w:val="24"/>
        </w:rPr>
        <w:t>4</w:t>
      </w:r>
      <w:r>
        <w:rPr>
          <w:rFonts w:hint="eastAsia"/>
          <w:sz w:val="24"/>
        </w:rPr>
        <w:t>、因乙方原因延迟，应当按日向甲方支付违约金，每日支付</w:t>
      </w:r>
      <w:r w:rsidRPr="0050001C">
        <w:rPr>
          <w:rFonts w:ascii="宋体" w:hAnsi="宋体" w:hint="eastAsia"/>
          <w:sz w:val="24"/>
          <w:szCs w:val="24"/>
        </w:rPr>
        <w:t>审查费总额</w:t>
      </w:r>
      <w:r>
        <w:rPr>
          <w:rFonts w:hint="eastAsia"/>
          <w:sz w:val="24"/>
        </w:rPr>
        <w:t>的</w:t>
      </w:r>
      <w:r>
        <w:rPr>
          <w:rFonts w:hint="eastAsia"/>
          <w:sz w:val="24"/>
        </w:rPr>
        <w:t>0.1</w:t>
      </w:r>
      <w:r>
        <w:rPr>
          <w:rFonts w:hint="eastAsia"/>
          <w:sz w:val="24"/>
        </w:rPr>
        <w:t>％</w:t>
      </w:r>
      <w:r w:rsidRPr="00EE4B7E">
        <w:rPr>
          <w:rFonts w:hint="eastAsia"/>
          <w:sz w:val="24"/>
        </w:rPr>
        <w:t>，</w:t>
      </w:r>
      <w:r w:rsidRPr="00632D54">
        <w:rPr>
          <w:rFonts w:ascii="宋体" w:hAnsi="宋体" w:hint="eastAsia"/>
          <w:sz w:val="24"/>
          <w:szCs w:val="24"/>
        </w:rPr>
        <w:t>逾期超过30日的，甲方还有权解除合同并要求乙方支付合同总额30%的</w:t>
      </w:r>
      <w:r w:rsidRPr="00632D54">
        <w:rPr>
          <w:rFonts w:ascii="宋体" w:hAnsi="宋体" w:hint="eastAsia"/>
          <w:sz w:val="24"/>
          <w:szCs w:val="24"/>
        </w:rPr>
        <w:lastRenderedPageBreak/>
        <w:t>违约金，并赔偿由此给甲方造成的损失</w:t>
      </w:r>
      <w:r w:rsidRPr="00EE4B7E">
        <w:rPr>
          <w:rFonts w:hint="eastAsia"/>
          <w:sz w:val="24"/>
        </w:rPr>
        <w:t>。</w:t>
      </w:r>
    </w:p>
    <w:p w:rsidR="0050001C" w:rsidRPr="0050001C" w:rsidRDefault="00AB5873" w:rsidP="0050001C">
      <w:pPr>
        <w:spacing w:line="360" w:lineRule="auto"/>
        <w:ind w:firstLineChars="200" w:firstLine="480"/>
        <w:jc w:val="left"/>
        <w:rPr>
          <w:rFonts w:ascii="宋体" w:hAnsi="宋体"/>
          <w:sz w:val="24"/>
          <w:szCs w:val="24"/>
        </w:rPr>
      </w:pPr>
      <w:r>
        <w:rPr>
          <w:rFonts w:ascii="宋体" w:hAnsi="宋体"/>
          <w:sz w:val="24"/>
          <w:szCs w:val="24"/>
        </w:rPr>
        <w:t>5</w:t>
      </w:r>
      <w:r w:rsidR="0050001C" w:rsidRPr="0050001C">
        <w:rPr>
          <w:rFonts w:ascii="宋体" w:hAnsi="宋体" w:hint="eastAsia"/>
          <w:sz w:val="24"/>
          <w:szCs w:val="24"/>
        </w:rPr>
        <w:t>、合同生效后，乙方要求终止或解除合同，乙方应双倍返还首付款。</w:t>
      </w:r>
    </w:p>
    <w:p w:rsidR="0050001C" w:rsidRPr="0050001C" w:rsidRDefault="00AB5873" w:rsidP="0050001C">
      <w:pPr>
        <w:spacing w:line="360" w:lineRule="auto"/>
        <w:ind w:firstLineChars="200" w:firstLine="480"/>
        <w:jc w:val="left"/>
        <w:rPr>
          <w:rFonts w:ascii="宋体" w:hAnsi="宋体"/>
          <w:sz w:val="24"/>
          <w:szCs w:val="24"/>
        </w:rPr>
      </w:pPr>
      <w:r>
        <w:rPr>
          <w:rFonts w:ascii="宋体" w:hAnsi="宋体"/>
          <w:sz w:val="24"/>
          <w:szCs w:val="24"/>
        </w:rPr>
        <w:t>6</w:t>
      </w:r>
      <w:r w:rsidR="0050001C" w:rsidRPr="0050001C">
        <w:rPr>
          <w:rFonts w:ascii="宋体" w:hAnsi="宋体" w:hint="eastAsia"/>
          <w:sz w:val="24"/>
          <w:szCs w:val="24"/>
        </w:rPr>
        <w:t>、乙方不得向第三方扩散、转让甲方提供的资料和文件。如发生以上情况，甲方有权索赔。</w:t>
      </w:r>
    </w:p>
    <w:p w:rsidR="0050001C" w:rsidRPr="0050001C" w:rsidRDefault="0050001C" w:rsidP="0050001C">
      <w:pPr>
        <w:spacing w:line="360" w:lineRule="auto"/>
        <w:jc w:val="left"/>
        <w:rPr>
          <w:rFonts w:ascii="宋体" w:hAnsi="宋体"/>
          <w:b/>
          <w:bCs/>
          <w:sz w:val="24"/>
          <w:szCs w:val="24"/>
        </w:rPr>
      </w:pPr>
      <w:r w:rsidRPr="0050001C">
        <w:rPr>
          <w:rFonts w:ascii="宋体" w:hAnsi="宋体" w:hint="eastAsia"/>
          <w:sz w:val="24"/>
          <w:szCs w:val="24"/>
        </w:rPr>
        <w:t>第</w:t>
      </w:r>
      <w:r w:rsidRPr="0050001C">
        <w:rPr>
          <w:rFonts w:ascii="宋体" w:hAnsi="宋体" w:hint="eastAsia"/>
          <w:b/>
          <w:bCs/>
          <w:sz w:val="24"/>
          <w:szCs w:val="24"/>
        </w:rPr>
        <w:t>十条   其它事项</w:t>
      </w:r>
    </w:p>
    <w:p w:rsidR="0050001C" w:rsidRPr="0050001C" w:rsidRDefault="0050001C" w:rsidP="0050001C">
      <w:pPr>
        <w:spacing w:line="360" w:lineRule="auto"/>
        <w:jc w:val="left"/>
        <w:rPr>
          <w:rFonts w:ascii="宋体" w:hAnsi="宋体"/>
          <w:sz w:val="24"/>
          <w:szCs w:val="24"/>
        </w:rPr>
      </w:pPr>
      <w:r w:rsidRPr="0050001C">
        <w:rPr>
          <w:rFonts w:ascii="宋体" w:hAnsi="宋体" w:hint="eastAsia"/>
          <w:sz w:val="24"/>
          <w:szCs w:val="24"/>
        </w:rPr>
        <w:t xml:space="preserve"> </w:t>
      </w:r>
      <w:r w:rsidR="00161647">
        <w:rPr>
          <w:rFonts w:ascii="宋体" w:hAnsi="宋体"/>
          <w:sz w:val="24"/>
          <w:szCs w:val="24"/>
        </w:rPr>
        <w:t xml:space="preserve">  </w:t>
      </w:r>
      <w:r w:rsidRPr="0050001C">
        <w:rPr>
          <w:rFonts w:ascii="宋体" w:hAnsi="宋体" w:hint="eastAsia"/>
          <w:sz w:val="24"/>
          <w:szCs w:val="24"/>
        </w:rPr>
        <w:t xml:space="preserve"> 1、本合同执行过程中，双方有分歧意见时，尽量协商解决；不能达成一致时，可报建设行政主管部门协调；经协调仍不能一致时，申请省建设厅仲裁</w:t>
      </w:r>
      <w:r w:rsidR="00AB5873">
        <w:rPr>
          <w:rFonts w:ascii="宋体" w:hAnsi="宋体" w:hint="eastAsia"/>
          <w:sz w:val="24"/>
          <w:szCs w:val="24"/>
        </w:rPr>
        <w:t>或依法向甲方项目所在地人民法院起诉</w:t>
      </w:r>
      <w:r w:rsidRPr="0050001C">
        <w:rPr>
          <w:rFonts w:ascii="宋体" w:hAnsi="宋体" w:hint="eastAsia"/>
          <w:sz w:val="24"/>
          <w:szCs w:val="24"/>
        </w:rPr>
        <w:t>。</w:t>
      </w:r>
    </w:p>
    <w:p w:rsidR="0050001C" w:rsidRPr="0050001C" w:rsidRDefault="0050001C" w:rsidP="00161647">
      <w:pPr>
        <w:spacing w:line="360" w:lineRule="auto"/>
        <w:ind w:firstLineChars="200" w:firstLine="480"/>
        <w:jc w:val="left"/>
        <w:rPr>
          <w:rFonts w:ascii="宋体" w:hAnsi="宋体"/>
          <w:sz w:val="24"/>
          <w:szCs w:val="24"/>
        </w:rPr>
      </w:pPr>
      <w:r w:rsidRPr="0050001C">
        <w:rPr>
          <w:rFonts w:ascii="宋体" w:hAnsi="宋体" w:hint="eastAsia"/>
          <w:sz w:val="24"/>
          <w:szCs w:val="24"/>
        </w:rPr>
        <w:t>2、本合同双方签字后生效，至审查费结清后自然失效。</w:t>
      </w:r>
    </w:p>
    <w:p w:rsidR="0050001C" w:rsidRDefault="0050001C" w:rsidP="00161647">
      <w:pPr>
        <w:spacing w:line="120" w:lineRule="auto"/>
        <w:ind w:firstLineChars="200" w:firstLine="480"/>
        <w:jc w:val="left"/>
        <w:rPr>
          <w:b/>
          <w:sz w:val="28"/>
          <w:szCs w:val="28"/>
        </w:rPr>
      </w:pPr>
      <w:r w:rsidRPr="0050001C">
        <w:rPr>
          <w:rFonts w:ascii="宋体" w:hAnsi="宋体" w:hint="eastAsia"/>
          <w:sz w:val="24"/>
          <w:szCs w:val="24"/>
        </w:rPr>
        <w:t>3、本合同一式</w:t>
      </w:r>
      <w:r w:rsidR="00161647">
        <w:rPr>
          <w:rFonts w:ascii="宋体" w:hAnsi="宋体" w:hint="eastAsia"/>
          <w:sz w:val="24"/>
          <w:szCs w:val="24"/>
        </w:rPr>
        <w:t>六</w:t>
      </w:r>
      <w:r w:rsidRPr="0050001C">
        <w:rPr>
          <w:rFonts w:ascii="宋体" w:hAnsi="宋体" w:hint="eastAsia"/>
          <w:sz w:val="24"/>
          <w:szCs w:val="24"/>
        </w:rPr>
        <w:t>份，其中建设局存档一份，建设单位存档四份，审查所存档一份。</w:t>
      </w:r>
    </w:p>
    <w:p w:rsidR="00D07DF3" w:rsidRPr="00161647" w:rsidRDefault="00D07DF3" w:rsidP="00D07DF3">
      <w:pPr>
        <w:spacing w:line="120" w:lineRule="auto"/>
        <w:rPr>
          <w:rFonts w:asciiTheme="minorEastAsia" w:eastAsiaTheme="minorEastAsia" w:hAnsiTheme="minorEastAsia"/>
          <w:b/>
          <w:sz w:val="24"/>
          <w:szCs w:val="24"/>
        </w:rPr>
      </w:pPr>
      <w:r w:rsidRPr="00AE6572">
        <w:rPr>
          <w:rFonts w:asciiTheme="minorEastAsia" w:eastAsiaTheme="minorEastAsia" w:hAnsiTheme="minorEastAsia" w:hint="eastAsia"/>
          <w:snapToGrid w:val="0"/>
          <w:sz w:val="28"/>
        </w:rPr>
        <w:t xml:space="preserve">    </w:t>
      </w:r>
      <w:r w:rsidRPr="00161647">
        <w:rPr>
          <w:rFonts w:asciiTheme="minorEastAsia" w:eastAsiaTheme="minorEastAsia" w:hAnsiTheme="minorEastAsia" w:hint="eastAsia"/>
          <w:snapToGrid w:val="0"/>
          <w:sz w:val="24"/>
          <w:szCs w:val="24"/>
        </w:rPr>
        <w:t>（以下无正文）</w:t>
      </w:r>
    </w:p>
    <w:p w:rsidR="002D7CED" w:rsidRPr="00161647" w:rsidRDefault="0076167A" w:rsidP="00605737">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甲方：</w:t>
      </w:r>
      <w:r w:rsidRPr="00161647">
        <w:rPr>
          <w:rFonts w:asciiTheme="minorEastAsia" w:eastAsiaTheme="minorEastAsia" w:hAnsiTheme="minorEastAsia"/>
          <w:snapToGrid w:val="0"/>
          <w:sz w:val="24"/>
          <w:szCs w:val="24"/>
        </w:rPr>
        <w:t xml:space="preserve">   </w:t>
      </w:r>
      <w:r w:rsidR="00517B94"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乙方：</w:t>
      </w:r>
    </w:p>
    <w:p w:rsidR="002D7CED" w:rsidRPr="00161647" w:rsidRDefault="0076167A" w:rsidP="00605737">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联系地址：</w:t>
      </w:r>
      <w:r w:rsidRPr="00161647">
        <w:rPr>
          <w:rFonts w:asciiTheme="minorEastAsia" w:eastAsiaTheme="minorEastAsia" w:hAnsiTheme="minorEastAsia"/>
          <w:snapToGrid w:val="0"/>
          <w:sz w:val="24"/>
          <w:szCs w:val="24"/>
        </w:rPr>
        <w:t xml:space="preserve"> </w:t>
      </w:r>
      <w:r w:rsidR="00517B94"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联系地址：</w:t>
      </w:r>
    </w:p>
    <w:p w:rsidR="002D7CED" w:rsidRPr="00161647" w:rsidRDefault="0076167A" w:rsidP="00605737">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邮编：</w:t>
      </w:r>
      <w:r w:rsidR="00517B94"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邮编：</w:t>
      </w:r>
    </w:p>
    <w:p w:rsidR="002D7CED" w:rsidRPr="00161647" w:rsidRDefault="0076167A" w:rsidP="00605737">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传真：</w:t>
      </w:r>
      <w:r w:rsidR="00517B94"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传真：</w:t>
      </w:r>
    </w:p>
    <w:p w:rsidR="002D7CED" w:rsidRPr="00161647" w:rsidRDefault="0076167A" w:rsidP="00605737">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电子邮箱：</w:t>
      </w:r>
      <w:r w:rsidR="00517B94"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电子邮箱：</w:t>
      </w:r>
    </w:p>
    <w:p w:rsidR="002D7CED" w:rsidRPr="00161647" w:rsidRDefault="0076167A" w:rsidP="00605737">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委托代理人：</w:t>
      </w:r>
      <w:r w:rsidR="00517B94"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委托代理人：</w:t>
      </w:r>
    </w:p>
    <w:p w:rsidR="002D7CED" w:rsidRPr="00161647" w:rsidRDefault="0076167A" w:rsidP="00605737">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电话：</w:t>
      </w:r>
      <w:r w:rsidR="00517B94"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电话：</w:t>
      </w:r>
    </w:p>
    <w:p w:rsidR="002D7CED" w:rsidRPr="00161647" w:rsidRDefault="0076167A" w:rsidP="00605737">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开户银行：</w:t>
      </w:r>
      <w:r w:rsidRPr="00161647">
        <w:rPr>
          <w:rFonts w:asciiTheme="minorEastAsia" w:eastAsiaTheme="minorEastAsia" w:hAnsiTheme="minorEastAsia"/>
          <w:snapToGrid w:val="0"/>
          <w:sz w:val="24"/>
          <w:szCs w:val="24"/>
        </w:rPr>
        <w:t xml:space="preserve">              </w:t>
      </w:r>
      <w:r w:rsidR="00517B94"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开户银行：</w:t>
      </w:r>
    </w:p>
    <w:p w:rsidR="002D7CED" w:rsidRPr="00161647" w:rsidRDefault="0076167A" w:rsidP="00605737">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账号：</w:t>
      </w:r>
      <w:r w:rsidR="00517B94"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账号：</w:t>
      </w:r>
    </w:p>
    <w:p w:rsidR="00161647" w:rsidRPr="00161647" w:rsidRDefault="00605737" w:rsidP="00E67460">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签订日期：   年</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月</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日</w:t>
      </w:r>
    </w:p>
    <w:p w:rsidR="001D3D22" w:rsidRPr="000667B6" w:rsidRDefault="00161647" w:rsidP="000667B6">
      <w:pPr>
        <w:widowControl/>
        <w:adjustRightInd/>
        <w:spacing w:line="240" w:lineRule="auto"/>
        <w:jc w:val="left"/>
        <w:textAlignment w:val="auto"/>
        <w:rPr>
          <w:rFonts w:asciiTheme="minorEastAsia" w:eastAsiaTheme="minorEastAsia" w:hAnsiTheme="minorEastAsia" w:hint="eastAsia"/>
          <w:snapToGrid w:val="0"/>
          <w:sz w:val="28"/>
        </w:rPr>
      </w:pPr>
      <w:r>
        <w:rPr>
          <w:rFonts w:asciiTheme="minorEastAsia" w:eastAsiaTheme="minorEastAsia" w:hAnsiTheme="minorEastAsia"/>
          <w:snapToGrid w:val="0"/>
          <w:sz w:val="28"/>
        </w:rPr>
        <w:br w:type="page"/>
      </w:r>
    </w:p>
    <w:p w:rsidR="00387BDB" w:rsidRDefault="00387BDB" w:rsidP="003B5163">
      <w:pPr>
        <w:spacing w:line="500" w:lineRule="exact"/>
        <w:rPr>
          <w:bCs/>
          <w:sz w:val="32"/>
          <w:szCs w:val="32"/>
        </w:rPr>
      </w:pPr>
      <w:r w:rsidRPr="00387BDB">
        <w:rPr>
          <w:rFonts w:hint="eastAsia"/>
          <w:bCs/>
          <w:sz w:val="32"/>
          <w:szCs w:val="32"/>
        </w:rPr>
        <w:lastRenderedPageBreak/>
        <w:t>附件五</w:t>
      </w:r>
      <w:r>
        <w:rPr>
          <w:rFonts w:hint="eastAsia"/>
          <w:bCs/>
          <w:sz w:val="32"/>
          <w:szCs w:val="32"/>
        </w:rPr>
        <w:t>：</w:t>
      </w:r>
      <w:r w:rsidR="00BC187F">
        <w:rPr>
          <w:rFonts w:hint="eastAsia"/>
          <w:bCs/>
          <w:sz w:val="32"/>
          <w:szCs w:val="32"/>
        </w:rPr>
        <w:t>技术</w:t>
      </w:r>
      <w:r>
        <w:rPr>
          <w:rFonts w:hint="eastAsia"/>
          <w:bCs/>
          <w:sz w:val="32"/>
          <w:szCs w:val="32"/>
        </w:rPr>
        <w:t>要求</w:t>
      </w:r>
    </w:p>
    <w:p w:rsidR="00AB5873" w:rsidRPr="00D4059E" w:rsidRDefault="00AB5873" w:rsidP="00AB5873">
      <w:pPr>
        <w:jc w:val="center"/>
        <w:rPr>
          <w:b/>
          <w:sz w:val="30"/>
          <w:szCs w:val="30"/>
        </w:rPr>
      </w:pPr>
      <w:r w:rsidRPr="00D4059E">
        <w:rPr>
          <w:b/>
          <w:sz w:val="30"/>
          <w:szCs w:val="30"/>
        </w:rPr>
        <w:t>大型煤气化项目施工图审查</w:t>
      </w:r>
      <w:r>
        <w:rPr>
          <w:rFonts w:hint="eastAsia"/>
          <w:b/>
          <w:sz w:val="30"/>
          <w:szCs w:val="30"/>
        </w:rPr>
        <w:t>要求</w:t>
      </w:r>
    </w:p>
    <w:p w:rsidR="00AB5873" w:rsidRDefault="00AB5873" w:rsidP="00AB5873"/>
    <w:p w:rsidR="00AB5873" w:rsidRPr="00D4059E" w:rsidRDefault="00AB5873" w:rsidP="00AB5873">
      <w:pPr>
        <w:rPr>
          <w:b/>
          <w:sz w:val="28"/>
          <w:szCs w:val="28"/>
        </w:rPr>
      </w:pPr>
      <w:r w:rsidRPr="00D4059E">
        <w:rPr>
          <w:rFonts w:hint="eastAsia"/>
          <w:b/>
          <w:sz w:val="28"/>
          <w:szCs w:val="28"/>
        </w:rPr>
        <w:t>1</w:t>
      </w:r>
      <w:r w:rsidRPr="00D4059E">
        <w:rPr>
          <w:rFonts w:hint="eastAsia"/>
          <w:b/>
          <w:sz w:val="28"/>
          <w:szCs w:val="28"/>
        </w:rPr>
        <w:t>、</w:t>
      </w:r>
      <w:r w:rsidRPr="00D4059E">
        <w:rPr>
          <w:b/>
          <w:sz w:val="28"/>
          <w:szCs w:val="28"/>
        </w:rPr>
        <w:t>图审工作概况</w:t>
      </w:r>
    </w:p>
    <w:p w:rsidR="00AB5873" w:rsidRPr="00D4059E" w:rsidRDefault="00AB5873" w:rsidP="00AB5873">
      <w:pPr>
        <w:ind w:firstLineChars="200" w:firstLine="560"/>
        <w:rPr>
          <w:sz w:val="28"/>
          <w:szCs w:val="28"/>
        </w:rPr>
      </w:pPr>
      <w:r w:rsidRPr="00D4059E">
        <w:rPr>
          <w:rFonts w:hint="eastAsia"/>
          <w:sz w:val="28"/>
          <w:szCs w:val="28"/>
        </w:rPr>
        <w:t>福建省福化天辰气体有限公司拟在福清市江阴工业集中区西部化工区建设大型煤气化项目，本项目岩土详细勘察工作已经全部完成，并出具详细勘察报告，勘察总长度为</w:t>
      </w:r>
      <w:r w:rsidRPr="00D4059E">
        <w:rPr>
          <w:rFonts w:hint="eastAsia"/>
          <w:sz w:val="28"/>
          <w:szCs w:val="28"/>
        </w:rPr>
        <w:t>49118.9</w:t>
      </w:r>
      <w:r w:rsidRPr="00D4059E">
        <w:rPr>
          <w:rFonts w:hint="eastAsia"/>
          <w:sz w:val="28"/>
          <w:szCs w:val="28"/>
        </w:rPr>
        <w:t>米。桩基及房屋建筑物的施工图纸设计院正在开展设计工作，尚未有详细的工程量，目前按照初步设计房屋建筑物的面积约</w:t>
      </w:r>
      <w:r w:rsidRPr="00D4059E">
        <w:rPr>
          <w:rFonts w:hint="eastAsia"/>
          <w:sz w:val="28"/>
          <w:szCs w:val="28"/>
        </w:rPr>
        <w:t>103000</w:t>
      </w:r>
      <w:r w:rsidRPr="00D4059E">
        <w:rPr>
          <w:rFonts w:hint="eastAsia"/>
          <w:sz w:val="28"/>
          <w:szCs w:val="28"/>
        </w:rPr>
        <w:t>平方米，本项目建筑造价约</w:t>
      </w:r>
      <w:r w:rsidRPr="00D4059E">
        <w:rPr>
          <w:rFonts w:hint="eastAsia"/>
          <w:sz w:val="28"/>
          <w:szCs w:val="28"/>
        </w:rPr>
        <w:t>3.49</w:t>
      </w:r>
      <w:r w:rsidRPr="00D4059E">
        <w:rPr>
          <w:rFonts w:hint="eastAsia"/>
          <w:sz w:val="28"/>
          <w:szCs w:val="28"/>
        </w:rPr>
        <w:t>亿元。</w:t>
      </w:r>
    </w:p>
    <w:p w:rsidR="00AB5873" w:rsidRPr="00D4059E" w:rsidRDefault="00AB5873" w:rsidP="00AB5873">
      <w:pPr>
        <w:rPr>
          <w:b/>
          <w:sz w:val="28"/>
          <w:szCs w:val="28"/>
        </w:rPr>
      </w:pPr>
      <w:r w:rsidRPr="00D4059E">
        <w:rPr>
          <w:rFonts w:hint="eastAsia"/>
          <w:b/>
          <w:sz w:val="28"/>
          <w:szCs w:val="28"/>
        </w:rPr>
        <w:t>2</w:t>
      </w:r>
      <w:r w:rsidRPr="00D4059E">
        <w:rPr>
          <w:rFonts w:hint="eastAsia"/>
          <w:b/>
          <w:sz w:val="28"/>
          <w:szCs w:val="28"/>
        </w:rPr>
        <w:t>、</w:t>
      </w:r>
      <w:r w:rsidRPr="00D4059E">
        <w:rPr>
          <w:b/>
          <w:sz w:val="28"/>
          <w:szCs w:val="28"/>
        </w:rPr>
        <w:t>图审工作的范围</w:t>
      </w:r>
    </w:p>
    <w:p w:rsidR="00AB5873" w:rsidRPr="00D4059E" w:rsidRDefault="00AB5873" w:rsidP="00AB5873">
      <w:pPr>
        <w:ind w:firstLineChars="200" w:firstLine="560"/>
        <w:rPr>
          <w:sz w:val="28"/>
          <w:szCs w:val="28"/>
        </w:rPr>
      </w:pPr>
      <w:r w:rsidRPr="00D4059E">
        <w:rPr>
          <w:rFonts w:hint="eastAsia"/>
          <w:sz w:val="28"/>
          <w:szCs w:val="28"/>
        </w:rPr>
        <w:t>大型煤气化项目所有建筑（含桩基）、结构、给排水、电气、勘察（详勘）等</w:t>
      </w:r>
      <w:r w:rsidRPr="00D4059E">
        <w:rPr>
          <w:rFonts w:hint="eastAsia"/>
          <w:sz w:val="28"/>
          <w:szCs w:val="28"/>
        </w:rPr>
        <w:t xml:space="preserve"> </w:t>
      </w:r>
      <w:r w:rsidRPr="00D4059E">
        <w:rPr>
          <w:rFonts w:hint="eastAsia"/>
          <w:sz w:val="28"/>
          <w:szCs w:val="28"/>
        </w:rPr>
        <w:t>专业施工图设计文件的审查工作。</w:t>
      </w:r>
    </w:p>
    <w:p w:rsidR="00AB5873" w:rsidRDefault="00AB5873" w:rsidP="00AB5873">
      <w:pPr>
        <w:rPr>
          <w:b/>
          <w:sz w:val="28"/>
          <w:szCs w:val="28"/>
        </w:rPr>
      </w:pPr>
      <w:r w:rsidRPr="00D4059E">
        <w:rPr>
          <w:rFonts w:hint="eastAsia"/>
          <w:b/>
          <w:sz w:val="28"/>
          <w:szCs w:val="28"/>
        </w:rPr>
        <w:t>3</w:t>
      </w:r>
      <w:r w:rsidRPr="00D4059E">
        <w:rPr>
          <w:rFonts w:hint="eastAsia"/>
          <w:b/>
          <w:sz w:val="28"/>
          <w:szCs w:val="28"/>
        </w:rPr>
        <w:t>、图审技术要求</w:t>
      </w:r>
    </w:p>
    <w:p w:rsidR="00AB5873" w:rsidRPr="00D4059E" w:rsidRDefault="00AB5873" w:rsidP="00AB5873">
      <w:pPr>
        <w:ind w:firstLineChars="100" w:firstLine="280"/>
        <w:rPr>
          <w:sz w:val="28"/>
          <w:szCs w:val="28"/>
        </w:rPr>
      </w:pPr>
      <w:r w:rsidRPr="00D4059E">
        <w:rPr>
          <w:rFonts w:hint="eastAsia"/>
          <w:sz w:val="28"/>
          <w:szCs w:val="28"/>
        </w:rPr>
        <w:t>（</w:t>
      </w:r>
      <w:r w:rsidRPr="00D4059E">
        <w:rPr>
          <w:rFonts w:hint="eastAsia"/>
          <w:sz w:val="28"/>
          <w:szCs w:val="28"/>
        </w:rPr>
        <w:t>1</w:t>
      </w:r>
      <w:r w:rsidRPr="00D4059E">
        <w:rPr>
          <w:rFonts w:hint="eastAsia"/>
          <w:sz w:val="28"/>
          <w:szCs w:val="28"/>
        </w:rPr>
        <w:t>）</w:t>
      </w:r>
      <w:r>
        <w:rPr>
          <w:rFonts w:hint="eastAsia"/>
          <w:sz w:val="28"/>
          <w:szCs w:val="28"/>
        </w:rPr>
        <w:t>设计图纸</w:t>
      </w:r>
      <w:r w:rsidRPr="00D4059E">
        <w:rPr>
          <w:rFonts w:hint="eastAsia"/>
          <w:sz w:val="28"/>
          <w:szCs w:val="28"/>
        </w:rPr>
        <w:t>是否符合工程建设</w:t>
      </w:r>
      <w:r>
        <w:rPr>
          <w:rFonts w:hint="eastAsia"/>
          <w:sz w:val="28"/>
          <w:szCs w:val="28"/>
        </w:rPr>
        <w:t>国家标准及规范</w:t>
      </w:r>
      <w:r w:rsidRPr="00D4059E">
        <w:rPr>
          <w:rFonts w:hint="eastAsia"/>
          <w:sz w:val="28"/>
          <w:szCs w:val="28"/>
        </w:rPr>
        <w:t>；</w:t>
      </w:r>
    </w:p>
    <w:p w:rsidR="00AB5873" w:rsidRPr="00D4059E" w:rsidRDefault="00AB5873" w:rsidP="00AB5873">
      <w:pPr>
        <w:ind w:firstLineChars="100" w:firstLine="280"/>
        <w:rPr>
          <w:sz w:val="28"/>
          <w:szCs w:val="28"/>
        </w:rPr>
      </w:pPr>
      <w:r w:rsidRPr="00D4059E">
        <w:rPr>
          <w:rFonts w:hint="eastAsia"/>
          <w:sz w:val="28"/>
          <w:szCs w:val="28"/>
        </w:rPr>
        <w:t>（</w:t>
      </w:r>
      <w:r w:rsidRPr="00D4059E">
        <w:rPr>
          <w:rFonts w:hint="eastAsia"/>
          <w:sz w:val="28"/>
          <w:szCs w:val="28"/>
        </w:rPr>
        <w:t>2</w:t>
      </w:r>
      <w:r w:rsidRPr="00D4059E">
        <w:rPr>
          <w:rFonts w:hint="eastAsia"/>
          <w:sz w:val="28"/>
          <w:szCs w:val="28"/>
        </w:rPr>
        <w:t>）地基基础和主体结构的安全性</w:t>
      </w:r>
      <w:r>
        <w:rPr>
          <w:rFonts w:hint="eastAsia"/>
          <w:sz w:val="28"/>
          <w:szCs w:val="28"/>
        </w:rPr>
        <w:t>；</w:t>
      </w:r>
    </w:p>
    <w:p w:rsidR="00AB5873" w:rsidRPr="00D4059E" w:rsidRDefault="00AB5873" w:rsidP="00AB5873">
      <w:pPr>
        <w:ind w:firstLineChars="100" w:firstLine="280"/>
        <w:rPr>
          <w:sz w:val="28"/>
          <w:szCs w:val="28"/>
        </w:rPr>
      </w:pPr>
      <w:r w:rsidRPr="00D4059E">
        <w:rPr>
          <w:rFonts w:hint="eastAsia"/>
          <w:sz w:val="28"/>
          <w:szCs w:val="28"/>
        </w:rPr>
        <w:t>（</w:t>
      </w:r>
      <w:r w:rsidRPr="00D4059E">
        <w:rPr>
          <w:rFonts w:hint="eastAsia"/>
          <w:sz w:val="28"/>
          <w:szCs w:val="28"/>
        </w:rPr>
        <w:t>3</w:t>
      </w:r>
      <w:r w:rsidRPr="00D4059E">
        <w:rPr>
          <w:rFonts w:hint="eastAsia"/>
          <w:sz w:val="28"/>
          <w:szCs w:val="28"/>
        </w:rPr>
        <w:t>）</w:t>
      </w:r>
      <w:r>
        <w:rPr>
          <w:rFonts w:hint="eastAsia"/>
          <w:sz w:val="28"/>
          <w:szCs w:val="28"/>
        </w:rPr>
        <w:t>设计图纸及说明是否完整、清楚、明确、齐全，图中尺寸、坐标、标高是否正确，是否局部差错。</w:t>
      </w:r>
    </w:p>
    <w:p w:rsidR="00AB5873" w:rsidRPr="00D4059E" w:rsidRDefault="00AB5873" w:rsidP="00AB5873">
      <w:pPr>
        <w:ind w:firstLineChars="100" w:firstLine="280"/>
        <w:rPr>
          <w:sz w:val="28"/>
          <w:szCs w:val="28"/>
        </w:rPr>
      </w:pPr>
      <w:r w:rsidRPr="00D4059E">
        <w:rPr>
          <w:rFonts w:hint="eastAsia"/>
          <w:sz w:val="28"/>
          <w:szCs w:val="28"/>
        </w:rPr>
        <w:t>（</w:t>
      </w:r>
      <w:r w:rsidRPr="00D4059E">
        <w:rPr>
          <w:rFonts w:hint="eastAsia"/>
          <w:sz w:val="28"/>
          <w:szCs w:val="28"/>
        </w:rPr>
        <w:t>4</w:t>
      </w:r>
      <w:r w:rsidRPr="00D4059E">
        <w:rPr>
          <w:rFonts w:hint="eastAsia"/>
          <w:sz w:val="28"/>
          <w:szCs w:val="28"/>
        </w:rPr>
        <w:t>）</w:t>
      </w:r>
      <w:r>
        <w:rPr>
          <w:rFonts w:hint="eastAsia"/>
          <w:sz w:val="28"/>
          <w:szCs w:val="28"/>
        </w:rPr>
        <w:t>建筑、结构、给排水、暖通、强弱电、煤气与装修等各专业图纸在平面和空间上是否相互矛盾、管线走向是否合理、管线布置是否互相矛盾、管线布置与地上建筑物、地下建筑物、周围环境有无冲突。</w:t>
      </w:r>
    </w:p>
    <w:p w:rsidR="00AB5873" w:rsidRPr="00D4059E" w:rsidRDefault="00AB5873" w:rsidP="00AB5873">
      <w:pPr>
        <w:rPr>
          <w:sz w:val="28"/>
          <w:szCs w:val="28"/>
        </w:rPr>
      </w:pPr>
      <w:r>
        <w:rPr>
          <w:rFonts w:hint="eastAsia"/>
          <w:sz w:val="28"/>
          <w:szCs w:val="28"/>
        </w:rPr>
        <w:t xml:space="preserve"> </w:t>
      </w:r>
      <w:r>
        <w:rPr>
          <w:sz w:val="28"/>
          <w:szCs w:val="28"/>
        </w:rPr>
        <w:t xml:space="preserve"> </w:t>
      </w:r>
      <w:r>
        <w:rPr>
          <w:rFonts w:hint="eastAsia"/>
          <w:sz w:val="28"/>
          <w:szCs w:val="28"/>
        </w:rPr>
        <w:t>（</w:t>
      </w:r>
      <w:r>
        <w:rPr>
          <w:rFonts w:hint="eastAsia"/>
          <w:sz w:val="28"/>
          <w:szCs w:val="28"/>
        </w:rPr>
        <w:t>5</w:t>
      </w:r>
      <w:r>
        <w:rPr>
          <w:rFonts w:hint="eastAsia"/>
          <w:sz w:val="28"/>
          <w:szCs w:val="28"/>
        </w:rPr>
        <w:t>）</w:t>
      </w:r>
      <w:r w:rsidRPr="00D4059E">
        <w:rPr>
          <w:rFonts w:hint="eastAsia"/>
          <w:sz w:val="28"/>
          <w:szCs w:val="28"/>
        </w:rPr>
        <w:t>其他法律、法规、规章规定必须审查的内容。</w:t>
      </w:r>
    </w:p>
    <w:sectPr w:rsidR="00AB5873" w:rsidRPr="00D4059E" w:rsidSect="002D7C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6F5" w:rsidRDefault="00B946F5" w:rsidP="00FA7412">
      <w:pPr>
        <w:spacing w:line="240" w:lineRule="auto"/>
      </w:pPr>
      <w:r>
        <w:separator/>
      </w:r>
    </w:p>
  </w:endnote>
  <w:endnote w:type="continuationSeparator" w:id="0">
    <w:p w:rsidR="00B946F5" w:rsidRDefault="00B946F5" w:rsidP="00FA7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6F5" w:rsidRDefault="00B946F5" w:rsidP="00FA7412">
      <w:pPr>
        <w:spacing w:line="240" w:lineRule="auto"/>
      </w:pPr>
      <w:r>
        <w:separator/>
      </w:r>
    </w:p>
  </w:footnote>
  <w:footnote w:type="continuationSeparator" w:id="0">
    <w:p w:rsidR="00B946F5" w:rsidRDefault="00B946F5" w:rsidP="00FA741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44773"/>
    <w:multiLevelType w:val="hybridMultilevel"/>
    <w:tmpl w:val="0CE032D2"/>
    <w:lvl w:ilvl="0" w:tplc="EB64EE7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12D2455B"/>
    <w:multiLevelType w:val="singleLevel"/>
    <w:tmpl w:val="12D2455B"/>
    <w:lvl w:ilvl="0">
      <w:start w:val="1"/>
      <w:numFmt w:val="decimal"/>
      <w:lvlText w:val="%1、"/>
      <w:lvlJc w:val="left"/>
      <w:pPr>
        <w:ind w:left="420" w:hanging="420"/>
      </w:pPr>
      <w:rPr>
        <w:rFonts w:hint="eastAsia"/>
      </w:rPr>
    </w:lvl>
  </w:abstractNum>
  <w:abstractNum w:abstractNumId="2">
    <w:nsid w:val="230D6750"/>
    <w:multiLevelType w:val="hybridMultilevel"/>
    <w:tmpl w:val="3500B9DE"/>
    <w:lvl w:ilvl="0" w:tplc="2F0075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4F1279"/>
    <w:multiLevelType w:val="hybridMultilevel"/>
    <w:tmpl w:val="1C3C9188"/>
    <w:lvl w:ilvl="0" w:tplc="83FE4E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9923CF"/>
    <w:multiLevelType w:val="singleLevel"/>
    <w:tmpl w:val="549923CF"/>
    <w:lvl w:ilvl="0">
      <w:start w:val="2"/>
      <w:numFmt w:val="decimal"/>
      <w:suff w:val="nothing"/>
      <w:lvlText w:val="%1、"/>
      <w:lvlJc w:val="left"/>
    </w:lvl>
  </w:abstractNum>
  <w:abstractNum w:abstractNumId="5">
    <w:nsid w:val="5DFA7DC0"/>
    <w:multiLevelType w:val="hybridMultilevel"/>
    <w:tmpl w:val="B7224384"/>
    <w:lvl w:ilvl="0" w:tplc="AC04A314">
      <w:start w:val="1"/>
      <w:numFmt w:val="japaneseCounting"/>
      <w:lvlText w:val="第%1条"/>
      <w:lvlJc w:val="left"/>
      <w:pPr>
        <w:tabs>
          <w:tab w:val="num" w:pos="1125"/>
        </w:tabs>
        <w:ind w:left="1125" w:hanging="1125"/>
      </w:pPr>
      <w:rPr>
        <w:rFonts w:hint="eastAsia"/>
      </w:rPr>
    </w:lvl>
    <w:lvl w:ilvl="1" w:tplc="945AAF6A">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DD54301"/>
    <w:multiLevelType w:val="multilevel"/>
    <w:tmpl w:val="6DD54301"/>
    <w:lvl w:ilvl="0">
      <w:start w:val="1"/>
      <w:numFmt w:val="decimal"/>
      <w:lvlText w:val="（%1）"/>
      <w:lvlJc w:val="left"/>
      <w:pPr>
        <w:ind w:left="945" w:hanging="720"/>
      </w:pPr>
      <w:rPr>
        <w:rFonts w:hint="default"/>
      </w:rPr>
    </w:lvl>
    <w:lvl w:ilvl="1">
      <w:start w:val="1"/>
      <w:numFmt w:val="lowerLetter"/>
      <w:lvlText w:val="%2)"/>
      <w:lvlJc w:val="left"/>
      <w:pPr>
        <w:ind w:left="1065" w:hanging="420"/>
      </w:pPr>
    </w:lvl>
    <w:lvl w:ilvl="2">
      <w:start w:val="1"/>
      <w:numFmt w:val="lowerRoman"/>
      <w:lvlText w:val="%3."/>
      <w:lvlJc w:val="right"/>
      <w:pPr>
        <w:ind w:left="1485" w:hanging="420"/>
      </w:pPr>
    </w:lvl>
    <w:lvl w:ilvl="3">
      <w:start w:val="1"/>
      <w:numFmt w:val="decimal"/>
      <w:lvlText w:val="%4."/>
      <w:lvlJc w:val="left"/>
      <w:pPr>
        <w:ind w:left="1905" w:hanging="420"/>
      </w:pPr>
    </w:lvl>
    <w:lvl w:ilvl="4">
      <w:start w:val="1"/>
      <w:numFmt w:val="lowerLetter"/>
      <w:lvlText w:val="%5)"/>
      <w:lvlJc w:val="left"/>
      <w:pPr>
        <w:ind w:left="2325" w:hanging="420"/>
      </w:pPr>
    </w:lvl>
    <w:lvl w:ilvl="5">
      <w:start w:val="1"/>
      <w:numFmt w:val="lowerRoman"/>
      <w:lvlText w:val="%6."/>
      <w:lvlJc w:val="right"/>
      <w:pPr>
        <w:ind w:left="2745" w:hanging="420"/>
      </w:pPr>
    </w:lvl>
    <w:lvl w:ilvl="6">
      <w:start w:val="1"/>
      <w:numFmt w:val="decimal"/>
      <w:lvlText w:val="%7."/>
      <w:lvlJc w:val="left"/>
      <w:pPr>
        <w:ind w:left="3165" w:hanging="420"/>
      </w:pPr>
    </w:lvl>
    <w:lvl w:ilvl="7">
      <w:start w:val="1"/>
      <w:numFmt w:val="lowerLetter"/>
      <w:lvlText w:val="%8)"/>
      <w:lvlJc w:val="left"/>
      <w:pPr>
        <w:ind w:left="3585" w:hanging="420"/>
      </w:pPr>
    </w:lvl>
    <w:lvl w:ilvl="8">
      <w:start w:val="1"/>
      <w:numFmt w:val="lowerRoman"/>
      <w:lvlText w:val="%9."/>
      <w:lvlJc w:val="right"/>
      <w:pPr>
        <w:ind w:left="4005" w:hanging="420"/>
      </w:pPr>
    </w:lvl>
  </w:abstractNum>
  <w:abstractNum w:abstractNumId="7">
    <w:nsid w:val="74DC68FC"/>
    <w:multiLevelType w:val="hybridMultilevel"/>
    <w:tmpl w:val="B0DC7A50"/>
    <w:lvl w:ilvl="0" w:tplc="0409000F">
      <w:start w:val="1"/>
      <w:numFmt w:val="decimal"/>
      <w:lvlText w:val="%1."/>
      <w:lvlJc w:val="left"/>
      <w:pPr>
        <w:tabs>
          <w:tab w:val="num" w:pos="940"/>
        </w:tabs>
        <w:ind w:left="940" w:hanging="420"/>
      </w:pPr>
    </w:lvl>
    <w:lvl w:ilvl="1" w:tplc="04090019" w:tentative="1">
      <w:start w:val="1"/>
      <w:numFmt w:val="lowerLetter"/>
      <w:lvlText w:val="%2)"/>
      <w:lvlJc w:val="left"/>
      <w:pPr>
        <w:tabs>
          <w:tab w:val="num" w:pos="1360"/>
        </w:tabs>
        <w:ind w:left="1360" w:hanging="420"/>
      </w:pPr>
    </w:lvl>
    <w:lvl w:ilvl="2" w:tplc="0409001B" w:tentative="1">
      <w:start w:val="1"/>
      <w:numFmt w:val="lowerRoman"/>
      <w:lvlText w:val="%3."/>
      <w:lvlJc w:val="right"/>
      <w:pPr>
        <w:tabs>
          <w:tab w:val="num" w:pos="1780"/>
        </w:tabs>
        <w:ind w:left="1780" w:hanging="420"/>
      </w:pPr>
    </w:lvl>
    <w:lvl w:ilvl="3" w:tplc="0409000F" w:tentative="1">
      <w:start w:val="1"/>
      <w:numFmt w:val="decimal"/>
      <w:lvlText w:val="%4."/>
      <w:lvlJc w:val="left"/>
      <w:pPr>
        <w:tabs>
          <w:tab w:val="num" w:pos="2200"/>
        </w:tabs>
        <w:ind w:left="2200" w:hanging="420"/>
      </w:pPr>
    </w:lvl>
    <w:lvl w:ilvl="4" w:tplc="04090019" w:tentative="1">
      <w:start w:val="1"/>
      <w:numFmt w:val="lowerLetter"/>
      <w:lvlText w:val="%5)"/>
      <w:lvlJc w:val="left"/>
      <w:pPr>
        <w:tabs>
          <w:tab w:val="num" w:pos="2620"/>
        </w:tabs>
        <w:ind w:left="2620" w:hanging="420"/>
      </w:pPr>
    </w:lvl>
    <w:lvl w:ilvl="5" w:tplc="0409001B" w:tentative="1">
      <w:start w:val="1"/>
      <w:numFmt w:val="lowerRoman"/>
      <w:lvlText w:val="%6."/>
      <w:lvlJc w:val="right"/>
      <w:pPr>
        <w:tabs>
          <w:tab w:val="num" w:pos="3040"/>
        </w:tabs>
        <w:ind w:left="3040" w:hanging="420"/>
      </w:pPr>
    </w:lvl>
    <w:lvl w:ilvl="6" w:tplc="0409000F" w:tentative="1">
      <w:start w:val="1"/>
      <w:numFmt w:val="decimal"/>
      <w:lvlText w:val="%7."/>
      <w:lvlJc w:val="left"/>
      <w:pPr>
        <w:tabs>
          <w:tab w:val="num" w:pos="3460"/>
        </w:tabs>
        <w:ind w:left="3460" w:hanging="420"/>
      </w:pPr>
    </w:lvl>
    <w:lvl w:ilvl="7" w:tplc="04090019" w:tentative="1">
      <w:start w:val="1"/>
      <w:numFmt w:val="lowerLetter"/>
      <w:lvlText w:val="%8)"/>
      <w:lvlJc w:val="left"/>
      <w:pPr>
        <w:tabs>
          <w:tab w:val="num" w:pos="3880"/>
        </w:tabs>
        <w:ind w:left="3880" w:hanging="420"/>
      </w:pPr>
    </w:lvl>
    <w:lvl w:ilvl="8" w:tplc="0409001B" w:tentative="1">
      <w:start w:val="1"/>
      <w:numFmt w:val="lowerRoman"/>
      <w:lvlText w:val="%9."/>
      <w:lvlJc w:val="right"/>
      <w:pPr>
        <w:tabs>
          <w:tab w:val="num" w:pos="4300"/>
        </w:tabs>
        <w:ind w:left="4300" w:hanging="420"/>
      </w:pPr>
    </w:lvl>
  </w:abstractNum>
  <w:abstractNum w:abstractNumId="8">
    <w:nsid w:val="77E552EA"/>
    <w:multiLevelType w:val="multilevel"/>
    <w:tmpl w:val="77E552EA"/>
    <w:lvl w:ilvl="0">
      <w:start w:val="1"/>
      <w:numFmt w:val="japaneseCounting"/>
      <w:lvlText w:val="第%1章"/>
      <w:lvlJc w:val="left"/>
      <w:pPr>
        <w:ind w:left="1275" w:hanging="1275"/>
      </w:pPr>
      <w:rPr>
        <w:rFonts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9B8635D"/>
    <w:multiLevelType w:val="hybridMultilevel"/>
    <w:tmpl w:val="D4B6FCD4"/>
    <w:lvl w:ilvl="0" w:tplc="028ADDDC">
      <w:start w:val="9"/>
      <w:numFmt w:val="japaneseCounting"/>
      <w:lvlText w:val="第%1条"/>
      <w:lvlJc w:val="left"/>
      <w:pPr>
        <w:tabs>
          <w:tab w:val="num" w:pos="1125"/>
        </w:tabs>
        <w:ind w:left="1125" w:hanging="112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AE20D9F"/>
    <w:multiLevelType w:val="multilevel"/>
    <w:tmpl w:val="F88CBD4C"/>
    <w:lvl w:ilvl="0">
      <w:start w:val="1"/>
      <w:numFmt w:val="lowerLetter"/>
      <w:lvlText w:val="（%1）"/>
      <w:lvlJc w:val="left"/>
      <w:pPr>
        <w:tabs>
          <w:tab w:val="num" w:pos="720"/>
        </w:tabs>
        <w:ind w:left="720" w:hanging="720"/>
      </w:pPr>
      <w:rPr>
        <w:rFonts w:cs="Times New Roman" w:hint="eastAsia"/>
        <w:lang w:val="en-US"/>
      </w:rPr>
    </w:lvl>
    <w:lvl w:ilvl="1">
      <w:start w:val="1"/>
      <w:numFmt w:val="lowerLetter"/>
      <w:lvlText w:val="（%2）"/>
      <w:lvlJc w:val="left"/>
      <w:pPr>
        <w:tabs>
          <w:tab w:val="num" w:pos="1215"/>
        </w:tabs>
        <w:ind w:left="1215" w:hanging="720"/>
      </w:pPr>
      <w:rPr>
        <w:rFonts w:cs="Times New Roman" w:hint="default"/>
      </w:rPr>
    </w:lvl>
    <w:lvl w:ilvl="2">
      <w:start w:val="1"/>
      <w:numFmt w:val="decimal"/>
      <w:lvlText w:val="%3）"/>
      <w:lvlJc w:val="left"/>
      <w:pPr>
        <w:tabs>
          <w:tab w:val="num" w:pos="1485"/>
        </w:tabs>
        <w:ind w:left="1485" w:hanging="570"/>
      </w:pPr>
      <w:rPr>
        <w:rFonts w:ascii="宋体" w:eastAsia="宋体" w:cs="Times New Roman" w:hint="default"/>
      </w:rPr>
    </w:lvl>
    <w:lvl w:ilvl="3">
      <w:start w:val="1"/>
      <w:numFmt w:val="decimal"/>
      <w:lvlText w:val="%4."/>
      <w:lvlJc w:val="left"/>
      <w:pPr>
        <w:tabs>
          <w:tab w:val="num" w:pos="1755"/>
        </w:tabs>
        <w:ind w:left="1755" w:hanging="420"/>
      </w:pPr>
      <w:rPr>
        <w:rFonts w:cs="Times New Roman"/>
      </w:rPr>
    </w:lvl>
    <w:lvl w:ilvl="4">
      <w:start w:val="1"/>
      <w:numFmt w:val="lowerLetter"/>
      <w:lvlText w:val="%5)"/>
      <w:lvlJc w:val="left"/>
      <w:pPr>
        <w:tabs>
          <w:tab w:val="num" w:pos="2175"/>
        </w:tabs>
        <w:ind w:left="2175" w:hanging="420"/>
      </w:pPr>
      <w:rPr>
        <w:rFonts w:cs="Times New Roman"/>
      </w:rPr>
    </w:lvl>
    <w:lvl w:ilvl="5">
      <w:start w:val="1"/>
      <w:numFmt w:val="lowerRoman"/>
      <w:lvlText w:val="%6."/>
      <w:lvlJc w:val="right"/>
      <w:pPr>
        <w:tabs>
          <w:tab w:val="num" w:pos="2595"/>
        </w:tabs>
        <w:ind w:left="2595" w:hanging="420"/>
      </w:pPr>
      <w:rPr>
        <w:rFonts w:cs="Times New Roman"/>
      </w:rPr>
    </w:lvl>
    <w:lvl w:ilvl="6">
      <w:start w:val="1"/>
      <w:numFmt w:val="decimal"/>
      <w:lvlText w:val="%7."/>
      <w:lvlJc w:val="left"/>
      <w:pPr>
        <w:tabs>
          <w:tab w:val="num" w:pos="3015"/>
        </w:tabs>
        <w:ind w:left="3015" w:hanging="420"/>
      </w:pPr>
      <w:rPr>
        <w:rFonts w:cs="Times New Roman"/>
      </w:rPr>
    </w:lvl>
    <w:lvl w:ilvl="7">
      <w:start w:val="1"/>
      <w:numFmt w:val="lowerLetter"/>
      <w:lvlText w:val="%8)"/>
      <w:lvlJc w:val="left"/>
      <w:pPr>
        <w:tabs>
          <w:tab w:val="num" w:pos="3435"/>
        </w:tabs>
        <w:ind w:left="3435" w:hanging="420"/>
      </w:pPr>
      <w:rPr>
        <w:rFonts w:cs="Times New Roman"/>
      </w:rPr>
    </w:lvl>
    <w:lvl w:ilvl="8">
      <w:start w:val="1"/>
      <w:numFmt w:val="lowerRoman"/>
      <w:lvlText w:val="%9."/>
      <w:lvlJc w:val="right"/>
      <w:pPr>
        <w:tabs>
          <w:tab w:val="num" w:pos="3855"/>
        </w:tabs>
        <w:ind w:left="3855" w:hanging="420"/>
      </w:pPr>
      <w:rPr>
        <w:rFonts w:cs="Times New Roman"/>
      </w:rPr>
    </w:lvl>
  </w:abstractNum>
  <w:num w:numId="1">
    <w:abstractNumId w:val="4"/>
  </w:num>
  <w:num w:numId="2">
    <w:abstractNumId w:val="10"/>
  </w:num>
  <w:num w:numId="3">
    <w:abstractNumId w:val="8"/>
  </w:num>
  <w:num w:numId="4">
    <w:abstractNumId w:val="1"/>
  </w:num>
  <w:num w:numId="5">
    <w:abstractNumId w:val="6"/>
  </w:num>
  <w:num w:numId="6">
    <w:abstractNumId w:val="2"/>
  </w:num>
  <w:num w:numId="7">
    <w:abstractNumId w:val="5"/>
  </w:num>
  <w:num w:numId="8">
    <w:abstractNumId w:val="9"/>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28AD"/>
    <w:rsid w:val="00002DDF"/>
    <w:rsid w:val="00026F39"/>
    <w:rsid w:val="00031B79"/>
    <w:rsid w:val="000337F2"/>
    <w:rsid w:val="000476AC"/>
    <w:rsid w:val="00047B82"/>
    <w:rsid w:val="000528A4"/>
    <w:rsid w:val="000552E2"/>
    <w:rsid w:val="00062EBB"/>
    <w:rsid w:val="000667B6"/>
    <w:rsid w:val="00072CB5"/>
    <w:rsid w:val="00076398"/>
    <w:rsid w:val="000774E7"/>
    <w:rsid w:val="0008483E"/>
    <w:rsid w:val="00085BE1"/>
    <w:rsid w:val="000A4BEF"/>
    <w:rsid w:val="000B4FA4"/>
    <w:rsid w:val="000C47AD"/>
    <w:rsid w:val="000D65B4"/>
    <w:rsid w:val="00104C0E"/>
    <w:rsid w:val="00125578"/>
    <w:rsid w:val="001263AB"/>
    <w:rsid w:val="00137884"/>
    <w:rsid w:val="00147138"/>
    <w:rsid w:val="0015208E"/>
    <w:rsid w:val="00154BE0"/>
    <w:rsid w:val="00160F2C"/>
    <w:rsid w:val="00161647"/>
    <w:rsid w:val="00163134"/>
    <w:rsid w:val="00171BAC"/>
    <w:rsid w:val="001900BF"/>
    <w:rsid w:val="00197D80"/>
    <w:rsid w:val="001B7BCB"/>
    <w:rsid w:val="001D015D"/>
    <w:rsid w:val="001D3D22"/>
    <w:rsid w:val="001E7E1F"/>
    <w:rsid w:val="001F0D8C"/>
    <w:rsid w:val="00210864"/>
    <w:rsid w:val="00217AAE"/>
    <w:rsid w:val="002207DC"/>
    <w:rsid w:val="002308CB"/>
    <w:rsid w:val="00247887"/>
    <w:rsid w:val="00250771"/>
    <w:rsid w:val="00251085"/>
    <w:rsid w:val="00252141"/>
    <w:rsid w:val="00257F20"/>
    <w:rsid w:val="00274E8E"/>
    <w:rsid w:val="00295950"/>
    <w:rsid w:val="00296E3F"/>
    <w:rsid w:val="002A1303"/>
    <w:rsid w:val="002A3877"/>
    <w:rsid w:val="002C1009"/>
    <w:rsid w:val="002D7CED"/>
    <w:rsid w:val="002F2FDA"/>
    <w:rsid w:val="002F3C24"/>
    <w:rsid w:val="003100AA"/>
    <w:rsid w:val="00324D81"/>
    <w:rsid w:val="0034040A"/>
    <w:rsid w:val="003470E5"/>
    <w:rsid w:val="003644D1"/>
    <w:rsid w:val="00373BD2"/>
    <w:rsid w:val="00375B89"/>
    <w:rsid w:val="0038581A"/>
    <w:rsid w:val="00387BDB"/>
    <w:rsid w:val="00393D4E"/>
    <w:rsid w:val="003963A9"/>
    <w:rsid w:val="003B5163"/>
    <w:rsid w:val="003D283A"/>
    <w:rsid w:val="003E46A5"/>
    <w:rsid w:val="00436F18"/>
    <w:rsid w:val="00441DA2"/>
    <w:rsid w:val="00456574"/>
    <w:rsid w:val="004637E5"/>
    <w:rsid w:val="00494496"/>
    <w:rsid w:val="004B41DE"/>
    <w:rsid w:val="004E2066"/>
    <w:rsid w:val="004E5854"/>
    <w:rsid w:val="004F4566"/>
    <w:rsid w:val="0050001C"/>
    <w:rsid w:val="00503348"/>
    <w:rsid w:val="00507A71"/>
    <w:rsid w:val="005141CA"/>
    <w:rsid w:val="00517B94"/>
    <w:rsid w:val="00522DA8"/>
    <w:rsid w:val="00527FA6"/>
    <w:rsid w:val="005754C6"/>
    <w:rsid w:val="00582A88"/>
    <w:rsid w:val="005A41FA"/>
    <w:rsid w:val="005C60EB"/>
    <w:rsid w:val="005D07E7"/>
    <w:rsid w:val="005D6388"/>
    <w:rsid w:val="005E57B5"/>
    <w:rsid w:val="006000D3"/>
    <w:rsid w:val="00605737"/>
    <w:rsid w:val="00642D25"/>
    <w:rsid w:val="00645CDE"/>
    <w:rsid w:val="00652039"/>
    <w:rsid w:val="006732D2"/>
    <w:rsid w:val="006845A2"/>
    <w:rsid w:val="0068588E"/>
    <w:rsid w:val="0069172C"/>
    <w:rsid w:val="006926F6"/>
    <w:rsid w:val="00694FCD"/>
    <w:rsid w:val="006A5182"/>
    <w:rsid w:val="006B3312"/>
    <w:rsid w:val="006E4E79"/>
    <w:rsid w:val="007112A2"/>
    <w:rsid w:val="00712E02"/>
    <w:rsid w:val="007228F4"/>
    <w:rsid w:val="00725D6E"/>
    <w:rsid w:val="00737F90"/>
    <w:rsid w:val="00740542"/>
    <w:rsid w:val="0075628A"/>
    <w:rsid w:val="0076167A"/>
    <w:rsid w:val="00765FAB"/>
    <w:rsid w:val="007900A4"/>
    <w:rsid w:val="007B7840"/>
    <w:rsid w:val="007C1BEB"/>
    <w:rsid w:val="007E27E8"/>
    <w:rsid w:val="00807C52"/>
    <w:rsid w:val="0081575A"/>
    <w:rsid w:val="008221AF"/>
    <w:rsid w:val="00862E53"/>
    <w:rsid w:val="00884BEF"/>
    <w:rsid w:val="00896AA6"/>
    <w:rsid w:val="00897E97"/>
    <w:rsid w:val="008A1728"/>
    <w:rsid w:val="008A44B3"/>
    <w:rsid w:val="008A6BD5"/>
    <w:rsid w:val="00902E64"/>
    <w:rsid w:val="009600E2"/>
    <w:rsid w:val="00963B20"/>
    <w:rsid w:val="00970F3D"/>
    <w:rsid w:val="00975D31"/>
    <w:rsid w:val="009A6561"/>
    <w:rsid w:val="009B29EE"/>
    <w:rsid w:val="009C0800"/>
    <w:rsid w:val="009C338E"/>
    <w:rsid w:val="009C3FE9"/>
    <w:rsid w:val="009D04DA"/>
    <w:rsid w:val="009D0E87"/>
    <w:rsid w:val="009D68F4"/>
    <w:rsid w:val="009E5019"/>
    <w:rsid w:val="009F72A5"/>
    <w:rsid w:val="00A12E75"/>
    <w:rsid w:val="00A23757"/>
    <w:rsid w:val="00A2652C"/>
    <w:rsid w:val="00A36E75"/>
    <w:rsid w:val="00A406B1"/>
    <w:rsid w:val="00A471DC"/>
    <w:rsid w:val="00A65B57"/>
    <w:rsid w:val="00A81E00"/>
    <w:rsid w:val="00A8396D"/>
    <w:rsid w:val="00A9754C"/>
    <w:rsid w:val="00AA03A0"/>
    <w:rsid w:val="00AA7CE3"/>
    <w:rsid w:val="00AB5873"/>
    <w:rsid w:val="00AD1527"/>
    <w:rsid w:val="00AE3CC2"/>
    <w:rsid w:val="00AE6572"/>
    <w:rsid w:val="00AF2830"/>
    <w:rsid w:val="00B06D98"/>
    <w:rsid w:val="00B07361"/>
    <w:rsid w:val="00B15B1E"/>
    <w:rsid w:val="00B2142A"/>
    <w:rsid w:val="00B57F7A"/>
    <w:rsid w:val="00B801EF"/>
    <w:rsid w:val="00B946F5"/>
    <w:rsid w:val="00BA67BC"/>
    <w:rsid w:val="00BC1141"/>
    <w:rsid w:val="00BC187F"/>
    <w:rsid w:val="00C23807"/>
    <w:rsid w:val="00C34CEB"/>
    <w:rsid w:val="00C5606D"/>
    <w:rsid w:val="00C80883"/>
    <w:rsid w:val="00C9262A"/>
    <w:rsid w:val="00C955B6"/>
    <w:rsid w:val="00C9761B"/>
    <w:rsid w:val="00CB52D2"/>
    <w:rsid w:val="00CC213F"/>
    <w:rsid w:val="00CC4E7F"/>
    <w:rsid w:val="00CD22A7"/>
    <w:rsid w:val="00CD5597"/>
    <w:rsid w:val="00CE5A4B"/>
    <w:rsid w:val="00CF5E3F"/>
    <w:rsid w:val="00D04BCD"/>
    <w:rsid w:val="00D05711"/>
    <w:rsid w:val="00D07DF3"/>
    <w:rsid w:val="00D1464C"/>
    <w:rsid w:val="00D21053"/>
    <w:rsid w:val="00D27CAA"/>
    <w:rsid w:val="00D57DCF"/>
    <w:rsid w:val="00D67720"/>
    <w:rsid w:val="00D75498"/>
    <w:rsid w:val="00D814BD"/>
    <w:rsid w:val="00D855C5"/>
    <w:rsid w:val="00DA277E"/>
    <w:rsid w:val="00DB06F2"/>
    <w:rsid w:val="00DB0F01"/>
    <w:rsid w:val="00DB24F6"/>
    <w:rsid w:val="00DB5F07"/>
    <w:rsid w:val="00DE21B0"/>
    <w:rsid w:val="00DE50EA"/>
    <w:rsid w:val="00DF5CB7"/>
    <w:rsid w:val="00E1359E"/>
    <w:rsid w:val="00E32B85"/>
    <w:rsid w:val="00E34A8C"/>
    <w:rsid w:val="00E4135E"/>
    <w:rsid w:val="00E65523"/>
    <w:rsid w:val="00E67460"/>
    <w:rsid w:val="00E929A3"/>
    <w:rsid w:val="00EC6CFA"/>
    <w:rsid w:val="00ED3660"/>
    <w:rsid w:val="00EE19F8"/>
    <w:rsid w:val="00EE541F"/>
    <w:rsid w:val="00EF2B2D"/>
    <w:rsid w:val="00EF2C60"/>
    <w:rsid w:val="00EF71E8"/>
    <w:rsid w:val="00F14AA0"/>
    <w:rsid w:val="00F16C4D"/>
    <w:rsid w:val="00F257C9"/>
    <w:rsid w:val="00F368C8"/>
    <w:rsid w:val="00F5162A"/>
    <w:rsid w:val="00F66B5F"/>
    <w:rsid w:val="00F67168"/>
    <w:rsid w:val="00F72DD6"/>
    <w:rsid w:val="00F92A3E"/>
    <w:rsid w:val="00FA7412"/>
    <w:rsid w:val="00FB0796"/>
    <w:rsid w:val="00FB1C64"/>
    <w:rsid w:val="00FC6B3C"/>
    <w:rsid w:val="01B552F8"/>
    <w:rsid w:val="090C6809"/>
    <w:rsid w:val="0DC37A5D"/>
    <w:rsid w:val="12333AA4"/>
    <w:rsid w:val="168814C0"/>
    <w:rsid w:val="1F232CF7"/>
    <w:rsid w:val="2482312E"/>
    <w:rsid w:val="335C0074"/>
    <w:rsid w:val="35DF1CA0"/>
    <w:rsid w:val="3A114894"/>
    <w:rsid w:val="42CD7427"/>
    <w:rsid w:val="4EEF574D"/>
    <w:rsid w:val="511E48DE"/>
    <w:rsid w:val="534E3B2D"/>
    <w:rsid w:val="5D6A0A64"/>
    <w:rsid w:val="5F8D2393"/>
    <w:rsid w:val="65FD0E03"/>
    <w:rsid w:val="69A768D6"/>
    <w:rsid w:val="6F7F6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D35141-9305-46FF-B42C-AAB176D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CED"/>
    <w:pPr>
      <w:widowControl w:val="0"/>
      <w:adjustRightInd w:val="0"/>
      <w:spacing w:line="360" w:lineRule="atLeast"/>
      <w:jc w:val="both"/>
      <w:textAlignment w:val="baseline"/>
    </w:pPr>
  </w:style>
  <w:style w:type="paragraph" w:styleId="1">
    <w:name w:val="heading 1"/>
    <w:basedOn w:val="a"/>
    <w:next w:val="a"/>
    <w:link w:val="1Char"/>
    <w:uiPriority w:val="9"/>
    <w:qFormat/>
    <w:rsid w:val="002D7CED"/>
    <w:pPr>
      <w:keepNext/>
      <w:keepLines/>
      <w:adjustRightInd/>
      <w:spacing w:before="340" w:after="330" w:line="578" w:lineRule="auto"/>
      <w:textAlignment w:val="auto"/>
      <w:outlineLvl w:val="0"/>
    </w:pPr>
    <w:rPr>
      <w:b/>
      <w:bCs/>
      <w:kern w:val="44"/>
      <w:sz w:val="44"/>
      <w:szCs w:val="44"/>
      <w:lang w:val="zh-CN"/>
    </w:rPr>
  </w:style>
  <w:style w:type="paragraph" w:styleId="2">
    <w:name w:val="heading 2"/>
    <w:basedOn w:val="a"/>
    <w:next w:val="a"/>
    <w:link w:val="2Char"/>
    <w:uiPriority w:val="9"/>
    <w:qFormat/>
    <w:rsid w:val="00A12E75"/>
    <w:pPr>
      <w:keepNext/>
      <w:keepLines/>
      <w:adjustRightInd/>
      <w:spacing w:before="260" w:after="260" w:line="416" w:lineRule="auto"/>
      <w:textAlignment w:val="auto"/>
      <w:outlineLvl w:val="1"/>
    </w:pPr>
    <w:rPr>
      <w:rFonts w:ascii="Arial" w:eastAsia="黑体" w:hAnsi="Arial" w:cs="Calibri"/>
      <w:b/>
      <w:bCs/>
      <w:kern w:val="2"/>
      <w:sz w:val="32"/>
      <w:szCs w:val="32"/>
    </w:rPr>
  </w:style>
  <w:style w:type="paragraph" w:styleId="3">
    <w:name w:val="heading 3"/>
    <w:basedOn w:val="a"/>
    <w:next w:val="a"/>
    <w:link w:val="3Char"/>
    <w:uiPriority w:val="9"/>
    <w:qFormat/>
    <w:rsid w:val="00A12E75"/>
    <w:pPr>
      <w:keepNext/>
      <w:keepLines/>
      <w:adjustRightInd/>
      <w:spacing w:before="260" w:after="260" w:line="416" w:lineRule="auto"/>
      <w:textAlignment w:val="auto"/>
      <w:outlineLvl w:val="2"/>
    </w:pPr>
    <w:rPr>
      <w:rFonts w:ascii="Calibri" w:hAnsi="Calibri" w:cs="Calibr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D7CED"/>
    <w:pPr>
      <w:ind w:firstLineChars="200" w:firstLine="420"/>
    </w:pPr>
    <w:rPr>
      <w:kern w:val="2"/>
      <w:sz w:val="21"/>
      <w:szCs w:val="24"/>
    </w:rPr>
  </w:style>
  <w:style w:type="paragraph" w:styleId="a4">
    <w:name w:val="Plain Text"/>
    <w:basedOn w:val="a"/>
    <w:link w:val="Char"/>
    <w:uiPriority w:val="99"/>
    <w:qFormat/>
    <w:rsid w:val="002D7CED"/>
    <w:rPr>
      <w:rFonts w:ascii="宋体" w:hAnsi="Courier New"/>
      <w:kern w:val="2"/>
      <w:sz w:val="21"/>
    </w:rPr>
  </w:style>
  <w:style w:type="character" w:styleId="a5">
    <w:name w:val="FollowedHyperlink"/>
    <w:basedOn w:val="a0"/>
    <w:uiPriority w:val="99"/>
    <w:unhideWhenUsed/>
    <w:qFormat/>
    <w:rsid w:val="002D7CED"/>
    <w:rPr>
      <w:color w:val="007CD2"/>
      <w:sz w:val="18"/>
      <w:szCs w:val="18"/>
      <w:u w:val="none"/>
    </w:rPr>
  </w:style>
  <w:style w:type="character" w:styleId="a6">
    <w:name w:val="Hyperlink"/>
    <w:basedOn w:val="a0"/>
    <w:uiPriority w:val="99"/>
    <w:unhideWhenUsed/>
    <w:qFormat/>
    <w:rsid w:val="002D7CED"/>
    <w:rPr>
      <w:color w:val="007CD2"/>
      <w:sz w:val="18"/>
      <w:szCs w:val="18"/>
      <w:u w:val="none"/>
    </w:rPr>
  </w:style>
  <w:style w:type="table" w:styleId="a7">
    <w:name w:val="Table Grid"/>
    <w:basedOn w:val="a1"/>
    <w:uiPriority w:val="99"/>
    <w:qFormat/>
    <w:rsid w:val="002D7C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qFormat/>
    <w:rsid w:val="002D7CED"/>
    <w:pPr>
      <w:ind w:firstLine="630"/>
    </w:pPr>
    <w:rPr>
      <w:rFonts w:eastAsia="仿宋_GB2312"/>
      <w:sz w:val="24"/>
      <w:szCs w:val="24"/>
    </w:rPr>
  </w:style>
  <w:style w:type="character" w:customStyle="1" w:styleId="Char">
    <w:name w:val="纯文本 Char"/>
    <w:basedOn w:val="a0"/>
    <w:link w:val="a4"/>
    <w:uiPriority w:val="99"/>
    <w:qFormat/>
    <w:rsid w:val="002D7CED"/>
    <w:rPr>
      <w:rFonts w:ascii="宋体" w:eastAsia="宋体" w:hAnsi="Courier New" w:cs="Times New Roman"/>
      <w:szCs w:val="20"/>
    </w:rPr>
  </w:style>
  <w:style w:type="character" w:customStyle="1" w:styleId="1Char">
    <w:name w:val="标题 1 Char"/>
    <w:basedOn w:val="a0"/>
    <w:link w:val="1"/>
    <w:qFormat/>
    <w:rsid w:val="002D7CED"/>
    <w:rPr>
      <w:rFonts w:ascii="Times New Roman" w:eastAsia="宋体" w:hAnsi="Times New Roman" w:cs="Times New Roman"/>
      <w:b/>
      <w:bCs/>
      <w:kern w:val="44"/>
      <w:sz w:val="44"/>
      <w:szCs w:val="44"/>
      <w:lang w:val="zh-CN" w:eastAsia="zh-CN"/>
    </w:rPr>
  </w:style>
  <w:style w:type="character" w:customStyle="1" w:styleId="11">
    <w:name w:val="正文1"/>
    <w:basedOn w:val="a0"/>
    <w:qFormat/>
    <w:rsid w:val="002D7CED"/>
  </w:style>
  <w:style w:type="character" w:customStyle="1" w:styleId="normal2">
    <w:name w:val="normal2"/>
    <w:basedOn w:val="a0"/>
    <w:qFormat/>
    <w:rsid w:val="002D7CED"/>
  </w:style>
  <w:style w:type="paragraph" w:styleId="a8">
    <w:name w:val="header"/>
    <w:basedOn w:val="a"/>
    <w:link w:val="Char0"/>
    <w:unhideWhenUsed/>
    <w:rsid w:val="00FA741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rsid w:val="00FA7412"/>
    <w:rPr>
      <w:sz w:val="18"/>
      <w:szCs w:val="18"/>
    </w:rPr>
  </w:style>
  <w:style w:type="paragraph" w:styleId="a9">
    <w:name w:val="footer"/>
    <w:basedOn w:val="a"/>
    <w:link w:val="Char1"/>
    <w:uiPriority w:val="99"/>
    <w:unhideWhenUsed/>
    <w:rsid w:val="00FA7412"/>
    <w:pPr>
      <w:tabs>
        <w:tab w:val="center" w:pos="4153"/>
        <w:tab w:val="right" w:pos="8306"/>
      </w:tabs>
      <w:snapToGrid w:val="0"/>
      <w:spacing w:line="240" w:lineRule="atLeast"/>
      <w:jc w:val="left"/>
    </w:pPr>
    <w:rPr>
      <w:sz w:val="18"/>
      <w:szCs w:val="18"/>
    </w:rPr>
  </w:style>
  <w:style w:type="character" w:customStyle="1" w:styleId="Char1">
    <w:name w:val="页脚 Char"/>
    <w:basedOn w:val="a0"/>
    <w:link w:val="a9"/>
    <w:uiPriority w:val="99"/>
    <w:rsid w:val="00FA7412"/>
    <w:rPr>
      <w:sz w:val="18"/>
      <w:szCs w:val="18"/>
    </w:rPr>
  </w:style>
  <w:style w:type="character" w:customStyle="1" w:styleId="2Char">
    <w:name w:val="标题 2 Char"/>
    <w:basedOn w:val="a0"/>
    <w:link w:val="2"/>
    <w:uiPriority w:val="9"/>
    <w:rsid w:val="00A12E75"/>
    <w:rPr>
      <w:rFonts w:ascii="Arial" w:eastAsia="黑体" w:hAnsi="Arial" w:cs="Calibri"/>
      <w:b/>
      <w:bCs/>
      <w:kern w:val="2"/>
      <w:sz w:val="32"/>
      <w:szCs w:val="32"/>
    </w:rPr>
  </w:style>
  <w:style w:type="character" w:customStyle="1" w:styleId="3Char">
    <w:name w:val="标题 3 Char"/>
    <w:basedOn w:val="a0"/>
    <w:link w:val="3"/>
    <w:uiPriority w:val="9"/>
    <w:rsid w:val="00A12E75"/>
    <w:rPr>
      <w:rFonts w:ascii="Calibri" w:hAnsi="Calibri" w:cs="Calibri"/>
      <w:b/>
      <w:bCs/>
      <w:kern w:val="2"/>
      <w:sz w:val="32"/>
      <w:szCs w:val="32"/>
    </w:rPr>
  </w:style>
  <w:style w:type="character" w:styleId="aa">
    <w:name w:val="annotation reference"/>
    <w:unhideWhenUsed/>
    <w:qFormat/>
    <w:rsid w:val="00A12E75"/>
    <w:rPr>
      <w:sz w:val="21"/>
      <w:szCs w:val="21"/>
    </w:rPr>
  </w:style>
  <w:style w:type="character" w:styleId="ab">
    <w:name w:val="page number"/>
    <w:uiPriority w:val="99"/>
    <w:unhideWhenUsed/>
    <w:rsid w:val="00A12E75"/>
    <w:rPr>
      <w:rFonts w:cs="Times New Roman"/>
    </w:rPr>
  </w:style>
  <w:style w:type="character" w:customStyle="1" w:styleId="HTMLChar">
    <w:name w:val="HTML 预设格式 Char"/>
    <w:link w:val="HTML"/>
    <w:uiPriority w:val="99"/>
    <w:rsid w:val="00A12E75"/>
    <w:rPr>
      <w:rFonts w:ascii="宋体" w:hAnsi="宋体" w:cs="宋体"/>
      <w:sz w:val="24"/>
      <w:szCs w:val="24"/>
    </w:rPr>
  </w:style>
  <w:style w:type="character" w:customStyle="1" w:styleId="Char2">
    <w:name w:val="批注文字 Char"/>
    <w:link w:val="ac"/>
    <w:uiPriority w:val="99"/>
    <w:qFormat/>
    <w:rsid w:val="00A12E75"/>
    <w:rPr>
      <w:kern w:val="2"/>
      <w:sz w:val="21"/>
      <w:szCs w:val="24"/>
    </w:rPr>
  </w:style>
  <w:style w:type="character" w:customStyle="1" w:styleId="Char3">
    <w:name w:val="批注框文本 Char"/>
    <w:link w:val="ad"/>
    <w:uiPriority w:val="99"/>
    <w:rsid w:val="00A12E75"/>
    <w:rPr>
      <w:kern w:val="2"/>
      <w:sz w:val="18"/>
      <w:szCs w:val="18"/>
    </w:rPr>
  </w:style>
  <w:style w:type="character" w:customStyle="1" w:styleId="Char4">
    <w:name w:val="批注主题 Char"/>
    <w:link w:val="ae"/>
    <w:uiPriority w:val="99"/>
    <w:rsid w:val="00A12E75"/>
    <w:rPr>
      <w:b/>
      <w:bCs/>
      <w:kern w:val="2"/>
      <w:sz w:val="21"/>
      <w:szCs w:val="24"/>
    </w:rPr>
  </w:style>
  <w:style w:type="paragraph" w:styleId="af">
    <w:name w:val="Body Text Indent"/>
    <w:basedOn w:val="a"/>
    <w:link w:val="Char5"/>
    <w:uiPriority w:val="99"/>
    <w:unhideWhenUsed/>
    <w:rsid w:val="00A12E75"/>
    <w:pPr>
      <w:adjustRightInd/>
      <w:spacing w:after="120" w:line="240" w:lineRule="auto"/>
      <w:ind w:leftChars="200" w:left="420"/>
      <w:textAlignment w:val="auto"/>
    </w:pPr>
    <w:rPr>
      <w:rFonts w:ascii="Calibri" w:hAnsi="Calibri" w:cs="Calibri"/>
      <w:kern w:val="2"/>
      <w:sz w:val="21"/>
      <w:szCs w:val="24"/>
    </w:rPr>
  </w:style>
  <w:style w:type="character" w:customStyle="1" w:styleId="Char5">
    <w:name w:val="正文文本缩进 Char"/>
    <w:basedOn w:val="a0"/>
    <w:link w:val="af"/>
    <w:uiPriority w:val="99"/>
    <w:rsid w:val="00A12E75"/>
    <w:rPr>
      <w:rFonts w:ascii="Calibri" w:hAnsi="Calibri" w:cs="Calibri"/>
      <w:kern w:val="2"/>
      <w:sz w:val="21"/>
      <w:szCs w:val="24"/>
    </w:rPr>
  </w:style>
  <w:style w:type="paragraph" w:styleId="ad">
    <w:name w:val="Balloon Text"/>
    <w:basedOn w:val="a"/>
    <w:link w:val="Char3"/>
    <w:uiPriority w:val="99"/>
    <w:unhideWhenUsed/>
    <w:rsid w:val="00A12E75"/>
    <w:pPr>
      <w:adjustRightInd/>
      <w:spacing w:line="240" w:lineRule="auto"/>
      <w:textAlignment w:val="auto"/>
    </w:pPr>
    <w:rPr>
      <w:kern w:val="2"/>
      <w:sz w:val="18"/>
      <w:szCs w:val="18"/>
    </w:rPr>
  </w:style>
  <w:style w:type="character" w:customStyle="1" w:styleId="Char10">
    <w:name w:val="批注框文本 Char1"/>
    <w:basedOn w:val="a0"/>
    <w:uiPriority w:val="99"/>
    <w:semiHidden/>
    <w:rsid w:val="00A12E75"/>
    <w:rPr>
      <w:sz w:val="18"/>
      <w:szCs w:val="18"/>
    </w:rPr>
  </w:style>
  <w:style w:type="paragraph" w:styleId="HTML">
    <w:name w:val="HTML Preformatted"/>
    <w:basedOn w:val="a"/>
    <w:link w:val="HTMLChar"/>
    <w:uiPriority w:val="99"/>
    <w:unhideWhenUsed/>
    <w:rsid w:val="00A12E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szCs w:val="24"/>
    </w:rPr>
  </w:style>
  <w:style w:type="character" w:customStyle="1" w:styleId="HTMLChar1">
    <w:name w:val="HTML 预设格式 Char1"/>
    <w:basedOn w:val="a0"/>
    <w:uiPriority w:val="99"/>
    <w:semiHidden/>
    <w:rsid w:val="00A12E75"/>
    <w:rPr>
      <w:rFonts w:ascii="Courier New" w:hAnsi="Courier New" w:cs="Courier New"/>
    </w:rPr>
  </w:style>
  <w:style w:type="paragraph" w:styleId="ac">
    <w:name w:val="annotation text"/>
    <w:basedOn w:val="a"/>
    <w:link w:val="Char2"/>
    <w:uiPriority w:val="99"/>
    <w:unhideWhenUsed/>
    <w:qFormat/>
    <w:rsid w:val="00A12E75"/>
    <w:pPr>
      <w:adjustRightInd/>
      <w:spacing w:line="240" w:lineRule="auto"/>
      <w:jc w:val="left"/>
      <w:textAlignment w:val="auto"/>
    </w:pPr>
    <w:rPr>
      <w:kern w:val="2"/>
      <w:sz w:val="21"/>
      <w:szCs w:val="24"/>
    </w:rPr>
  </w:style>
  <w:style w:type="character" w:customStyle="1" w:styleId="Char11">
    <w:name w:val="批注文字 Char1"/>
    <w:basedOn w:val="a0"/>
    <w:uiPriority w:val="99"/>
    <w:semiHidden/>
    <w:rsid w:val="00A12E75"/>
  </w:style>
  <w:style w:type="paragraph" w:styleId="ae">
    <w:name w:val="annotation subject"/>
    <w:basedOn w:val="ac"/>
    <w:next w:val="ac"/>
    <w:link w:val="Char4"/>
    <w:uiPriority w:val="99"/>
    <w:unhideWhenUsed/>
    <w:rsid w:val="00A12E75"/>
    <w:rPr>
      <w:b/>
      <w:bCs/>
    </w:rPr>
  </w:style>
  <w:style w:type="character" w:customStyle="1" w:styleId="Char12">
    <w:name w:val="批注主题 Char1"/>
    <w:basedOn w:val="Char11"/>
    <w:uiPriority w:val="99"/>
    <w:semiHidden/>
    <w:rsid w:val="00A12E75"/>
    <w:rPr>
      <w:b/>
      <w:bCs/>
    </w:rPr>
  </w:style>
  <w:style w:type="paragraph" w:styleId="af0">
    <w:name w:val="Normal (Web)"/>
    <w:basedOn w:val="a"/>
    <w:uiPriority w:val="99"/>
    <w:unhideWhenUsed/>
    <w:rsid w:val="00A12E75"/>
    <w:pPr>
      <w:widowControl/>
      <w:adjustRightInd/>
      <w:spacing w:before="100" w:beforeAutospacing="1" w:after="100" w:afterAutospacing="1" w:line="240" w:lineRule="auto"/>
      <w:jc w:val="left"/>
      <w:textAlignment w:val="auto"/>
    </w:pPr>
    <w:rPr>
      <w:rFonts w:ascii="宋体" w:hAnsi="宋体" w:cs="Calibri"/>
      <w:sz w:val="24"/>
      <w:szCs w:val="24"/>
    </w:rPr>
  </w:style>
  <w:style w:type="paragraph" w:customStyle="1" w:styleId="20">
    <w:name w:val="样式2"/>
    <w:basedOn w:val="a"/>
    <w:rsid w:val="00A12E75"/>
    <w:pPr>
      <w:spacing w:line="410" w:lineRule="atLeast"/>
      <w:jc w:val="left"/>
    </w:pPr>
    <w:rPr>
      <w:rFonts w:ascii="Calibri" w:hAnsi="Calibri" w:cs="Calibri"/>
      <w:sz w:val="24"/>
    </w:rPr>
  </w:style>
  <w:style w:type="paragraph" w:customStyle="1" w:styleId="DefaultTextGB231226">
    <w:name w:val="样式 Default Text + 仿宋_GB2312 四号 加粗 自动设置 居中 行距: 固定值 26 磅"/>
    <w:basedOn w:val="1"/>
    <w:rsid w:val="00A12E75"/>
    <w:pPr>
      <w:keepLines w:val="0"/>
      <w:tabs>
        <w:tab w:val="left" w:pos="0"/>
      </w:tabs>
      <w:spacing w:before="0" w:after="0" w:line="520" w:lineRule="exact"/>
      <w:jc w:val="center"/>
    </w:pPr>
    <w:rPr>
      <w:rFonts w:ascii="仿宋_GB2312" w:eastAsia="仿宋_GB2312" w:cs="宋体"/>
      <w:kern w:val="2"/>
      <w:sz w:val="28"/>
      <w:szCs w:val="20"/>
      <w:lang w:val="en-US"/>
    </w:rPr>
  </w:style>
  <w:style w:type="paragraph" w:styleId="af1">
    <w:name w:val="Revision"/>
    <w:hidden/>
    <w:uiPriority w:val="99"/>
    <w:unhideWhenUsed/>
    <w:rsid w:val="00A12E75"/>
    <w:rPr>
      <w:rFonts w:ascii="Calibri" w:hAnsi="Calibri" w:cs="Calibri"/>
      <w:kern w:val="2"/>
      <w:sz w:val="21"/>
      <w:szCs w:val="24"/>
    </w:rPr>
  </w:style>
  <w:style w:type="paragraph" w:styleId="af2">
    <w:name w:val="List Paragraph"/>
    <w:basedOn w:val="a"/>
    <w:uiPriority w:val="99"/>
    <w:rsid w:val="00BC187F"/>
    <w:pPr>
      <w:ind w:firstLineChars="200" w:firstLine="420"/>
    </w:pPr>
  </w:style>
  <w:style w:type="paragraph" w:styleId="af3">
    <w:name w:val="Body Text"/>
    <w:basedOn w:val="a"/>
    <w:link w:val="Char6"/>
    <w:uiPriority w:val="99"/>
    <w:semiHidden/>
    <w:unhideWhenUsed/>
    <w:rsid w:val="00EE19F8"/>
    <w:pPr>
      <w:spacing w:after="120"/>
    </w:pPr>
  </w:style>
  <w:style w:type="character" w:customStyle="1" w:styleId="Char6">
    <w:name w:val="正文文本 Char"/>
    <w:basedOn w:val="a0"/>
    <w:link w:val="af3"/>
    <w:uiPriority w:val="99"/>
    <w:semiHidden/>
    <w:rsid w:val="00EE19F8"/>
  </w:style>
  <w:style w:type="paragraph" w:styleId="21">
    <w:name w:val="Body Text Indent 2"/>
    <w:basedOn w:val="a"/>
    <w:link w:val="2Char0"/>
    <w:uiPriority w:val="99"/>
    <w:semiHidden/>
    <w:unhideWhenUsed/>
    <w:rsid w:val="00EE19F8"/>
    <w:pPr>
      <w:spacing w:after="120" w:line="480" w:lineRule="auto"/>
      <w:ind w:leftChars="200" w:left="420"/>
    </w:pPr>
  </w:style>
  <w:style w:type="character" w:customStyle="1" w:styleId="2Char0">
    <w:name w:val="正文文本缩进 2 Char"/>
    <w:basedOn w:val="a0"/>
    <w:link w:val="21"/>
    <w:uiPriority w:val="99"/>
    <w:semiHidden/>
    <w:rsid w:val="00EE1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5248">
      <w:bodyDiv w:val="1"/>
      <w:marLeft w:val="0"/>
      <w:marRight w:val="0"/>
      <w:marTop w:val="0"/>
      <w:marBottom w:val="0"/>
      <w:divBdr>
        <w:top w:val="none" w:sz="0" w:space="0" w:color="auto"/>
        <w:left w:val="none" w:sz="0" w:space="0" w:color="auto"/>
        <w:bottom w:val="none" w:sz="0" w:space="0" w:color="auto"/>
        <w:right w:val="none" w:sz="0" w:space="0" w:color="auto"/>
      </w:divBdr>
      <w:divsChild>
        <w:div w:id="288318563">
          <w:marLeft w:val="0"/>
          <w:marRight w:val="0"/>
          <w:marTop w:val="0"/>
          <w:marBottom w:val="0"/>
          <w:divBdr>
            <w:top w:val="none" w:sz="0" w:space="0" w:color="auto"/>
            <w:left w:val="none" w:sz="0" w:space="0" w:color="auto"/>
            <w:bottom w:val="none" w:sz="0" w:space="0" w:color="auto"/>
            <w:right w:val="none" w:sz="0" w:space="0" w:color="auto"/>
          </w:divBdr>
          <w:divsChild>
            <w:div w:id="948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93686">
      <w:bodyDiv w:val="1"/>
      <w:marLeft w:val="0"/>
      <w:marRight w:val="0"/>
      <w:marTop w:val="0"/>
      <w:marBottom w:val="0"/>
      <w:divBdr>
        <w:top w:val="none" w:sz="0" w:space="0" w:color="auto"/>
        <w:left w:val="none" w:sz="0" w:space="0" w:color="auto"/>
        <w:bottom w:val="none" w:sz="0" w:space="0" w:color="auto"/>
        <w:right w:val="none" w:sz="0" w:space="0" w:color="auto"/>
      </w:divBdr>
      <w:divsChild>
        <w:div w:id="1715230000">
          <w:marLeft w:val="0"/>
          <w:marRight w:val="0"/>
          <w:marTop w:val="0"/>
          <w:marBottom w:val="0"/>
          <w:divBdr>
            <w:top w:val="none" w:sz="0" w:space="0" w:color="auto"/>
            <w:left w:val="none" w:sz="0" w:space="0" w:color="auto"/>
            <w:bottom w:val="none" w:sz="0" w:space="0" w:color="auto"/>
            <w:right w:val="none" w:sz="0" w:space="0" w:color="auto"/>
          </w:divBdr>
          <w:divsChild>
            <w:div w:id="14326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2844">
      <w:bodyDiv w:val="1"/>
      <w:marLeft w:val="0"/>
      <w:marRight w:val="0"/>
      <w:marTop w:val="0"/>
      <w:marBottom w:val="0"/>
      <w:divBdr>
        <w:top w:val="none" w:sz="0" w:space="0" w:color="auto"/>
        <w:left w:val="none" w:sz="0" w:space="0" w:color="auto"/>
        <w:bottom w:val="none" w:sz="0" w:space="0" w:color="auto"/>
        <w:right w:val="none" w:sz="0" w:space="0" w:color="auto"/>
      </w:divBdr>
      <w:divsChild>
        <w:div w:id="1190334117">
          <w:marLeft w:val="0"/>
          <w:marRight w:val="0"/>
          <w:marTop w:val="0"/>
          <w:marBottom w:val="0"/>
          <w:divBdr>
            <w:top w:val="none" w:sz="0" w:space="0" w:color="auto"/>
            <w:left w:val="none" w:sz="0" w:space="0" w:color="auto"/>
            <w:bottom w:val="none" w:sz="0" w:space="0" w:color="auto"/>
            <w:right w:val="none" w:sz="0" w:space="0" w:color="auto"/>
          </w:divBdr>
          <w:divsChild>
            <w:div w:id="2669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9127">
      <w:bodyDiv w:val="1"/>
      <w:marLeft w:val="0"/>
      <w:marRight w:val="0"/>
      <w:marTop w:val="0"/>
      <w:marBottom w:val="0"/>
      <w:divBdr>
        <w:top w:val="none" w:sz="0" w:space="0" w:color="auto"/>
        <w:left w:val="none" w:sz="0" w:space="0" w:color="auto"/>
        <w:bottom w:val="none" w:sz="0" w:space="0" w:color="auto"/>
        <w:right w:val="none" w:sz="0" w:space="0" w:color="auto"/>
      </w:divBdr>
      <w:divsChild>
        <w:div w:id="2142141774">
          <w:marLeft w:val="0"/>
          <w:marRight w:val="0"/>
          <w:marTop w:val="0"/>
          <w:marBottom w:val="0"/>
          <w:divBdr>
            <w:top w:val="none" w:sz="0" w:space="0" w:color="auto"/>
            <w:left w:val="none" w:sz="0" w:space="0" w:color="auto"/>
            <w:bottom w:val="none" w:sz="0" w:space="0" w:color="auto"/>
            <w:right w:val="none" w:sz="0" w:space="0" w:color="auto"/>
          </w:divBdr>
          <w:divsChild>
            <w:div w:id="12588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426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42">
          <w:marLeft w:val="0"/>
          <w:marRight w:val="0"/>
          <w:marTop w:val="0"/>
          <w:marBottom w:val="0"/>
          <w:divBdr>
            <w:top w:val="none" w:sz="0" w:space="0" w:color="auto"/>
            <w:left w:val="none" w:sz="0" w:space="0" w:color="auto"/>
            <w:bottom w:val="none" w:sz="0" w:space="0" w:color="auto"/>
            <w:right w:val="none" w:sz="0" w:space="0" w:color="auto"/>
          </w:divBdr>
          <w:divsChild>
            <w:div w:id="20472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6222">
      <w:bodyDiv w:val="1"/>
      <w:marLeft w:val="0"/>
      <w:marRight w:val="0"/>
      <w:marTop w:val="0"/>
      <w:marBottom w:val="0"/>
      <w:divBdr>
        <w:top w:val="none" w:sz="0" w:space="0" w:color="auto"/>
        <w:left w:val="none" w:sz="0" w:space="0" w:color="auto"/>
        <w:bottom w:val="none" w:sz="0" w:space="0" w:color="auto"/>
        <w:right w:val="none" w:sz="0" w:space="0" w:color="auto"/>
      </w:divBdr>
      <w:divsChild>
        <w:div w:id="1490290624">
          <w:marLeft w:val="0"/>
          <w:marRight w:val="0"/>
          <w:marTop w:val="0"/>
          <w:marBottom w:val="0"/>
          <w:divBdr>
            <w:top w:val="none" w:sz="0" w:space="0" w:color="auto"/>
            <w:left w:val="none" w:sz="0" w:space="0" w:color="auto"/>
            <w:bottom w:val="none" w:sz="0" w:space="0" w:color="auto"/>
            <w:right w:val="none" w:sz="0" w:space="0" w:color="auto"/>
          </w:divBdr>
          <w:divsChild>
            <w:div w:id="6530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6492</TotalTime>
  <Pages>19</Pages>
  <Words>1327</Words>
  <Characters>7566</Characters>
  <Application>Microsoft Office Word</Application>
  <DocSecurity>0</DocSecurity>
  <Lines>63</Lines>
  <Paragraphs>17</Paragraphs>
  <ScaleCrop>false</ScaleCrop>
  <Company>lenovo</Company>
  <LinksUpToDate>false</LinksUpToDate>
  <CharactersWithSpaces>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林哲宇</dc:creator>
  <cp:keywords/>
  <dc:description/>
  <cp:lastModifiedBy>黄江云</cp:lastModifiedBy>
  <cp:revision>16</cp:revision>
  <cp:lastPrinted>2016-02-23T07:57:00Z</cp:lastPrinted>
  <dcterms:created xsi:type="dcterms:W3CDTF">2018-11-28T01:02:00Z</dcterms:created>
  <dcterms:modified xsi:type="dcterms:W3CDTF">2018-12-05T01:11:00Z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