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38" w:rsidRDefault="003A7938">
      <w:pPr>
        <w:ind w:firstLine="0"/>
        <w:rPr>
          <w:rFonts w:ascii="Times New Roman" w:eastAsia="宋体" w:hAnsi="Times New Roman"/>
          <w:b w:val="0"/>
          <w:sz w:val="21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DB69B3">
      <w:pPr>
        <w:ind w:firstLine="0"/>
        <w:jc w:val="center"/>
        <w:rPr>
          <w:rFonts w:ascii="Times New Roman" w:eastAsia="黑体" w:hAnsi="Times New Roman"/>
          <w:sz w:val="48"/>
        </w:rPr>
      </w:pPr>
      <w:r>
        <w:rPr>
          <w:rFonts w:ascii="Times New Roman" w:eastAsia="黑体" w:hAnsi="黑体" w:hint="eastAsia"/>
          <w:sz w:val="48"/>
        </w:rPr>
        <w:t>竞价比选</w:t>
      </w:r>
      <w:r>
        <w:rPr>
          <w:rFonts w:ascii="Times New Roman" w:eastAsia="黑体" w:hAnsi="黑体"/>
          <w:sz w:val="48"/>
        </w:rPr>
        <w:t>邀请书</w:t>
      </w: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44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30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32"/>
        </w:rPr>
      </w:pPr>
    </w:p>
    <w:p w:rsidR="003A7938" w:rsidRDefault="00DB69B3">
      <w:pPr>
        <w:spacing w:line="600" w:lineRule="exact"/>
        <w:ind w:firstLine="0"/>
        <w:rPr>
          <w:rFonts w:ascii="Times New Roman" w:eastAsia="宋体" w:hAnsi="Times New Roman"/>
          <w:b w:val="0"/>
          <w:sz w:val="30"/>
        </w:rPr>
      </w:pPr>
      <w:r>
        <w:rPr>
          <w:rFonts w:ascii="Times New Roman" w:eastAsia="宋体" w:hAnsi="Times New Roman"/>
          <w:b w:val="0"/>
          <w:sz w:val="30"/>
        </w:rPr>
        <w:t>项目名称：</w:t>
      </w:r>
      <w:r>
        <w:rPr>
          <w:rFonts w:ascii="Times New Roman" w:eastAsia="宋体" w:hAnsi="Times New Roman" w:hint="eastAsia"/>
          <w:b w:val="0"/>
          <w:sz w:val="30"/>
        </w:rPr>
        <w:t>福建石油化工集团有限责任公司劳务服务竞价比选</w:t>
      </w:r>
    </w:p>
    <w:p w:rsidR="003A7938" w:rsidRDefault="003A7938">
      <w:pPr>
        <w:ind w:firstLine="0"/>
        <w:rPr>
          <w:rFonts w:ascii="Times New Roman" w:eastAsia="宋体" w:hAnsi="Times New Roman"/>
          <w:b w:val="0"/>
          <w:sz w:val="21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21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21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21"/>
        </w:rPr>
      </w:pPr>
    </w:p>
    <w:p w:rsidR="003A7938" w:rsidRDefault="003A7938">
      <w:pPr>
        <w:ind w:firstLine="0"/>
        <w:rPr>
          <w:rFonts w:ascii="Times New Roman" w:eastAsia="宋体" w:hAnsi="Times New Roman"/>
          <w:b w:val="0"/>
          <w:sz w:val="21"/>
        </w:rPr>
      </w:pPr>
    </w:p>
    <w:p w:rsidR="003A7938" w:rsidRDefault="003A7938">
      <w:pPr>
        <w:ind w:firstLine="0"/>
        <w:sectPr w:rsidR="003A79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:rsidR="003A7938" w:rsidRDefault="00DB69B3">
      <w:pPr>
        <w:spacing w:line="600" w:lineRule="exact"/>
        <w:ind w:firstLine="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Times New Roman"/>
          <w:b w:val="0"/>
          <w:sz w:val="28"/>
        </w:rPr>
        <w:lastRenderedPageBreak/>
        <w:t>致</w:t>
      </w:r>
      <w:r>
        <w:rPr>
          <w:rFonts w:ascii="Times New Roman" w:eastAsia="宋体" w:hAnsi="Times New Roman" w:hint="eastAsia"/>
          <w:b w:val="0"/>
          <w:sz w:val="28"/>
          <w:u w:val="single"/>
        </w:rPr>
        <w:t xml:space="preserve">             </w:t>
      </w:r>
      <w:r>
        <w:rPr>
          <w:rFonts w:ascii="Times New Roman" w:eastAsia="宋体" w:hAnsi="Times New Roman"/>
          <w:b w:val="0"/>
          <w:sz w:val="28"/>
        </w:rPr>
        <w:t>：</w:t>
      </w:r>
    </w:p>
    <w:p w:rsidR="003A7938" w:rsidRDefault="003921D6">
      <w:pPr>
        <w:spacing w:line="600" w:lineRule="exact"/>
        <w:ind w:firstLine="56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Times New Roman" w:hint="eastAsia"/>
          <w:b w:val="0"/>
          <w:sz w:val="28"/>
        </w:rPr>
        <w:t>为保障</w:t>
      </w:r>
      <w:r w:rsidR="00DB69B3">
        <w:rPr>
          <w:rFonts w:ascii="Times New Roman" w:eastAsia="宋体" w:hAnsi="ˎ̥" w:hint="eastAsia"/>
          <w:b w:val="0"/>
          <w:sz w:val="28"/>
        </w:rPr>
        <w:t>福建石油化工集团有限责任公司</w:t>
      </w:r>
      <w:r w:rsidR="00DB69B3">
        <w:rPr>
          <w:rFonts w:ascii="Times New Roman" w:eastAsia="宋体" w:hAnsi="ˎ̥"/>
          <w:b w:val="0"/>
          <w:sz w:val="28"/>
        </w:rPr>
        <w:t>（下称</w:t>
      </w:r>
      <w:r w:rsidR="00B131CA">
        <w:rPr>
          <w:rFonts w:ascii="Times New Roman" w:eastAsia="宋体" w:hAnsi="ˎ̥" w:hint="eastAsia"/>
          <w:b w:val="0"/>
          <w:sz w:val="28"/>
        </w:rPr>
        <w:t>“</w:t>
      </w:r>
      <w:r w:rsidR="00DB69B3">
        <w:rPr>
          <w:rFonts w:ascii="Times New Roman" w:eastAsia="宋体" w:hAnsi="ˎ̥" w:hint="eastAsia"/>
          <w:b w:val="0"/>
          <w:sz w:val="28"/>
        </w:rPr>
        <w:t>福建石化集团</w:t>
      </w:r>
      <w:r w:rsidR="00B131CA">
        <w:rPr>
          <w:rFonts w:ascii="Times New Roman" w:eastAsia="宋体" w:hAnsi="ˎ̥" w:hint="eastAsia"/>
          <w:b w:val="0"/>
          <w:sz w:val="28"/>
        </w:rPr>
        <w:t>”</w:t>
      </w:r>
      <w:r w:rsidR="00DB69B3">
        <w:rPr>
          <w:rFonts w:ascii="Times New Roman" w:eastAsia="宋体" w:hAnsi="ˎ̥"/>
          <w:b w:val="0"/>
          <w:sz w:val="28"/>
        </w:rPr>
        <w:t>）</w:t>
      </w:r>
      <w:r>
        <w:rPr>
          <w:rFonts w:ascii="Times New Roman" w:eastAsia="宋体" w:hAnsi="ˎ̥" w:hint="eastAsia"/>
          <w:b w:val="0"/>
          <w:sz w:val="28"/>
        </w:rPr>
        <w:t>的经营</w:t>
      </w:r>
      <w:r w:rsidR="00DB69B3">
        <w:rPr>
          <w:rFonts w:ascii="Times New Roman" w:eastAsia="宋体" w:hAnsi="ˎ̥"/>
          <w:b w:val="0"/>
          <w:sz w:val="28"/>
        </w:rPr>
        <w:t>发展，</w:t>
      </w:r>
      <w:r w:rsidRPr="003921D6">
        <w:rPr>
          <w:rFonts w:ascii="Times New Roman" w:eastAsia="宋体" w:hAnsi="Times New Roman"/>
          <w:b w:val="0"/>
          <w:sz w:val="28"/>
        </w:rPr>
        <w:t>满足集团公司的日常经营需求，</w:t>
      </w:r>
      <w:r>
        <w:rPr>
          <w:rFonts w:ascii="Times New Roman" w:eastAsia="宋体" w:hAnsi="ˎ̥" w:hint="eastAsia"/>
          <w:b w:val="0"/>
          <w:sz w:val="28"/>
        </w:rPr>
        <w:t>本着“公开、公平、科学、择优”的原则，</w:t>
      </w:r>
      <w:r w:rsidR="00DB69B3">
        <w:rPr>
          <w:rFonts w:ascii="Times New Roman" w:eastAsia="宋体" w:hAnsi="ˎ̥" w:hint="eastAsia"/>
          <w:b w:val="0"/>
          <w:sz w:val="28"/>
        </w:rPr>
        <w:t>拟通过公开比选确定劳务服务</w:t>
      </w:r>
      <w:r w:rsidR="00B131CA">
        <w:rPr>
          <w:rFonts w:ascii="Times New Roman" w:eastAsia="宋体" w:hAnsi="ˎ̥" w:hint="eastAsia"/>
          <w:b w:val="0"/>
          <w:sz w:val="28"/>
        </w:rPr>
        <w:t>提供方</w:t>
      </w:r>
      <w:r w:rsidR="00DB69B3">
        <w:rPr>
          <w:rFonts w:ascii="Times New Roman" w:eastAsia="宋体" w:hAnsi="ˎ̥" w:hint="eastAsia"/>
          <w:b w:val="0"/>
          <w:sz w:val="28"/>
        </w:rPr>
        <w:t>，诚邀贵司参加福建石化集团</w:t>
      </w:r>
      <w:r w:rsidR="00DB69B3">
        <w:rPr>
          <w:rFonts w:ascii="Times New Roman" w:eastAsia="宋体" w:hAnsi="Times New Roman" w:hint="eastAsia"/>
          <w:b w:val="0"/>
          <w:sz w:val="30"/>
        </w:rPr>
        <w:t>年度劳务服务竞价比选</w:t>
      </w:r>
      <w:r w:rsidR="00DB69B3">
        <w:rPr>
          <w:rFonts w:ascii="Times New Roman" w:eastAsia="宋体" w:hAnsi="ˎ̥"/>
          <w:b w:val="0"/>
          <w:sz w:val="28"/>
        </w:rPr>
        <w:t>。</w:t>
      </w:r>
    </w:p>
    <w:p w:rsidR="003A7938" w:rsidRDefault="003921D6">
      <w:pPr>
        <w:spacing w:line="600" w:lineRule="exact"/>
        <w:ind w:firstLine="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b w:val="0"/>
          <w:sz w:val="28"/>
        </w:rPr>
        <w:t xml:space="preserve">    </w:t>
      </w:r>
      <w:r w:rsidR="00DB69B3">
        <w:rPr>
          <w:rFonts w:ascii="Times New Roman" w:eastAsia="宋体" w:hAnsi="ˎ̥"/>
          <w:sz w:val="28"/>
        </w:rPr>
        <w:t>一、项目概况</w:t>
      </w:r>
    </w:p>
    <w:p w:rsidR="003A7938" w:rsidRDefault="003921D6">
      <w:pPr>
        <w:spacing w:line="600" w:lineRule="exact"/>
        <w:ind w:firstLine="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 xml:space="preserve">    </w:t>
      </w:r>
      <w:r w:rsidR="00DB69B3">
        <w:rPr>
          <w:rFonts w:ascii="Times New Roman" w:eastAsia="宋体" w:hAnsi="ˎ̥"/>
          <w:b w:val="0"/>
          <w:sz w:val="28"/>
        </w:rPr>
        <w:t>（一）</w:t>
      </w:r>
      <w:r w:rsidR="00DB69B3">
        <w:rPr>
          <w:rFonts w:ascii="Times New Roman" w:eastAsia="宋体" w:hAnsi="ˎ̥" w:hint="eastAsia"/>
          <w:b w:val="0"/>
          <w:sz w:val="28"/>
        </w:rPr>
        <w:t>竞价比选</w:t>
      </w:r>
      <w:r w:rsidR="00DB69B3">
        <w:rPr>
          <w:rFonts w:ascii="Times New Roman" w:eastAsia="宋体" w:hAnsi="ˎ̥"/>
          <w:b w:val="0"/>
          <w:sz w:val="28"/>
        </w:rPr>
        <w:t>人：</w:t>
      </w:r>
      <w:r w:rsidR="00DB69B3">
        <w:rPr>
          <w:rFonts w:ascii="Times New Roman" w:eastAsia="宋体" w:hAnsi="ˎ̥" w:hint="eastAsia"/>
          <w:b w:val="0"/>
          <w:sz w:val="28"/>
        </w:rPr>
        <w:t>福建石油化工集团有限责任公司</w:t>
      </w:r>
      <w:r w:rsidR="00DB69B3">
        <w:rPr>
          <w:rFonts w:ascii="Times New Roman" w:eastAsia="宋体" w:hAnsi="ˎ̥"/>
          <w:b w:val="0"/>
          <w:sz w:val="28"/>
        </w:rPr>
        <w:t>。</w:t>
      </w:r>
    </w:p>
    <w:p w:rsidR="003A7938" w:rsidRDefault="003921D6">
      <w:pPr>
        <w:spacing w:line="600" w:lineRule="exact"/>
        <w:ind w:firstLine="0"/>
        <w:rPr>
          <w:rFonts w:ascii="Times New Roman" w:eastAsia="宋体" w:hAnsi="Times New Roman"/>
          <w:b w:val="0"/>
          <w:sz w:val="30"/>
        </w:rPr>
      </w:pPr>
      <w:r>
        <w:rPr>
          <w:rFonts w:ascii="Times New Roman" w:eastAsia="宋体" w:hAnsi="ˎ̥" w:hint="eastAsia"/>
          <w:b w:val="0"/>
          <w:sz w:val="28"/>
        </w:rPr>
        <w:t xml:space="preserve">    </w:t>
      </w:r>
      <w:r w:rsidR="00DB69B3">
        <w:rPr>
          <w:rFonts w:ascii="Times New Roman" w:eastAsia="宋体" w:hAnsi="ˎ̥"/>
          <w:b w:val="0"/>
          <w:sz w:val="28"/>
        </w:rPr>
        <w:t>（二）项目名称</w:t>
      </w:r>
      <w:r w:rsidR="00DB69B3">
        <w:rPr>
          <w:rFonts w:ascii="Times New Roman" w:eastAsia="宋体" w:hAnsi="ˎ̥" w:hint="eastAsia"/>
          <w:b w:val="0"/>
          <w:sz w:val="28"/>
        </w:rPr>
        <w:t>：福建石油化工集团有限责任公司</w:t>
      </w:r>
      <w:r w:rsidR="00DB69B3">
        <w:rPr>
          <w:rFonts w:ascii="Times New Roman" w:eastAsia="宋体" w:hAnsi="Times New Roman" w:hint="eastAsia"/>
          <w:b w:val="0"/>
          <w:sz w:val="30"/>
        </w:rPr>
        <w:t>年度劳务服务竞价比选</w:t>
      </w:r>
    </w:p>
    <w:p w:rsidR="003A7938" w:rsidRDefault="003921D6">
      <w:pPr>
        <w:ind w:firstLine="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 xml:space="preserve">    </w:t>
      </w:r>
      <w:r w:rsidR="00DB69B3">
        <w:rPr>
          <w:rFonts w:ascii="Times New Roman" w:eastAsia="宋体" w:hAnsi="ˎ̥" w:hint="eastAsia"/>
          <w:b w:val="0"/>
          <w:sz w:val="28"/>
        </w:rPr>
        <w:t>（三）竞价比选企业简介：</w:t>
      </w:r>
    </w:p>
    <w:p w:rsidR="002749A9" w:rsidRPr="002749A9" w:rsidRDefault="002749A9">
      <w:pPr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2749A9">
        <w:rPr>
          <w:rFonts w:asciiTheme="minorEastAsia" w:eastAsiaTheme="minorEastAsia" w:hAnsiTheme="minorEastAsia"/>
          <w:b w:val="0"/>
          <w:sz w:val="28"/>
        </w:rPr>
        <w:t>1</w:t>
      </w:r>
      <w:r w:rsidRPr="002749A9">
        <w:rPr>
          <w:rFonts w:asciiTheme="minorEastAsia" w:eastAsiaTheme="minorEastAsia" w:hAnsiTheme="minorEastAsia"/>
          <w:b w:val="0"/>
          <w:sz w:val="28"/>
          <w:szCs w:val="28"/>
        </w:rPr>
        <w:t>.福建石油化工集团有限责任公司</w:t>
      </w:r>
    </w:p>
    <w:p w:rsidR="002749A9" w:rsidRDefault="007C1C49" w:rsidP="00620378">
      <w:pPr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7C1C49">
        <w:rPr>
          <w:rFonts w:asciiTheme="minorEastAsia" w:eastAsiaTheme="minorEastAsia" w:hAnsiTheme="minorEastAsia"/>
          <w:b w:val="0"/>
          <w:sz w:val="28"/>
          <w:szCs w:val="28"/>
        </w:rPr>
        <w:t>福建石油化工集团有限责任公司是省政府于</w:t>
      </w:r>
      <w:r w:rsidR="002749A9" w:rsidRPr="002749A9">
        <w:rPr>
          <w:rFonts w:asciiTheme="minorEastAsia" w:eastAsiaTheme="minorEastAsia" w:hAnsiTheme="minorEastAsia"/>
          <w:b w:val="0"/>
          <w:sz w:val="28"/>
          <w:szCs w:val="28"/>
        </w:rPr>
        <w:t>1998年组建的福建省石化产业龙头企业，主要从事石化行业的投资和贸易、石化产品的生产和经营、公用工程、环保、科研、设计等业务。所经营的10大类百余种石油化工和基础化工原料产品。福建石化集团现有11家一级全资、控股、参股子公司，职工总人数3873人。2017年集团总资产已达192.16亿元，营业收入308.82亿元（省属企业排名第3），利润总额14.03亿元（省属企业排名第4）。“十三五”期间，福建石化集团紧密围绕党的十九大提出新发展理念，立足集团“十三五”发展战略，推动“古雷-基地，江阴-园区”逐步释放潜能，以现有化工主业为基础，大力拓展公用工程及环保产业，创新做大石化贸易业，坚持抓龙头项目、铸产业链条，在质量做优的前提下，带动总量做大、实力做强，借助积极有效的并购重组和对外投资，打造支撑集团</w:t>
      </w:r>
      <w:r w:rsidR="002749A9" w:rsidRPr="002749A9">
        <w:rPr>
          <w:rFonts w:asciiTheme="minorEastAsia" w:eastAsiaTheme="minorEastAsia" w:hAnsiTheme="minorEastAsia"/>
          <w:b w:val="0"/>
          <w:sz w:val="28"/>
          <w:szCs w:val="28"/>
        </w:rPr>
        <w:lastRenderedPageBreak/>
        <w:t>中长期发展的实业基础，真正成为福建省石化产业发展的引领者和驱动者。</w:t>
      </w:r>
    </w:p>
    <w:p w:rsidR="003A7938" w:rsidRDefault="003921D6">
      <w:pPr>
        <w:ind w:firstLine="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Times New Roman" w:hint="eastAsia"/>
          <w:b w:val="0"/>
          <w:sz w:val="28"/>
        </w:rPr>
        <w:t xml:space="preserve">    </w:t>
      </w:r>
      <w:r w:rsidR="00DB69B3">
        <w:rPr>
          <w:rFonts w:ascii="Times New Roman" w:eastAsia="宋体" w:hAnsi="Times New Roman" w:hint="eastAsia"/>
          <w:b w:val="0"/>
          <w:sz w:val="28"/>
        </w:rPr>
        <w:t>（四）</w:t>
      </w:r>
      <w:r w:rsidR="00DB69B3">
        <w:rPr>
          <w:rFonts w:ascii="Times New Roman" w:eastAsia="宋体" w:hAnsi="ˎ̥"/>
          <w:b w:val="0"/>
          <w:sz w:val="28"/>
        </w:rPr>
        <w:t>资金来源：</w:t>
      </w:r>
      <w:r w:rsidR="00DB69B3">
        <w:rPr>
          <w:rFonts w:ascii="Times New Roman" w:eastAsia="宋体" w:hAnsi="ˎ̥" w:hint="eastAsia"/>
          <w:b w:val="0"/>
          <w:sz w:val="28"/>
        </w:rPr>
        <w:t>竞价比选人</w:t>
      </w:r>
      <w:r w:rsidR="00DB69B3">
        <w:rPr>
          <w:rFonts w:ascii="Times New Roman" w:eastAsia="宋体" w:hAnsi="ˎ̥"/>
          <w:b w:val="0"/>
          <w:sz w:val="28"/>
        </w:rPr>
        <w:t>自筹。</w:t>
      </w:r>
    </w:p>
    <w:p w:rsidR="003A7938" w:rsidRDefault="003921D6">
      <w:pPr>
        <w:ind w:firstLine="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 xml:space="preserve">    </w:t>
      </w:r>
      <w:r w:rsidR="00DB69B3">
        <w:rPr>
          <w:rFonts w:ascii="Times New Roman" w:eastAsia="宋体" w:hAnsi="ˎ̥"/>
          <w:b w:val="0"/>
          <w:sz w:val="28"/>
        </w:rPr>
        <w:t>（</w:t>
      </w:r>
      <w:r w:rsidR="00DB69B3">
        <w:rPr>
          <w:rFonts w:ascii="Times New Roman" w:eastAsia="宋体" w:hAnsi="ˎ̥" w:hint="eastAsia"/>
          <w:b w:val="0"/>
          <w:sz w:val="28"/>
        </w:rPr>
        <w:t>五</w:t>
      </w:r>
      <w:r w:rsidR="00DB69B3">
        <w:rPr>
          <w:rFonts w:ascii="Times New Roman" w:eastAsia="宋体" w:hAnsi="ˎ̥"/>
          <w:b w:val="0"/>
          <w:sz w:val="28"/>
        </w:rPr>
        <w:t>）服务期限：中</w:t>
      </w:r>
      <w:r w:rsidR="00DB69B3">
        <w:rPr>
          <w:rFonts w:ascii="Times New Roman" w:eastAsia="宋体" w:hAnsi="ˎ̥" w:hint="eastAsia"/>
          <w:b w:val="0"/>
          <w:sz w:val="28"/>
        </w:rPr>
        <w:t>选</w:t>
      </w:r>
      <w:r w:rsidR="00DB69B3">
        <w:rPr>
          <w:rFonts w:ascii="Times New Roman" w:eastAsia="宋体" w:hAnsi="ˎ̥"/>
          <w:b w:val="0"/>
          <w:sz w:val="28"/>
        </w:rPr>
        <w:t>后与我司正式签订</w:t>
      </w:r>
      <w:r w:rsidR="00033EBF">
        <w:rPr>
          <w:rFonts w:ascii="Times New Roman" w:eastAsia="宋体" w:hAnsi="ˎ̥" w:hint="eastAsia"/>
          <w:b w:val="0"/>
          <w:sz w:val="28"/>
        </w:rPr>
        <w:t>为期二年</w:t>
      </w:r>
      <w:r w:rsidR="00DB69B3">
        <w:rPr>
          <w:rFonts w:ascii="Times New Roman" w:eastAsia="宋体" w:hAnsi="ˎ̥"/>
          <w:b w:val="0"/>
          <w:sz w:val="28"/>
        </w:rPr>
        <w:t>合同</w:t>
      </w:r>
      <w:r w:rsidR="00033EBF">
        <w:rPr>
          <w:rFonts w:ascii="Times New Roman" w:eastAsia="宋体" w:hAnsi="ˎ̥" w:hint="eastAsia"/>
          <w:b w:val="0"/>
          <w:sz w:val="28"/>
        </w:rPr>
        <w:t>。</w:t>
      </w:r>
    </w:p>
    <w:p w:rsidR="003A7938" w:rsidRDefault="003921D6">
      <w:pPr>
        <w:ind w:firstLine="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 xml:space="preserve">    </w:t>
      </w:r>
      <w:r w:rsidR="00DB69B3">
        <w:rPr>
          <w:rFonts w:ascii="Times New Roman" w:eastAsia="宋体" w:hAnsi="ˎ̥" w:hint="eastAsia"/>
          <w:b w:val="0"/>
          <w:sz w:val="28"/>
        </w:rPr>
        <w:t>（六）</w:t>
      </w:r>
      <w:r w:rsidR="00DB69B3">
        <w:rPr>
          <w:rFonts w:ascii="Times New Roman" w:eastAsia="宋体" w:hAnsi="ˎ̥"/>
          <w:b w:val="0"/>
          <w:sz w:val="28"/>
        </w:rPr>
        <w:t>付款方式：</w:t>
      </w:r>
      <w:r w:rsidR="00DB69B3">
        <w:rPr>
          <w:rFonts w:ascii="Times New Roman" w:eastAsia="宋体" w:hAnsi="ˎ̥" w:hint="eastAsia"/>
          <w:b w:val="0"/>
          <w:sz w:val="28"/>
        </w:rPr>
        <w:t>按季度支付结算。</w:t>
      </w:r>
    </w:p>
    <w:p w:rsidR="00033EBF" w:rsidRDefault="00620378" w:rsidP="00033EBF">
      <w:pPr>
        <w:ind w:firstLine="0"/>
        <w:rPr>
          <w:rFonts w:ascii="Times New Roman" w:eastAsia="宋体" w:hAnsi="ˎ̥"/>
          <w:sz w:val="28"/>
        </w:rPr>
      </w:pPr>
      <w:r>
        <w:rPr>
          <w:rFonts w:ascii="Times New Roman" w:eastAsia="宋体" w:hAnsi="ˎ̥" w:hint="eastAsia"/>
          <w:b w:val="0"/>
          <w:sz w:val="28"/>
        </w:rPr>
        <w:t xml:space="preserve">    </w:t>
      </w:r>
      <w:r w:rsidR="002749A9" w:rsidRPr="00EB625A">
        <w:rPr>
          <w:rFonts w:ascii="Times New Roman" w:eastAsia="宋体" w:hAnsi="ˎ̥" w:hint="eastAsia"/>
          <w:b w:val="0"/>
          <w:sz w:val="28"/>
        </w:rPr>
        <w:t>（七）服务内容及要求：</w:t>
      </w:r>
      <w:r w:rsidR="00033EBF" w:rsidRPr="00EB625A">
        <w:rPr>
          <w:rFonts w:ascii="Times New Roman" w:eastAsia="宋体" w:hAnsi="ˎ̥" w:hint="eastAsia"/>
          <w:b w:val="0"/>
          <w:sz w:val="28"/>
        </w:rPr>
        <w:t>根据竞价比选企业劳务服务要求提供及时优质的服务。</w:t>
      </w:r>
    </w:p>
    <w:p w:rsidR="003A7938" w:rsidRDefault="003921D6" w:rsidP="00033EBF">
      <w:pPr>
        <w:ind w:firstLine="0"/>
        <w:rPr>
          <w:rFonts w:ascii="Times New Roman" w:eastAsia="宋体" w:hAnsi="Times New Roman"/>
          <w:sz w:val="28"/>
        </w:rPr>
      </w:pPr>
      <w:r>
        <w:rPr>
          <w:rFonts w:ascii="Times New Roman" w:eastAsia="宋体" w:hAnsi="ˎ̥" w:hint="eastAsia"/>
          <w:sz w:val="28"/>
        </w:rPr>
        <w:t xml:space="preserve">    </w:t>
      </w:r>
      <w:r w:rsidR="00DB69B3">
        <w:rPr>
          <w:rFonts w:ascii="Times New Roman" w:eastAsia="宋体" w:hAnsi="ˎ̥"/>
          <w:sz w:val="28"/>
        </w:rPr>
        <w:t>二、比选申请人需提供的文件</w:t>
      </w:r>
    </w:p>
    <w:p w:rsidR="00620378" w:rsidRDefault="003921D6">
      <w:pPr>
        <w:spacing w:line="600" w:lineRule="exact"/>
        <w:ind w:firstLine="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 xml:space="preserve">    </w:t>
      </w:r>
      <w:r w:rsidR="00DB69B3">
        <w:rPr>
          <w:rFonts w:ascii="Times New Roman" w:eastAsia="宋体" w:hAnsi="ˎ̥"/>
          <w:b w:val="0"/>
          <w:sz w:val="28"/>
        </w:rPr>
        <w:t>（一）具有独立法人资格，提供</w:t>
      </w:r>
      <w:r w:rsidR="006A5B00">
        <w:rPr>
          <w:rFonts w:ascii="Times New Roman" w:eastAsia="宋体" w:hAnsi="ˎ̥" w:hint="eastAsia"/>
          <w:b w:val="0"/>
          <w:sz w:val="28"/>
        </w:rPr>
        <w:t>加盖公章</w:t>
      </w:r>
      <w:r w:rsidR="00DB69B3">
        <w:rPr>
          <w:rFonts w:ascii="Times New Roman" w:eastAsia="宋体" w:hAnsi="ˎ̥"/>
          <w:b w:val="0"/>
          <w:sz w:val="28"/>
        </w:rPr>
        <w:t>的</w:t>
      </w:r>
      <w:r w:rsidR="006A5B00">
        <w:rPr>
          <w:rFonts w:ascii="Times New Roman" w:eastAsia="宋体" w:hAnsi="ˎ̥" w:hint="eastAsia"/>
          <w:b w:val="0"/>
          <w:sz w:val="28"/>
        </w:rPr>
        <w:t>统一社会信用代码证复印件（统一社会信用代码证记载的经营范围应涵盖本次比选所涉及的服务）</w:t>
      </w:r>
      <w:r w:rsidR="00DB69B3">
        <w:rPr>
          <w:rFonts w:ascii="Times New Roman" w:eastAsia="宋体" w:hAnsi="ˎ̥" w:hint="eastAsia"/>
          <w:b w:val="0"/>
          <w:sz w:val="28"/>
        </w:rPr>
        <w:t>。</w:t>
      </w:r>
    </w:p>
    <w:p w:rsidR="00620378" w:rsidRPr="00620378" w:rsidRDefault="00620378">
      <w:pPr>
        <w:spacing w:line="600" w:lineRule="exact"/>
        <w:ind w:firstLine="0"/>
        <w:rPr>
          <w:rFonts w:ascii="Times New Roman" w:eastAsia="宋体" w:hAnsi="ˎ̥"/>
          <w:b w:val="0"/>
          <w:sz w:val="28"/>
        </w:rPr>
      </w:pPr>
      <w:r w:rsidRPr="00EB625A">
        <w:rPr>
          <w:rFonts w:ascii="Times New Roman" w:eastAsia="宋体" w:hAnsi="ˎ̥" w:hint="eastAsia"/>
          <w:b w:val="0"/>
          <w:sz w:val="28"/>
        </w:rPr>
        <w:t xml:space="preserve">    </w:t>
      </w:r>
      <w:r w:rsidR="00033EBF">
        <w:rPr>
          <w:rFonts w:ascii="Times New Roman" w:eastAsia="宋体" w:hAnsi="ˎ̥" w:hint="eastAsia"/>
          <w:b w:val="0"/>
          <w:sz w:val="28"/>
        </w:rPr>
        <w:t>（二）竞价比选参选书、法定代表人授权书、</w:t>
      </w:r>
      <w:r w:rsidR="006A5B00">
        <w:rPr>
          <w:rFonts w:ascii="Times New Roman" w:eastAsia="宋体" w:hAnsi="ˎ̥" w:hint="eastAsia"/>
          <w:b w:val="0"/>
          <w:sz w:val="28"/>
        </w:rPr>
        <w:t>年度劳务服务报价单</w:t>
      </w:r>
      <w:r w:rsidR="00033EBF">
        <w:rPr>
          <w:rFonts w:ascii="Times New Roman" w:eastAsia="宋体" w:hAnsi="ˎ̥" w:hint="eastAsia"/>
          <w:b w:val="0"/>
          <w:sz w:val="28"/>
        </w:rPr>
        <w:t>（一式两份即正副本）</w:t>
      </w:r>
    </w:p>
    <w:p w:rsidR="003A7938" w:rsidRDefault="003921D6">
      <w:pPr>
        <w:spacing w:line="600" w:lineRule="exact"/>
        <w:ind w:firstLine="0"/>
        <w:rPr>
          <w:rFonts w:ascii="Times New Roman" w:eastAsia="宋体" w:hAnsi="Times New Roman"/>
          <w:sz w:val="28"/>
        </w:rPr>
      </w:pPr>
      <w:r>
        <w:rPr>
          <w:rFonts w:ascii="Times New Roman" w:eastAsia="宋体" w:hAnsi="ˎ̥" w:hint="eastAsia"/>
          <w:sz w:val="28"/>
        </w:rPr>
        <w:t xml:space="preserve">    </w:t>
      </w:r>
      <w:r w:rsidR="00DB69B3">
        <w:rPr>
          <w:rFonts w:ascii="Times New Roman" w:eastAsia="宋体" w:hAnsi="ˎ̥"/>
          <w:sz w:val="28"/>
        </w:rPr>
        <w:t>三、确定中</w:t>
      </w:r>
      <w:r w:rsidR="00DB69B3">
        <w:rPr>
          <w:rFonts w:ascii="Times New Roman" w:eastAsia="宋体" w:hAnsi="ˎ̥" w:hint="eastAsia"/>
          <w:sz w:val="28"/>
        </w:rPr>
        <w:t>选</w:t>
      </w:r>
      <w:r w:rsidR="00DB69B3">
        <w:rPr>
          <w:rFonts w:ascii="Times New Roman" w:eastAsia="宋体" w:hAnsi="ˎ̥"/>
          <w:sz w:val="28"/>
        </w:rPr>
        <w:t>人原则</w:t>
      </w:r>
    </w:p>
    <w:p w:rsidR="003A7938" w:rsidRDefault="00DB69B3">
      <w:pPr>
        <w:spacing w:line="600" w:lineRule="exact"/>
        <w:ind w:firstLine="56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/>
          <w:b w:val="0"/>
          <w:sz w:val="28"/>
        </w:rPr>
        <w:t>按</w:t>
      </w:r>
      <w:r>
        <w:rPr>
          <w:rFonts w:ascii="Times New Roman" w:eastAsia="宋体" w:hAnsi="ˎ̥" w:hint="eastAsia"/>
          <w:b w:val="0"/>
          <w:sz w:val="28"/>
        </w:rPr>
        <w:t>竞价比选</w:t>
      </w:r>
      <w:r>
        <w:rPr>
          <w:rFonts w:ascii="Times New Roman" w:eastAsia="宋体" w:hAnsi="ˎ̥"/>
          <w:b w:val="0"/>
          <w:sz w:val="28"/>
        </w:rPr>
        <w:t>邀请书的规定对外发出</w:t>
      </w:r>
      <w:r>
        <w:rPr>
          <w:rFonts w:ascii="Times New Roman" w:eastAsia="宋体" w:hAnsi="ˎ̥" w:hint="eastAsia"/>
          <w:b w:val="0"/>
          <w:sz w:val="28"/>
        </w:rPr>
        <w:t>竞价比选</w:t>
      </w:r>
      <w:r>
        <w:rPr>
          <w:rFonts w:ascii="Times New Roman" w:eastAsia="宋体" w:hAnsi="ˎ̥"/>
          <w:b w:val="0"/>
          <w:sz w:val="28"/>
        </w:rPr>
        <w:t>邀请、收取密封报价比选文件，在福州市鼓楼区</w:t>
      </w:r>
      <w:r>
        <w:rPr>
          <w:rFonts w:ascii="Times New Roman" w:eastAsia="宋体" w:hAnsi="ˎ̥" w:hint="eastAsia"/>
          <w:b w:val="0"/>
          <w:sz w:val="28"/>
        </w:rPr>
        <w:t>北大</w:t>
      </w:r>
      <w:r>
        <w:rPr>
          <w:rFonts w:ascii="Times New Roman" w:eastAsia="宋体" w:hAnsi="ˎ̥"/>
          <w:b w:val="0"/>
          <w:sz w:val="28"/>
        </w:rPr>
        <w:t>路</w:t>
      </w:r>
      <w:r>
        <w:rPr>
          <w:rFonts w:ascii="Times New Roman" w:eastAsia="宋体" w:hAnsi="ˎ̥" w:hint="eastAsia"/>
          <w:b w:val="0"/>
          <w:sz w:val="28"/>
        </w:rPr>
        <w:t>242</w:t>
      </w:r>
      <w:r>
        <w:rPr>
          <w:rFonts w:ascii="Times New Roman" w:eastAsia="宋体" w:hAnsi="ˎ̥"/>
          <w:b w:val="0"/>
          <w:sz w:val="28"/>
        </w:rPr>
        <w:t>号石</w:t>
      </w:r>
      <w:r>
        <w:rPr>
          <w:rFonts w:ascii="Times New Roman" w:eastAsia="宋体" w:hAnsi="ˎ̥" w:hint="eastAsia"/>
          <w:b w:val="0"/>
          <w:sz w:val="28"/>
        </w:rPr>
        <w:t>头</w:t>
      </w:r>
      <w:r>
        <w:rPr>
          <w:rFonts w:ascii="Times New Roman" w:eastAsia="宋体" w:hAnsi="ˎ̥"/>
          <w:b w:val="0"/>
          <w:sz w:val="28"/>
        </w:rPr>
        <w:t>楼</w:t>
      </w:r>
      <w:r>
        <w:rPr>
          <w:rFonts w:ascii="Times New Roman" w:eastAsia="宋体" w:hAnsi="ˎ̥" w:hint="eastAsia"/>
          <w:b w:val="0"/>
          <w:sz w:val="28"/>
        </w:rPr>
        <w:t>五层</w:t>
      </w:r>
      <w:r>
        <w:rPr>
          <w:rFonts w:ascii="Times New Roman" w:eastAsia="宋体" w:hAnsi="ˎ̥"/>
          <w:b w:val="0"/>
          <w:sz w:val="28"/>
        </w:rPr>
        <w:t>会议室进行比选。</w:t>
      </w:r>
    </w:p>
    <w:p w:rsidR="003A7938" w:rsidRDefault="006A5B00">
      <w:pPr>
        <w:numPr>
          <w:ilvl w:val="0"/>
          <w:numId w:val="1"/>
        </w:numPr>
        <w:spacing w:line="600" w:lineRule="exact"/>
        <w:ind w:firstLine="56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>参选人</w:t>
      </w:r>
      <w:r w:rsidR="005A5CC3">
        <w:rPr>
          <w:rFonts w:ascii="Times New Roman" w:eastAsia="宋体" w:hAnsi="ˎ̥" w:hint="eastAsia"/>
          <w:b w:val="0"/>
          <w:sz w:val="28"/>
        </w:rPr>
        <w:t>按</w:t>
      </w:r>
      <w:r>
        <w:rPr>
          <w:rFonts w:ascii="Times New Roman" w:eastAsia="宋体" w:hAnsi="ˎ̥" w:hint="eastAsia"/>
          <w:b w:val="0"/>
          <w:sz w:val="28"/>
        </w:rPr>
        <w:t>本比选邀请书第二条规定提供相关文件</w:t>
      </w:r>
      <w:r w:rsidR="00DB69B3">
        <w:rPr>
          <w:rFonts w:ascii="Times New Roman" w:eastAsia="宋体" w:hAnsi="ˎ̥" w:hint="eastAsia"/>
          <w:b w:val="0"/>
          <w:sz w:val="28"/>
        </w:rPr>
        <w:t>，密封后寄送或专人送达。</w:t>
      </w:r>
    </w:p>
    <w:p w:rsidR="003A7938" w:rsidRPr="00EB625A" w:rsidRDefault="00DB69B3">
      <w:pPr>
        <w:numPr>
          <w:ilvl w:val="0"/>
          <w:numId w:val="1"/>
        </w:numPr>
        <w:spacing w:line="600" w:lineRule="exact"/>
        <w:ind w:firstLine="56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/>
          <w:b w:val="0"/>
          <w:sz w:val="28"/>
        </w:rPr>
        <w:t>本项目采用</w:t>
      </w:r>
      <w:r>
        <w:rPr>
          <w:rFonts w:ascii="Times New Roman" w:eastAsia="宋体" w:hAnsi="ˎ̥" w:hint="eastAsia"/>
          <w:b w:val="0"/>
          <w:sz w:val="28"/>
        </w:rPr>
        <w:t>最低价</w:t>
      </w:r>
      <w:r>
        <w:rPr>
          <w:rFonts w:ascii="Times New Roman" w:eastAsia="宋体" w:hAnsi="ˎ̥"/>
          <w:b w:val="0"/>
          <w:sz w:val="28"/>
        </w:rPr>
        <w:t>来确定中</w:t>
      </w:r>
      <w:r>
        <w:rPr>
          <w:rFonts w:ascii="Times New Roman" w:eastAsia="宋体" w:hAnsi="ˎ̥" w:hint="eastAsia"/>
          <w:b w:val="0"/>
          <w:sz w:val="28"/>
        </w:rPr>
        <w:t>选</w:t>
      </w:r>
      <w:r>
        <w:rPr>
          <w:rFonts w:ascii="Times New Roman" w:eastAsia="宋体" w:hAnsi="ˎ̥"/>
          <w:b w:val="0"/>
          <w:sz w:val="28"/>
        </w:rPr>
        <w:t>候选人</w:t>
      </w:r>
      <w:r w:rsidR="002749A9" w:rsidRPr="00EB625A">
        <w:rPr>
          <w:rFonts w:ascii="Times New Roman" w:eastAsia="宋体" w:hAnsi="ˎ̥" w:hint="eastAsia"/>
          <w:b w:val="0"/>
          <w:sz w:val="28"/>
        </w:rPr>
        <w:t>，但前提报价人符合竞价比选文件的其他条件要求</w:t>
      </w:r>
      <w:r w:rsidRPr="00EB625A">
        <w:rPr>
          <w:rFonts w:ascii="Times New Roman" w:eastAsia="宋体" w:hAnsi="ˎ̥"/>
          <w:b w:val="0"/>
          <w:sz w:val="28"/>
        </w:rPr>
        <w:t>。</w:t>
      </w:r>
    </w:p>
    <w:p w:rsidR="006A5B00" w:rsidRDefault="006A5B00">
      <w:pPr>
        <w:spacing w:line="600" w:lineRule="exact"/>
        <w:ind w:firstLine="56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>3.</w:t>
      </w:r>
      <w:r>
        <w:rPr>
          <w:rFonts w:ascii="Times New Roman" w:eastAsia="宋体" w:hAnsi="ˎ̥" w:hint="eastAsia"/>
          <w:b w:val="0"/>
          <w:sz w:val="28"/>
        </w:rPr>
        <w:t>中选人放弃中选的，比选人有权依次递补</w:t>
      </w:r>
      <w:r w:rsidR="00AC1CF3">
        <w:rPr>
          <w:rFonts w:ascii="Times New Roman" w:eastAsia="宋体" w:hAnsi="ˎ̥" w:hint="eastAsia"/>
          <w:b w:val="0"/>
          <w:sz w:val="28"/>
        </w:rPr>
        <w:t>其他报价人中选</w:t>
      </w:r>
      <w:r>
        <w:rPr>
          <w:rFonts w:ascii="Times New Roman" w:eastAsia="宋体" w:hAnsi="ˎ̥" w:hint="eastAsia"/>
          <w:b w:val="0"/>
          <w:sz w:val="28"/>
        </w:rPr>
        <w:t>或重新组织比选。</w:t>
      </w:r>
    </w:p>
    <w:p w:rsidR="003A7938" w:rsidRDefault="00DB69B3">
      <w:pPr>
        <w:spacing w:line="600" w:lineRule="exact"/>
        <w:ind w:firstLine="56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>竞价比选</w:t>
      </w:r>
      <w:r>
        <w:rPr>
          <w:rFonts w:ascii="Times New Roman" w:eastAsia="宋体" w:hAnsi="ˎ̥"/>
          <w:b w:val="0"/>
          <w:sz w:val="28"/>
        </w:rPr>
        <w:t>人通过电子邮件向中</w:t>
      </w:r>
      <w:r>
        <w:rPr>
          <w:rFonts w:ascii="Times New Roman" w:eastAsia="宋体" w:hAnsi="ˎ̥" w:hint="eastAsia"/>
          <w:b w:val="0"/>
          <w:sz w:val="28"/>
        </w:rPr>
        <w:t>选</w:t>
      </w:r>
      <w:r>
        <w:rPr>
          <w:rFonts w:ascii="Times New Roman" w:eastAsia="宋体" w:hAnsi="ˎ̥"/>
          <w:b w:val="0"/>
          <w:sz w:val="28"/>
        </w:rPr>
        <w:t>方发出《中</w:t>
      </w:r>
      <w:r>
        <w:rPr>
          <w:rFonts w:ascii="Times New Roman" w:eastAsia="宋体" w:hAnsi="ˎ̥" w:hint="eastAsia"/>
          <w:b w:val="0"/>
          <w:sz w:val="28"/>
        </w:rPr>
        <w:t>选</w:t>
      </w:r>
      <w:r>
        <w:rPr>
          <w:rFonts w:ascii="Times New Roman" w:eastAsia="宋体" w:hAnsi="ˎ̥"/>
          <w:b w:val="0"/>
          <w:sz w:val="28"/>
        </w:rPr>
        <w:t>通知书》，中</w:t>
      </w:r>
      <w:r>
        <w:rPr>
          <w:rFonts w:ascii="Times New Roman" w:eastAsia="宋体" w:hAnsi="ˎ̥" w:hint="eastAsia"/>
          <w:b w:val="0"/>
          <w:sz w:val="28"/>
        </w:rPr>
        <w:t>选</w:t>
      </w:r>
      <w:r>
        <w:rPr>
          <w:rFonts w:ascii="Times New Roman" w:eastAsia="宋体" w:hAnsi="ˎ̥"/>
          <w:b w:val="0"/>
          <w:sz w:val="28"/>
        </w:rPr>
        <w:t>人当天通过电子邮件回复确认《中</w:t>
      </w:r>
      <w:r>
        <w:rPr>
          <w:rFonts w:ascii="Times New Roman" w:eastAsia="宋体" w:hAnsi="ˎ̥" w:hint="eastAsia"/>
          <w:b w:val="0"/>
          <w:sz w:val="28"/>
        </w:rPr>
        <w:t>选</w:t>
      </w:r>
      <w:r>
        <w:rPr>
          <w:rFonts w:ascii="Times New Roman" w:eastAsia="宋体" w:hAnsi="ˎ̥"/>
          <w:b w:val="0"/>
          <w:sz w:val="28"/>
        </w:rPr>
        <w:t>通知书》。</w:t>
      </w:r>
    </w:p>
    <w:p w:rsidR="003A7938" w:rsidRDefault="003921D6">
      <w:pPr>
        <w:spacing w:line="600" w:lineRule="exact"/>
        <w:ind w:firstLine="0"/>
        <w:rPr>
          <w:rFonts w:ascii="Times New Roman" w:eastAsia="宋体" w:hAnsi="Times New Roman"/>
          <w:sz w:val="28"/>
        </w:rPr>
      </w:pPr>
      <w:r>
        <w:rPr>
          <w:rFonts w:ascii="Times New Roman" w:eastAsia="宋体" w:hAnsi="ˎ̥" w:hint="eastAsia"/>
          <w:sz w:val="28"/>
        </w:rPr>
        <w:lastRenderedPageBreak/>
        <w:t xml:space="preserve">    </w:t>
      </w:r>
      <w:r w:rsidR="00DB69B3">
        <w:rPr>
          <w:rFonts w:ascii="Times New Roman" w:eastAsia="宋体" w:hAnsi="ˎ̥"/>
          <w:sz w:val="28"/>
        </w:rPr>
        <w:t>五、比选申请文件递交时间及地点</w:t>
      </w:r>
    </w:p>
    <w:p w:rsidR="003A7938" w:rsidRDefault="006A5B00">
      <w:pPr>
        <w:spacing w:line="600" w:lineRule="exact"/>
        <w:ind w:firstLine="56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>参选</w:t>
      </w:r>
      <w:r w:rsidR="00DB69B3">
        <w:rPr>
          <w:rFonts w:ascii="Times New Roman" w:eastAsia="宋体" w:hAnsi="ˎ̥"/>
          <w:b w:val="0"/>
          <w:sz w:val="28"/>
        </w:rPr>
        <w:t>文件请于</w:t>
      </w:r>
      <w:r w:rsidR="00DB69B3" w:rsidRPr="00EB625A">
        <w:rPr>
          <w:rFonts w:ascii="Times New Roman" w:eastAsia="宋体" w:hAnsi="Times New Roman" w:hint="eastAsia"/>
          <w:b w:val="0"/>
          <w:sz w:val="28"/>
        </w:rPr>
        <w:t>2018</w:t>
      </w:r>
      <w:r w:rsidR="00DB69B3" w:rsidRPr="00EB625A">
        <w:rPr>
          <w:rFonts w:ascii="Times New Roman" w:eastAsia="宋体" w:hAnsi="ˎ̥"/>
          <w:b w:val="0"/>
          <w:sz w:val="28"/>
        </w:rPr>
        <w:t>年</w:t>
      </w:r>
      <w:r w:rsidR="00DB69B3" w:rsidRPr="00EB625A">
        <w:rPr>
          <w:rFonts w:ascii="Times New Roman" w:eastAsia="宋体" w:hAnsi="ˎ̥" w:hint="eastAsia"/>
          <w:b w:val="0"/>
          <w:sz w:val="28"/>
        </w:rPr>
        <w:t xml:space="preserve"> </w:t>
      </w:r>
      <w:r w:rsidR="008609B4">
        <w:rPr>
          <w:rFonts w:ascii="Times New Roman" w:eastAsia="宋体" w:hAnsi="ˎ̥" w:hint="eastAsia"/>
          <w:b w:val="0"/>
          <w:sz w:val="28"/>
        </w:rPr>
        <w:t>11</w:t>
      </w:r>
      <w:r w:rsidR="00DB69B3" w:rsidRPr="00EB625A">
        <w:rPr>
          <w:rFonts w:ascii="Times New Roman" w:eastAsia="宋体" w:hAnsi="ˎ̥"/>
          <w:b w:val="0"/>
          <w:sz w:val="28"/>
        </w:rPr>
        <w:t>月</w:t>
      </w:r>
      <w:r w:rsidR="008609B4">
        <w:rPr>
          <w:rFonts w:ascii="Times New Roman" w:eastAsia="宋体" w:hAnsi="ˎ̥" w:hint="eastAsia"/>
          <w:b w:val="0"/>
          <w:sz w:val="28"/>
        </w:rPr>
        <w:t>5</w:t>
      </w:r>
      <w:r w:rsidR="00DB69B3" w:rsidRPr="00EB625A">
        <w:rPr>
          <w:rFonts w:ascii="Times New Roman" w:eastAsia="宋体" w:hAnsi="Times New Roman" w:hint="eastAsia"/>
          <w:b w:val="0"/>
          <w:color w:val="000000"/>
          <w:sz w:val="28"/>
        </w:rPr>
        <w:t xml:space="preserve"> </w:t>
      </w:r>
      <w:r w:rsidR="00DB69B3" w:rsidRPr="00EB625A">
        <w:rPr>
          <w:rFonts w:ascii="Times New Roman" w:eastAsia="宋体" w:hAnsi="ˎ̥"/>
          <w:b w:val="0"/>
          <w:sz w:val="28"/>
        </w:rPr>
        <w:t>日</w:t>
      </w:r>
      <w:r w:rsidR="00DB69B3" w:rsidRPr="00EB625A">
        <w:rPr>
          <w:rFonts w:ascii="Times New Roman" w:eastAsia="宋体" w:hAnsi="ˎ̥" w:hint="eastAsia"/>
          <w:b w:val="0"/>
          <w:sz w:val="28"/>
        </w:rPr>
        <w:t>上午</w:t>
      </w:r>
      <w:r w:rsidR="00DB69B3" w:rsidRPr="00EB625A">
        <w:rPr>
          <w:rFonts w:ascii="Times New Roman" w:eastAsia="宋体" w:hAnsi="ˎ̥" w:hint="eastAsia"/>
          <w:b w:val="0"/>
          <w:sz w:val="28"/>
        </w:rPr>
        <w:t>12:00</w:t>
      </w:r>
      <w:r w:rsidR="00DB69B3">
        <w:rPr>
          <w:rFonts w:ascii="Times New Roman" w:eastAsia="宋体" w:hAnsi="ˎ̥"/>
          <w:b w:val="0"/>
          <w:sz w:val="28"/>
        </w:rPr>
        <w:t>前通过快递邮寄</w:t>
      </w:r>
      <w:r w:rsidR="00DB69B3">
        <w:rPr>
          <w:rFonts w:ascii="Times New Roman" w:eastAsia="宋体" w:hAnsi="ˎ̥" w:hint="eastAsia"/>
          <w:b w:val="0"/>
          <w:sz w:val="28"/>
        </w:rPr>
        <w:t>或专人送达的方式</w:t>
      </w:r>
      <w:r w:rsidR="00DB69B3">
        <w:rPr>
          <w:rFonts w:ascii="Times New Roman" w:eastAsia="宋体" w:hAnsi="ˎ̥"/>
          <w:b w:val="0"/>
          <w:sz w:val="28"/>
        </w:rPr>
        <w:t>至接收地址，逾期</w:t>
      </w:r>
      <w:r w:rsidR="00DB69B3">
        <w:rPr>
          <w:rFonts w:ascii="Times New Roman" w:eastAsia="宋体" w:hAnsi="ˎ̥" w:hint="eastAsia"/>
          <w:b w:val="0"/>
          <w:sz w:val="28"/>
        </w:rPr>
        <w:t>到达</w:t>
      </w:r>
      <w:r w:rsidR="00DB69B3">
        <w:rPr>
          <w:rFonts w:ascii="Times New Roman" w:eastAsia="宋体" w:hAnsi="ˎ̥"/>
          <w:b w:val="0"/>
          <w:sz w:val="28"/>
        </w:rPr>
        <w:t>的比选文件将不予接收。</w:t>
      </w:r>
    </w:p>
    <w:p w:rsidR="003A7938" w:rsidRDefault="00DB69B3">
      <w:pPr>
        <w:spacing w:line="600" w:lineRule="exact"/>
        <w:ind w:firstLine="56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>比选申请</w:t>
      </w:r>
      <w:r>
        <w:rPr>
          <w:rFonts w:ascii="Times New Roman" w:eastAsia="宋体" w:hAnsi="ˎ̥"/>
          <w:b w:val="0"/>
          <w:sz w:val="28"/>
        </w:rPr>
        <w:t>文件接收地址：福州市鼓楼区</w:t>
      </w:r>
      <w:r>
        <w:rPr>
          <w:rFonts w:ascii="Times New Roman" w:eastAsia="宋体" w:hAnsi="ˎ̥" w:hint="eastAsia"/>
          <w:b w:val="0"/>
          <w:sz w:val="28"/>
        </w:rPr>
        <w:t>北大路</w:t>
      </w:r>
      <w:r>
        <w:rPr>
          <w:rFonts w:ascii="Times New Roman" w:eastAsia="宋体" w:hAnsi="ˎ̥" w:hint="eastAsia"/>
          <w:b w:val="0"/>
          <w:sz w:val="28"/>
        </w:rPr>
        <w:t>242</w:t>
      </w:r>
      <w:r>
        <w:rPr>
          <w:rFonts w:ascii="Times New Roman" w:eastAsia="宋体" w:hAnsi="ˎ̥"/>
          <w:b w:val="0"/>
          <w:sz w:val="28"/>
        </w:rPr>
        <w:t>号石</w:t>
      </w:r>
      <w:r>
        <w:rPr>
          <w:rFonts w:ascii="Times New Roman" w:eastAsia="宋体" w:hAnsi="ˎ̥" w:hint="eastAsia"/>
          <w:b w:val="0"/>
          <w:sz w:val="28"/>
        </w:rPr>
        <w:t>头</w:t>
      </w:r>
      <w:r>
        <w:rPr>
          <w:rFonts w:ascii="Times New Roman" w:eastAsia="宋体" w:hAnsi="ˎ̥"/>
          <w:b w:val="0"/>
          <w:sz w:val="28"/>
        </w:rPr>
        <w:t>楼</w:t>
      </w:r>
      <w:r>
        <w:rPr>
          <w:rFonts w:ascii="Times New Roman" w:eastAsia="宋体" w:hAnsi="ˎ̥" w:hint="eastAsia"/>
          <w:b w:val="0"/>
          <w:sz w:val="28"/>
        </w:rPr>
        <w:t>5</w:t>
      </w:r>
      <w:r>
        <w:rPr>
          <w:rFonts w:ascii="Times New Roman" w:eastAsia="宋体" w:hAnsi="ˎ̥"/>
          <w:b w:val="0"/>
          <w:sz w:val="28"/>
        </w:rPr>
        <w:t>楼</w:t>
      </w:r>
      <w:r>
        <w:rPr>
          <w:rFonts w:ascii="Times New Roman" w:eastAsia="宋体" w:hAnsi="ˎ̥" w:hint="eastAsia"/>
          <w:b w:val="0"/>
          <w:sz w:val="28"/>
        </w:rPr>
        <w:t>（办公室）</w:t>
      </w:r>
    </w:p>
    <w:p w:rsidR="003A7938" w:rsidRDefault="00DB69B3">
      <w:pPr>
        <w:spacing w:line="600" w:lineRule="exact"/>
        <w:ind w:firstLine="56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ˎ̥"/>
          <w:b w:val="0"/>
          <w:sz w:val="28"/>
        </w:rPr>
        <w:t>收件人：</w:t>
      </w:r>
      <w:r>
        <w:rPr>
          <w:rFonts w:ascii="Times New Roman" w:eastAsia="宋体" w:hAnsi="ˎ̥" w:hint="eastAsia"/>
          <w:b w:val="0"/>
          <w:sz w:val="28"/>
        </w:rPr>
        <w:t>林爱民</w:t>
      </w:r>
      <w:r>
        <w:rPr>
          <w:rFonts w:ascii="Times New Roman" w:eastAsia="宋体" w:hAnsi="ˎ̥"/>
          <w:b w:val="0"/>
          <w:sz w:val="28"/>
        </w:rPr>
        <w:t>，联系电话：</w:t>
      </w:r>
      <w:r>
        <w:rPr>
          <w:rFonts w:ascii="Times New Roman" w:eastAsia="宋体" w:hAnsi="ˎ̥" w:hint="eastAsia"/>
          <w:b w:val="0"/>
          <w:sz w:val="28"/>
        </w:rPr>
        <w:t xml:space="preserve">0591-87522128  </w:t>
      </w:r>
    </w:p>
    <w:p w:rsidR="003A7938" w:rsidRDefault="003921D6">
      <w:pPr>
        <w:spacing w:line="600" w:lineRule="exact"/>
        <w:ind w:firstLine="0"/>
        <w:rPr>
          <w:rFonts w:ascii="Times New Roman" w:eastAsia="宋体" w:hAnsi="Times New Roman"/>
          <w:sz w:val="28"/>
        </w:rPr>
      </w:pPr>
      <w:r>
        <w:rPr>
          <w:rFonts w:ascii="Times New Roman" w:eastAsia="宋体" w:hAnsi="ˎ̥" w:hint="eastAsia"/>
          <w:sz w:val="28"/>
        </w:rPr>
        <w:t xml:space="preserve">    </w:t>
      </w:r>
      <w:r w:rsidR="00DB69B3">
        <w:rPr>
          <w:rFonts w:ascii="Times New Roman" w:eastAsia="宋体" w:hAnsi="ˎ̥"/>
          <w:sz w:val="28"/>
        </w:rPr>
        <w:t>六、比选开始时间及地点</w:t>
      </w:r>
    </w:p>
    <w:p w:rsidR="003A7938" w:rsidRDefault="00DB69B3">
      <w:pPr>
        <w:spacing w:line="600" w:lineRule="exact"/>
        <w:ind w:firstLine="56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ˎ̥"/>
          <w:b w:val="0"/>
          <w:sz w:val="28"/>
        </w:rPr>
        <w:t>比选开始时间：</w:t>
      </w:r>
      <w:r w:rsidRPr="00EB625A">
        <w:rPr>
          <w:rFonts w:ascii="Times New Roman" w:eastAsia="宋体" w:hAnsi="Times New Roman" w:hint="eastAsia"/>
          <w:b w:val="0"/>
          <w:sz w:val="28"/>
        </w:rPr>
        <w:t>2018</w:t>
      </w:r>
      <w:r w:rsidRPr="00EB625A">
        <w:rPr>
          <w:rFonts w:ascii="Times New Roman" w:eastAsia="宋体" w:hAnsi="ˎ̥"/>
          <w:b w:val="0"/>
          <w:sz w:val="28"/>
        </w:rPr>
        <w:t>年</w:t>
      </w:r>
      <w:r w:rsidR="008609B4">
        <w:rPr>
          <w:rFonts w:ascii="Times New Roman" w:eastAsia="宋体" w:hAnsi="ˎ̥" w:hint="eastAsia"/>
          <w:b w:val="0"/>
          <w:sz w:val="28"/>
        </w:rPr>
        <w:t>11</w:t>
      </w:r>
      <w:r w:rsidRPr="00EB625A">
        <w:rPr>
          <w:rFonts w:ascii="Times New Roman" w:eastAsia="宋体" w:hAnsi="ˎ̥" w:hint="eastAsia"/>
          <w:b w:val="0"/>
          <w:sz w:val="28"/>
        </w:rPr>
        <w:t xml:space="preserve"> </w:t>
      </w:r>
      <w:r w:rsidRPr="00EB625A">
        <w:rPr>
          <w:rFonts w:ascii="Times New Roman" w:eastAsia="宋体" w:hAnsi="ˎ̥"/>
          <w:b w:val="0"/>
          <w:sz w:val="28"/>
        </w:rPr>
        <w:t>月</w:t>
      </w:r>
      <w:r w:rsidRPr="00EB625A">
        <w:rPr>
          <w:rFonts w:ascii="Times New Roman" w:eastAsia="宋体" w:hAnsi="ˎ̥" w:hint="eastAsia"/>
          <w:b w:val="0"/>
          <w:sz w:val="28"/>
        </w:rPr>
        <w:t xml:space="preserve"> </w:t>
      </w:r>
      <w:r w:rsidR="008609B4">
        <w:rPr>
          <w:rFonts w:ascii="Times New Roman" w:eastAsia="宋体" w:hAnsi="ˎ̥" w:hint="eastAsia"/>
          <w:b w:val="0"/>
          <w:sz w:val="28"/>
        </w:rPr>
        <w:t>7</w:t>
      </w:r>
      <w:r w:rsidRPr="00EB625A">
        <w:rPr>
          <w:rFonts w:ascii="Times New Roman" w:eastAsia="宋体" w:hAnsi="ˎ̥" w:hint="eastAsia"/>
          <w:b w:val="0"/>
          <w:sz w:val="28"/>
        </w:rPr>
        <w:t xml:space="preserve"> </w:t>
      </w:r>
      <w:r w:rsidRPr="00EB625A">
        <w:rPr>
          <w:rFonts w:ascii="Times New Roman" w:eastAsia="宋体" w:hAnsi="ˎ̥"/>
          <w:b w:val="0"/>
          <w:sz w:val="28"/>
        </w:rPr>
        <w:t>日</w:t>
      </w:r>
      <w:r>
        <w:rPr>
          <w:rFonts w:ascii="Times New Roman" w:eastAsia="宋体" w:hAnsi="ˎ̥"/>
          <w:b w:val="0"/>
          <w:sz w:val="28"/>
        </w:rPr>
        <w:t>。</w:t>
      </w:r>
    </w:p>
    <w:p w:rsidR="003A7938" w:rsidRDefault="00DB69B3">
      <w:pPr>
        <w:spacing w:line="600" w:lineRule="exact"/>
        <w:ind w:firstLine="56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ˎ̥"/>
          <w:b w:val="0"/>
          <w:sz w:val="28"/>
        </w:rPr>
        <w:t>比选地址：同比选申请文件递交地址。</w:t>
      </w:r>
    </w:p>
    <w:p w:rsidR="003A7938" w:rsidRDefault="003921D6">
      <w:pPr>
        <w:spacing w:line="600" w:lineRule="exact"/>
        <w:ind w:firstLine="0"/>
        <w:rPr>
          <w:rFonts w:ascii="Times New Roman" w:eastAsia="宋体" w:hAnsi="Times New Roman"/>
          <w:sz w:val="28"/>
        </w:rPr>
      </w:pPr>
      <w:r>
        <w:rPr>
          <w:rFonts w:ascii="Times New Roman" w:eastAsia="宋体" w:hAnsi="ˎ̥" w:hint="eastAsia"/>
          <w:sz w:val="28"/>
        </w:rPr>
        <w:t xml:space="preserve">    </w:t>
      </w:r>
      <w:r w:rsidR="00DB69B3">
        <w:rPr>
          <w:rFonts w:ascii="Times New Roman" w:eastAsia="宋体" w:hAnsi="ˎ̥"/>
          <w:sz w:val="28"/>
        </w:rPr>
        <w:t>七、联系方式</w:t>
      </w:r>
    </w:p>
    <w:p w:rsidR="003A7938" w:rsidRDefault="00DB69B3">
      <w:pPr>
        <w:spacing w:line="600" w:lineRule="exact"/>
        <w:ind w:firstLine="56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ˎ̥" w:hint="eastAsia"/>
          <w:b w:val="0"/>
          <w:sz w:val="28"/>
        </w:rPr>
        <w:t>竞价比选</w:t>
      </w:r>
      <w:r>
        <w:rPr>
          <w:rFonts w:ascii="Times New Roman" w:eastAsia="宋体" w:hAnsi="ˎ̥"/>
          <w:b w:val="0"/>
          <w:sz w:val="28"/>
        </w:rPr>
        <w:t>人：</w:t>
      </w:r>
      <w:r>
        <w:rPr>
          <w:rFonts w:ascii="Times New Roman" w:eastAsia="宋体" w:hAnsi="ˎ̥" w:hint="eastAsia"/>
          <w:b w:val="0"/>
          <w:sz w:val="28"/>
        </w:rPr>
        <w:t>福建石油化工集团有限责任公司</w:t>
      </w:r>
    </w:p>
    <w:p w:rsidR="003A7938" w:rsidRDefault="00DB69B3">
      <w:pPr>
        <w:spacing w:line="600" w:lineRule="exact"/>
        <w:ind w:firstLine="560"/>
        <w:rPr>
          <w:rFonts w:ascii="Times New Roman" w:eastAsia="宋体" w:hAnsi="ˎ̥"/>
          <w:b w:val="0"/>
          <w:sz w:val="28"/>
        </w:rPr>
      </w:pPr>
      <w:r>
        <w:rPr>
          <w:rFonts w:ascii="Times New Roman" w:eastAsia="宋体" w:hAnsi="ˎ̥"/>
          <w:b w:val="0"/>
          <w:sz w:val="28"/>
        </w:rPr>
        <w:t>地址：福州市鼓楼区</w:t>
      </w:r>
      <w:r>
        <w:rPr>
          <w:rFonts w:ascii="Times New Roman" w:eastAsia="宋体" w:hAnsi="ˎ̥" w:hint="eastAsia"/>
          <w:b w:val="0"/>
          <w:sz w:val="28"/>
        </w:rPr>
        <w:t>北大路</w:t>
      </w:r>
      <w:r>
        <w:rPr>
          <w:rFonts w:ascii="Times New Roman" w:eastAsia="宋体" w:hAnsi="ˎ̥" w:hint="eastAsia"/>
          <w:b w:val="0"/>
          <w:sz w:val="28"/>
        </w:rPr>
        <w:t>242</w:t>
      </w:r>
      <w:r>
        <w:rPr>
          <w:rFonts w:ascii="Times New Roman" w:eastAsia="宋体" w:hAnsi="ˎ̥"/>
          <w:b w:val="0"/>
          <w:sz w:val="28"/>
        </w:rPr>
        <w:t>号石</w:t>
      </w:r>
      <w:r>
        <w:rPr>
          <w:rFonts w:ascii="Times New Roman" w:eastAsia="宋体" w:hAnsi="ˎ̥" w:hint="eastAsia"/>
          <w:b w:val="0"/>
          <w:sz w:val="28"/>
        </w:rPr>
        <w:t>头</w:t>
      </w:r>
      <w:r>
        <w:rPr>
          <w:rFonts w:ascii="Times New Roman" w:eastAsia="宋体" w:hAnsi="ˎ̥"/>
          <w:b w:val="0"/>
          <w:sz w:val="28"/>
        </w:rPr>
        <w:t>楼</w:t>
      </w:r>
      <w:r>
        <w:rPr>
          <w:rFonts w:ascii="Times New Roman" w:eastAsia="宋体" w:hAnsi="ˎ̥" w:hint="eastAsia"/>
          <w:b w:val="0"/>
          <w:sz w:val="28"/>
        </w:rPr>
        <w:t>5</w:t>
      </w:r>
      <w:r>
        <w:rPr>
          <w:rFonts w:ascii="Times New Roman" w:eastAsia="宋体" w:hAnsi="ˎ̥"/>
          <w:b w:val="0"/>
          <w:sz w:val="28"/>
        </w:rPr>
        <w:t>楼</w:t>
      </w:r>
      <w:r>
        <w:rPr>
          <w:rFonts w:ascii="Times New Roman" w:eastAsia="宋体" w:hAnsi="ˎ̥" w:hint="eastAsia"/>
          <w:b w:val="0"/>
          <w:sz w:val="28"/>
        </w:rPr>
        <w:t>办公室</w:t>
      </w:r>
    </w:p>
    <w:p w:rsidR="003A7938" w:rsidRDefault="00DB69B3">
      <w:pPr>
        <w:spacing w:line="600" w:lineRule="exact"/>
        <w:ind w:firstLine="560"/>
        <w:rPr>
          <w:rFonts w:ascii="Times New Roman" w:eastAsia="宋体" w:hAnsi="Times New Roman"/>
          <w:b w:val="0"/>
          <w:sz w:val="28"/>
        </w:rPr>
      </w:pPr>
      <w:r>
        <w:rPr>
          <w:rFonts w:ascii="Times New Roman" w:eastAsia="宋体" w:hAnsi="Times New Roman" w:hint="eastAsia"/>
          <w:b w:val="0"/>
          <w:sz w:val="28"/>
        </w:rPr>
        <w:t xml:space="preserve"> </w:t>
      </w:r>
      <w:r>
        <w:rPr>
          <w:rFonts w:ascii="Times New Roman" w:eastAsia="宋体" w:hAnsi="ˎ̥"/>
          <w:b w:val="0"/>
          <w:sz w:val="28"/>
        </w:rPr>
        <w:t>联系人及联系电话：</w:t>
      </w:r>
      <w:r>
        <w:rPr>
          <w:rFonts w:ascii="Times New Roman" w:eastAsia="宋体" w:hAnsi="ˎ̥" w:hint="eastAsia"/>
          <w:b w:val="0"/>
          <w:sz w:val="28"/>
        </w:rPr>
        <w:t>林爱民</w:t>
      </w:r>
      <w:r>
        <w:rPr>
          <w:rFonts w:ascii="Times New Roman" w:eastAsia="宋体" w:hAnsi="ˎ̥" w:hint="eastAsia"/>
          <w:b w:val="0"/>
          <w:sz w:val="28"/>
        </w:rPr>
        <w:t xml:space="preserve">  13950207319</w:t>
      </w:r>
    </w:p>
    <w:tbl>
      <w:tblPr>
        <w:tblW w:w="9015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"/>
        <w:gridCol w:w="3030"/>
        <w:gridCol w:w="645"/>
        <w:gridCol w:w="615"/>
        <w:gridCol w:w="540"/>
        <w:gridCol w:w="1095"/>
        <w:gridCol w:w="2670"/>
      </w:tblGrid>
      <w:tr w:rsidR="003A7938">
        <w:trPr>
          <w:trHeight w:val="795"/>
        </w:trPr>
        <w:tc>
          <w:tcPr>
            <w:tcW w:w="9015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color w:val="000000"/>
                <w:sz w:val="36"/>
              </w:rPr>
            </w:pPr>
            <w:r>
              <w:rPr>
                <w:rFonts w:ascii="黑体" w:eastAsia="黑体" w:hint="eastAsia"/>
                <w:color w:val="000000"/>
                <w:sz w:val="36"/>
              </w:rPr>
              <w:t>年度劳务服务</w:t>
            </w:r>
            <w:r w:rsidR="00620378" w:rsidRPr="00EB625A">
              <w:rPr>
                <w:rFonts w:ascii="黑体" w:eastAsia="黑体" w:hint="eastAsia"/>
                <w:color w:val="000000"/>
                <w:sz w:val="36"/>
              </w:rPr>
              <w:t>报价单</w:t>
            </w:r>
          </w:p>
        </w:tc>
      </w:tr>
      <w:tr w:rsidR="003A7938">
        <w:trPr>
          <w:trHeight w:val="390"/>
        </w:trPr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客户单位：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</w:tr>
      <w:tr w:rsidR="003A7938">
        <w:trPr>
          <w:trHeight w:val="390"/>
        </w:trPr>
        <w:tc>
          <w:tcPr>
            <w:tcW w:w="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编制单位：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联系人：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联系电话：</w:t>
            </w:r>
          </w:p>
        </w:tc>
      </w:tr>
      <w:tr w:rsidR="003A7938">
        <w:trPr>
          <w:trHeight w:val="31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序号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项 目 名 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单位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工程量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单价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综合单价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施工说明</w:t>
            </w:r>
          </w:p>
        </w:tc>
      </w:tr>
      <w:tr w:rsidR="003A7938">
        <w:trPr>
          <w:trHeight w:val="6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eastAsia="宋体"/>
                <w:b w:val="0"/>
                <w:color w:val="000000"/>
              </w:rPr>
            </w:pPr>
            <w:r>
              <w:rPr>
                <w:rFonts w:eastAsia="宋体" w:hint="eastAsia"/>
                <w:b w:val="0"/>
                <w:color w:val="000000"/>
              </w:rPr>
              <w:t>大工（技术工）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工日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eastAsia="宋体"/>
                <w:b w:val="0"/>
                <w:color w:val="000000"/>
              </w:rPr>
            </w:pPr>
            <w:r>
              <w:rPr>
                <w:rFonts w:eastAsia="宋体" w:hint="eastAsia"/>
                <w:b w:val="0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eastAsia="宋体"/>
                <w:b w:val="0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eastAsia="宋体"/>
                <w:b w:val="0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eastAsia="宋体"/>
                <w:b w:val="0"/>
                <w:color w:val="000000"/>
              </w:rPr>
            </w:pPr>
            <w:r>
              <w:rPr>
                <w:rFonts w:eastAsia="宋体" w:hint="eastAsia"/>
                <w:b w:val="0"/>
                <w:color w:val="000000"/>
              </w:rPr>
              <w:t>人工费</w:t>
            </w:r>
          </w:p>
        </w:tc>
      </w:tr>
      <w:tr w:rsidR="003A7938">
        <w:trPr>
          <w:trHeight w:val="6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eastAsia="宋体"/>
                <w:b w:val="0"/>
                <w:color w:val="000000"/>
              </w:rPr>
            </w:pPr>
            <w:r>
              <w:rPr>
                <w:rFonts w:eastAsia="宋体" w:hint="eastAsia"/>
                <w:b w:val="0"/>
                <w:color w:val="000000"/>
              </w:rPr>
              <w:t>小工（勤杂工）</w:t>
            </w:r>
            <w:bookmarkStart w:id="0" w:name="_GoBack"/>
            <w:bookmarkEnd w:id="0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工日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eastAsia="宋体"/>
                <w:b w:val="0"/>
                <w:color w:val="000000"/>
              </w:rPr>
            </w:pPr>
            <w:r>
              <w:rPr>
                <w:rFonts w:eastAsia="宋体" w:hint="eastAsia"/>
                <w:b w:val="0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eastAsia="宋体"/>
                <w:b w:val="0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eastAsia="宋体"/>
                <w:b w:val="0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eastAsia="宋体"/>
                <w:b w:val="0"/>
                <w:color w:val="000000"/>
              </w:rPr>
            </w:pPr>
            <w:r>
              <w:rPr>
                <w:rFonts w:eastAsia="宋体" w:hint="eastAsia"/>
                <w:b w:val="0"/>
                <w:color w:val="000000"/>
              </w:rPr>
              <w:t>人工费</w:t>
            </w:r>
          </w:p>
        </w:tc>
      </w:tr>
      <w:tr w:rsidR="003A7938">
        <w:trPr>
          <w:trHeight w:val="6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eastAsia="宋体"/>
                <w:b w:val="0"/>
                <w:color w:val="000000"/>
              </w:rPr>
            </w:pPr>
            <w:r>
              <w:rPr>
                <w:rFonts w:eastAsia="宋体" w:hint="eastAsia"/>
                <w:b w:val="0"/>
                <w:color w:val="000000"/>
              </w:rPr>
              <w:t>外运车辆车费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车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eastAsia="宋体"/>
                <w:b w:val="0"/>
                <w:color w:val="000000"/>
              </w:rPr>
            </w:pPr>
            <w:r>
              <w:rPr>
                <w:rFonts w:eastAsia="宋体" w:hint="eastAsia"/>
                <w:b w:val="0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eastAsia="宋体"/>
                <w:b w:val="0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eastAsia="宋体"/>
                <w:b w:val="0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eastAsia="宋体"/>
                <w:b w:val="0"/>
                <w:color w:val="000000"/>
              </w:rPr>
            </w:pPr>
            <w:r>
              <w:rPr>
                <w:rFonts w:eastAsia="宋体" w:hint="eastAsia"/>
                <w:b w:val="0"/>
                <w:color w:val="000000"/>
              </w:rPr>
              <w:t>垃圾外运车费</w:t>
            </w:r>
          </w:p>
        </w:tc>
      </w:tr>
      <w:tr w:rsidR="003A7938">
        <w:trPr>
          <w:trHeight w:val="6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工程直接费（一）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</w:tr>
      <w:tr w:rsidR="003A7938">
        <w:trPr>
          <w:trHeight w:val="6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B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税费（A*15%）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</w:tr>
      <w:tr w:rsidR="003A7938">
        <w:trPr>
          <w:trHeight w:val="6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lastRenderedPageBreak/>
              <w:t>C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服务管理费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</w:tr>
      <w:tr w:rsidR="003A7938">
        <w:trPr>
          <w:trHeight w:val="6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D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工程总价(A+B+C)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jc w:val="center"/>
              <w:rPr>
                <w:rFonts w:ascii="黑体" w:eastAsia="黑体"/>
                <w:b w:val="0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3A7938">
            <w:pPr>
              <w:ind w:firstLine="0"/>
              <w:rPr>
                <w:rFonts w:ascii="黑体" w:eastAsia="黑体"/>
                <w:b w:val="0"/>
                <w:color w:val="000000"/>
              </w:rPr>
            </w:pPr>
          </w:p>
        </w:tc>
      </w:tr>
      <w:tr w:rsidR="003A7938">
        <w:trPr>
          <w:trHeight w:val="795"/>
        </w:trPr>
        <w:tc>
          <w:tcPr>
            <w:tcW w:w="9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       报价单位（签章）：                </w:t>
            </w:r>
          </w:p>
        </w:tc>
      </w:tr>
      <w:tr w:rsidR="003A7938">
        <w:trPr>
          <w:trHeight w:val="795"/>
        </w:trPr>
        <w:tc>
          <w:tcPr>
            <w:tcW w:w="9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right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                  日    期： 2018 年  月  日</w:t>
            </w:r>
          </w:p>
        </w:tc>
      </w:tr>
      <w:tr w:rsidR="003A7938">
        <w:trPr>
          <w:trHeight w:val="390"/>
        </w:trPr>
        <w:tc>
          <w:tcPr>
            <w:tcW w:w="9015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1、任何承诺必须以书面为准，口头承诺无效。</w:t>
            </w:r>
          </w:p>
        </w:tc>
      </w:tr>
      <w:tr w:rsidR="003A7938">
        <w:trPr>
          <w:trHeight w:val="390"/>
        </w:trPr>
        <w:tc>
          <w:tcPr>
            <w:tcW w:w="9015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2、本报价不含物业管理部门的任何费用、本报价不含施工用水用电费。</w:t>
            </w:r>
          </w:p>
        </w:tc>
      </w:tr>
      <w:tr w:rsidR="003A7938">
        <w:trPr>
          <w:trHeight w:val="390"/>
        </w:trPr>
        <w:tc>
          <w:tcPr>
            <w:tcW w:w="9015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>
            <w:pPr>
              <w:widowControl/>
              <w:ind w:firstLine="0"/>
              <w:jc w:val="left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3、本报价不含城管及市政管理的任何费用。</w:t>
            </w:r>
          </w:p>
        </w:tc>
      </w:tr>
      <w:tr w:rsidR="003A7938">
        <w:trPr>
          <w:trHeight w:val="390"/>
        </w:trPr>
        <w:tc>
          <w:tcPr>
            <w:tcW w:w="9015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38" w:rsidRDefault="00DB69B3" w:rsidP="005147E7">
            <w:pPr>
              <w:widowControl/>
              <w:ind w:firstLine="0"/>
              <w:jc w:val="left"/>
              <w:rPr>
                <w:rFonts w:ascii="黑体" w:eastAsia="黑体"/>
                <w:b w:val="0"/>
                <w:color w:val="000000"/>
              </w:rPr>
            </w:pPr>
            <w:r>
              <w:rPr>
                <w:rFonts w:ascii="黑体" w:eastAsia="黑体" w:hint="eastAsia"/>
                <w:b w:val="0"/>
                <w:color w:val="000000"/>
              </w:rPr>
              <w:t>4、本报价有效期2018年 月  日至20</w:t>
            </w:r>
            <w:r w:rsidR="005147E7">
              <w:rPr>
                <w:rFonts w:ascii="黑体" w:eastAsia="黑体" w:hint="eastAsia"/>
                <w:b w:val="0"/>
                <w:color w:val="000000"/>
              </w:rPr>
              <w:t>20</w:t>
            </w:r>
            <w:r>
              <w:rPr>
                <w:rFonts w:ascii="黑体" w:eastAsia="黑体" w:hint="eastAsia"/>
                <w:b w:val="0"/>
                <w:color w:val="000000"/>
              </w:rPr>
              <w:t>年 月  日。</w:t>
            </w:r>
          </w:p>
        </w:tc>
      </w:tr>
    </w:tbl>
    <w:p w:rsidR="003A7938" w:rsidRDefault="003A7938">
      <w:pPr>
        <w:spacing w:line="240" w:lineRule="exact"/>
        <w:ind w:firstLine="0"/>
        <w:rPr>
          <w:rFonts w:ascii="Times New Roman" w:eastAsia="宋体" w:hAnsi="Times New Roman"/>
          <w:b w:val="0"/>
          <w:sz w:val="21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DB69B3">
      <w:pPr>
        <w:spacing w:line="500" w:lineRule="exact"/>
        <w:ind w:firstLine="0"/>
        <w:jc w:val="center"/>
        <w:rPr>
          <w:rFonts w:eastAsia="宋体"/>
          <w:sz w:val="36"/>
        </w:rPr>
      </w:pPr>
      <w:r>
        <w:rPr>
          <w:rFonts w:eastAsia="宋体" w:hint="eastAsia"/>
          <w:sz w:val="36"/>
        </w:rPr>
        <w:t>参选书</w:t>
      </w: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DB69B3">
      <w:pPr>
        <w:spacing w:line="500" w:lineRule="exact"/>
        <w:ind w:firstLine="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致：</w:t>
      </w:r>
      <w:r>
        <w:rPr>
          <w:rFonts w:ascii="Times New Roman" w:eastAsia="宋体" w:hAnsi="ˎ̥" w:hint="eastAsia"/>
          <w:b w:val="0"/>
          <w:sz w:val="28"/>
        </w:rPr>
        <w:t>福建石油化工集团有限责任公司</w:t>
      </w: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根据贵方的竞价比选文件，</w:t>
      </w:r>
      <w:r>
        <w:rPr>
          <w:rFonts w:eastAsia="宋体" w:hint="eastAsia"/>
          <w:b w:val="0"/>
          <w:sz w:val="24"/>
          <w:u w:val="single"/>
        </w:rPr>
        <w:t xml:space="preserve">              </w:t>
      </w:r>
      <w:r>
        <w:rPr>
          <w:rFonts w:eastAsia="宋体" w:hint="eastAsia"/>
          <w:b w:val="0"/>
          <w:sz w:val="24"/>
        </w:rPr>
        <w:t>被我方正式授权并代表我公司</w:t>
      </w:r>
      <w:r>
        <w:rPr>
          <w:rFonts w:eastAsia="宋体" w:hint="eastAsia"/>
          <w:b w:val="0"/>
          <w:sz w:val="24"/>
          <w:u w:val="single"/>
        </w:rPr>
        <w:t xml:space="preserve">                                  </w:t>
      </w:r>
      <w:r>
        <w:rPr>
          <w:rFonts w:eastAsia="宋体" w:hint="eastAsia"/>
          <w:b w:val="0"/>
          <w:sz w:val="24"/>
        </w:rPr>
        <w:t xml:space="preserve"> （单位名称）递交下述文件，并对此负责。</w:t>
      </w: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（1）参选书</w:t>
      </w: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（2）法定代表授权书</w:t>
      </w: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（3）报价单</w:t>
      </w: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据此参与书，我公司及签字代表宣布同意如下：</w:t>
      </w:r>
    </w:p>
    <w:p w:rsidR="003A7938" w:rsidRDefault="00DB69B3">
      <w:pPr>
        <w:numPr>
          <w:ilvl w:val="0"/>
          <w:numId w:val="2"/>
        </w:num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所递交的报价</w:t>
      </w:r>
      <w:r w:rsidR="00AC1CF3">
        <w:rPr>
          <w:rFonts w:eastAsia="宋体" w:hint="eastAsia"/>
          <w:b w:val="0"/>
          <w:sz w:val="24"/>
        </w:rPr>
        <w:t>文件</w:t>
      </w:r>
      <w:r>
        <w:rPr>
          <w:rFonts w:eastAsia="宋体" w:hint="eastAsia"/>
          <w:b w:val="0"/>
          <w:sz w:val="24"/>
        </w:rPr>
        <w:t>真实</w:t>
      </w:r>
      <w:r w:rsidR="00AC1CF3">
        <w:rPr>
          <w:rFonts w:eastAsia="宋体" w:hint="eastAsia"/>
          <w:b w:val="0"/>
          <w:sz w:val="24"/>
        </w:rPr>
        <w:t>合法有效，且不存在任何虚假陈述或记载</w:t>
      </w:r>
      <w:r>
        <w:rPr>
          <w:rFonts w:eastAsia="宋体" w:hint="eastAsia"/>
          <w:b w:val="0"/>
          <w:sz w:val="24"/>
        </w:rPr>
        <w:t>。</w:t>
      </w:r>
    </w:p>
    <w:p w:rsidR="003A7938" w:rsidRDefault="00DB69B3">
      <w:pPr>
        <w:numPr>
          <w:ilvl w:val="0"/>
          <w:numId w:val="2"/>
        </w:num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我方将履行竞价比选文件规定的每一项要求</w:t>
      </w:r>
      <w:r w:rsidR="00AC1CF3">
        <w:rPr>
          <w:rFonts w:eastAsia="宋体" w:hint="eastAsia"/>
          <w:b w:val="0"/>
          <w:sz w:val="24"/>
        </w:rPr>
        <w:t>；如我司中选，将严格按照</w:t>
      </w:r>
      <w:r w:rsidR="005A5CC3">
        <w:rPr>
          <w:rFonts w:eastAsia="宋体" w:hint="eastAsia"/>
          <w:b w:val="0"/>
          <w:sz w:val="24"/>
        </w:rPr>
        <w:t>服务</w:t>
      </w:r>
      <w:r w:rsidR="00AC1CF3">
        <w:rPr>
          <w:rFonts w:eastAsia="宋体" w:hint="eastAsia"/>
          <w:b w:val="0"/>
          <w:sz w:val="24"/>
        </w:rPr>
        <w:t>合同</w:t>
      </w:r>
      <w:r w:rsidR="00AC1CF3">
        <w:rPr>
          <w:rFonts w:eastAsia="宋体" w:hint="eastAsia"/>
          <w:b w:val="0"/>
          <w:sz w:val="24"/>
        </w:rPr>
        <w:lastRenderedPageBreak/>
        <w:t>约定履行各项义务</w:t>
      </w:r>
      <w:r>
        <w:rPr>
          <w:rFonts w:eastAsia="宋体" w:hint="eastAsia"/>
          <w:b w:val="0"/>
          <w:sz w:val="24"/>
        </w:rPr>
        <w:t>。</w:t>
      </w:r>
    </w:p>
    <w:p w:rsidR="003A7938" w:rsidRPr="00EB625A" w:rsidRDefault="00DB69B3">
      <w:pPr>
        <w:numPr>
          <w:ilvl w:val="0"/>
          <w:numId w:val="2"/>
        </w:num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我公司报价有效期为比选文件收取时间截止期后</w:t>
      </w:r>
      <w:r w:rsidR="00620378" w:rsidRPr="00EB625A">
        <w:rPr>
          <w:rFonts w:eastAsia="宋体" w:hint="eastAsia"/>
          <w:b w:val="0"/>
          <w:sz w:val="24"/>
        </w:rPr>
        <w:t>30</w:t>
      </w:r>
      <w:r w:rsidRPr="00EB625A">
        <w:rPr>
          <w:rFonts w:eastAsia="宋体" w:hint="eastAsia"/>
          <w:b w:val="0"/>
          <w:sz w:val="24"/>
        </w:rPr>
        <w:t>个工作日</w:t>
      </w:r>
      <w:r w:rsidR="00620378" w:rsidRPr="00EB625A">
        <w:rPr>
          <w:rFonts w:eastAsia="宋体" w:hint="eastAsia"/>
          <w:b w:val="0"/>
          <w:sz w:val="24"/>
        </w:rPr>
        <w:t>。</w:t>
      </w:r>
      <w:r w:rsidRPr="00EB625A">
        <w:rPr>
          <w:rFonts w:eastAsia="宋体" w:hint="eastAsia"/>
          <w:b w:val="0"/>
          <w:sz w:val="24"/>
        </w:rPr>
        <w:t>如</w:t>
      </w:r>
      <w:r w:rsidR="00620378" w:rsidRPr="00EB625A">
        <w:rPr>
          <w:rFonts w:eastAsia="宋体" w:hint="eastAsia"/>
          <w:b w:val="0"/>
          <w:sz w:val="24"/>
        </w:rPr>
        <w:t>我司中选</w:t>
      </w:r>
      <w:r w:rsidRPr="00EB625A">
        <w:rPr>
          <w:rFonts w:eastAsia="宋体" w:hint="eastAsia"/>
          <w:b w:val="0"/>
          <w:sz w:val="24"/>
        </w:rPr>
        <w:t>，有效期</w:t>
      </w:r>
      <w:r w:rsidR="00AC1CF3">
        <w:rPr>
          <w:rFonts w:eastAsia="宋体" w:hint="eastAsia"/>
          <w:b w:val="0"/>
          <w:sz w:val="24"/>
        </w:rPr>
        <w:t>将</w:t>
      </w:r>
      <w:r w:rsidRPr="00EB625A">
        <w:rPr>
          <w:rFonts w:eastAsia="宋体" w:hint="eastAsia"/>
          <w:b w:val="0"/>
          <w:sz w:val="24"/>
        </w:rPr>
        <w:t>延长至</w:t>
      </w:r>
      <w:r w:rsidR="00620378" w:rsidRPr="00EB625A">
        <w:rPr>
          <w:rFonts w:eastAsia="宋体" w:hint="eastAsia"/>
          <w:b w:val="0"/>
          <w:sz w:val="24"/>
        </w:rPr>
        <w:t>合同</w:t>
      </w:r>
      <w:r w:rsidRPr="00EB625A">
        <w:rPr>
          <w:rFonts w:eastAsia="宋体" w:hint="eastAsia"/>
          <w:b w:val="0"/>
          <w:sz w:val="24"/>
        </w:rPr>
        <w:t>执行完毕。</w:t>
      </w:r>
    </w:p>
    <w:p w:rsidR="003A7938" w:rsidRDefault="003A7938">
      <w:pPr>
        <w:spacing w:line="500" w:lineRule="exact"/>
        <w:ind w:firstLine="480"/>
        <w:rPr>
          <w:rFonts w:eastAsia="宋体"/>
          <w:b w:val="0"/>
          <w:sz w:val="24"/>
        </w:rPr>
      </w:pPr>
    </w:p>
    <w:p w:rsidR="003A7938" w:rsidRDefault="003A7938">
      <w:pPr>
        <w:spacing w:line="500" w:lineRule="exact"/>
        <w:ind w:firstLine="480"/>
        <w:rPr>
          <w:rFonts w:eastAsia="宋体"/>
          <w:b w:val="0"/>
          <w:sz w:val="24"/>
        </w:rPr>
      </w:pP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被授权代表姓名：</w:t>
      </w: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 xml:space="preserve">        职务：</w:t>
      </w: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 xml:space="preserve">    联系方式：</w:t>
      </w:r>
    </w:p>
    <w:p w:rsidR="003A7938" w:rsidRDefault="003A7938">
      <w:pPr>
        <w:spacing w:line="500" w:lineRule="exact"/>
        <w:ind w:firstLine="480"/>
        <w:rPr>
          <w:rFonts w:eastAsia="宋体"/>
          <w:b w:val="0"/>
          <w:sz w:val="24"/>
        </w:rPr>
      </w:pPr>
    </w:p>
    <w:p w:rsidR="003A7938" w:rsidRDefault="00DB69B3">
      <w:pPr>
        <w:spacing w:line="500" w:lineRule="exact"/>
        <w:ind w:firstLine="480"/>
        <w:rPr>
          <w:rFonts w:eastAsia="宋体"/>
          <w:sz w:val="24"/>
        </w:rPr>
      </w:pPr>
      <w:r>
        <w:rPr>
          <w:rFonts w:eastAsia="宋体" w:hint="eastAsia"/>
          <w:b w:val="0"/>
          <w:sz w:val="24"/>
        </w:rPr>
        <w:t>被授权代表签字；</w:t>
      </w: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3A7938">
      <w:pPr>
        <w:spacing w:line="500" w:lineRule="exact"/>
        <w:ind w:firstLine="0"/>
        <w:jc w:val="center"/>
        <w:rPr>
          <w:rFonts w:eastAsia="宋体"/>
          <w:sz w:val="36"/>
        </w:rPr>
      </w:pPr>
    </w:p>
    <w:p w:rsidR="003A7938" w:rsidRDefault="00DB69B3">
      <w:pPr>
        <w:spacing w:line="500" w:lineRule="exact"/>
        <w:ind w:firstLine="0"/>
        <w:jc w:val="center"/>
        <w:rPr>
          <w:rFonts w:eastAsia="宋体"/>
          <w:sz w:val="36"/>
        </w:rPr>
      </w:pPr>
      <w:r>
        <w:rPr>
          <w:rFonts w:eastAsia="宋体" w:hint="eastAsia"/>
          <w:sz w:val="36"/>
        </w:rPr>
        <w:t>法定代表人授权书</w:t>
      </w:r>
    </w:p>
    <w:p w:rsidR="003A7938" w:rsidRDefault="003A7938">
      <w:pPr>
        <w:spacing w:line="500" w:lineRule="exact"/>
        <w:ind w:firstLine="480"/>
        <w:rPr>
          <w:rFonts w:eastAsia="宋体"/>
          <w:b w:val="0"/>
          <w:sz w:val="24"/>
        </w:rPr>
      </w:pP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 xml:space="preserve">本授权书声明：注册于 </w:t>
      </w:r>
      <w:r>
        <w:rPr>
          <w:rFonts w:eastAsia="宋体" w:hint="eastAsia"/>
          <w:b w:val="0"/>
          <w:sz w:val="24"/>
          <w:u w:val="single"/>
        </w:rPr>
        <w:t xml:space="preserve">                                   </w:t>
      </w:r>
      <w:r>
        <w:rPr>
          <w:rFonts w:eastAsia="宋体" w:hint="eastAsia"/>
          <w:b w:val="0"/>
          <w:sz w:val="24"/>
        </w:rPr>
        <w:t xml:space="preserve">（注册地址）的 </w:t>
      </w:r>
      <w:r>
        <w:rPr>
          <w:rFonts w:eastAsia="宋体" w:hint="eastAsia"/>
          <w:b w:val="0"/>
          <w:sz w:val="24"/>
          <w:u w:val="single"/>
        </w:rPr>
        <w:t xml:space="preserve">                                 </w:t>
      </w:r>
      <w:r>
        <w:rPr>
          <w:rFonts w:eastAsia="宋体" w:hint="eastAsia"/>
          <w:b w:val="0"/>
          <w:sz w:val="24"/>
        </w:rPr>
        <w:t xml:space="preserve">（公司名称）的在下方签字（或签章）的 </w:t>
      </w:r>
      <w:r>
        <w:rPr>
          <w:rFonts w:eastAsia="宋体" w:hint="eastAsia"/>
          <w:b w:val="0"/>
          <w:sz w:val="24"/>
          <w:u w:val="single"/>
        </w:rPr>
        <w:t xml:space="preserve">             </w:t>
      </w:r>
      <w:r>
        <w:rPr>
          <w:rFonts w:eastAsia="宋体" w:hint="eastAsia"/>
          <w:b w:val="0"/>
          <w:sz w:val="24"/>
        </w:rPr>
        <w:t>（法人代表姓名）代表本公司授权</w:t>
      </w:r>
      <w:r>
        <w:rPr>
          <w:rFonts w:eastAsia="宋体" w:hint="eastAsia"/>
          <w:b w:val="0"/>
          <w:sz w:val="24"/>
          <w:u w:val="single"/>
        </w:rPr>
        <w:t xml:space="preserve">               </w:t>
      </w:r>
      <w:r>
        <w:rPr>
          <w:rFonts w:eastAsia="宋体" w:hint="eastAsia"/>
          <w:b w:val="0"/>
          <w:sz w:val="24"/>
        </w:rPr>
        <w:t xml:space="preserve"> （被授权代表人姓名、职务）为本公司的合法代理人，就</w:t>
      </w:r>
      <w:r w:rsidR="00AC1CF3">
        <w:rPr>
          <w:rFonts w:ascii="Times New Roman" w:eastAsia="宋体" w:hAnsi="ˎ̥" w:hint="eastAsia"/>
          <w:b w:val="0"/>
          <w:sz w:val="28"/>
        </w:rPr>
        <w:t>福建石油化工集团有限责任公司</w:t>
      </w:r>
      <w:r w:rsidR="00AC1CF3">
        <w:rPr>
          <w:rFonts w:ascii="Times New Roman" w:eastAsia="宋体" w:hAnsi="Times New Roman" w:hint="eastAsia"/>
          <w:b w:val="0"/>
          <w:sz w:val="30"/>
        </w:rPr>
        <w:t>年度劳务服务竞价比选</w:t>
      </w:r>
      <w:r w:rsidR="00620378" w:rsidRPr="004176FB">
        <w:rPr>
          <w:rFonts w:eastAsia="宋体" w:hint="eastAsia"/>
          <w:b w:val="0"/>
          <w:sz w:val="24"/>
        </w:rPr>
        <w:t>，</w:t>
      </w:r>
      <w:r>
        <w:rPr>
          <w:rFonts w:eastAsia="宋体" w:hint="eastAsia"/>
          <w:b w:val="0"/>
          <w:sz w:val="24"/>
        </w:rPr>
        <w:t>以本公司名义</w:t>
      </w:r>
      <w:r w:rsidR="005A5CC3">
        <w:rPr>
          <w:rFonts w:eastAsia="宋体" w:hint="eastAsia"/>
          <w:b w:val="0"/>
          <w:sz w:val="24"/>
        </w:rPr>
        <w:t>参与报价、合同</w:t>
      </w:r>
      <w:r w:rsidR="00AC1CF3">
        <w:rPr>
          <w:rFonts w:eastAsia="宋体" w:hint="eastAsia"/>
          <w:b w:val="0"/>
          <w:sz w:val="24"/>
        </w:rPr>
        <w:t>执行并</w:t>
      </w:r>
      <w:r>
        <w:rPr>
          <w:rFonts w:eastAsia="宋体" w:hint="eastAsia"/>
          <w:b w:val="0"/>
          <w:sz w:val="24"/>
        </w:rPr>
        <w:t>处理与之有关的</w:t>
      </w:r>
      <w:r w:rsidR="00AC1CF3">
        <w:rPr>
          <w:rFonts w:eastAsia="宋体" w:hint="eastAsia"/>
          <w:b w:val="0"/>
          <w:sz w:val="24"/>
        </w:rPr>
        <w:t>其他</w:t>
      </w:r>
      <w:r>
        <w:rPr>
          <w:rFonts w:eastAsia="宋体" w:hint="eastAsia"/>
          <w:b w:val="0"/>
          <w:sz w:val="24"/>
        </w:rPr>
        <w:t>事务</w:t>
      </w:r>
      <w:r w:rsidR="005A5CC3">
        <w:rPr>
          <w:rFonts w:eastAsia="宋体" w:hint="eastAsia"/>
          <w:b w:val="0"/>
          <w:sz w:val="24"/>
        </w:rPr>
        <w:t>，相关</w:t>
      </w:r>
      <w:r w:rsidR="00AC1CF3">
        <w:rPr>
          <w:rFonts w:eastAsia="宋体" w:hint="eastAsia"/>
          <w:b w:val="0"/>
          <w:sz w:val="24"/>
        </w:rPr>
        <w:t>责任及后果由本公司承担</w:t>
      </w:r>
      <w:r>
        <w:rPr>
          <w:rFonts w:eastAsia="宋体" w:hint="eastAsia"/>
          <w:b w:val="0"/>
          <w:sz w:val="24"/>
        </w:rPr>
        <w:t>。</w:t>
      </w:r>
    </w:p>
    <w:p w:rsidR="003A7938" w:rsidRDefault="00DB69B3">
      <w:pPr>
        <w:spacing w:line="500" w:lineRule="exact"/>
        <w:ind w:firstLine="48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本授权书于    年   月   日生效，本授权书有效期至此次报价，以及合同履行完毕时止。特此声明。</w:t>
      </w:r>
    </w:p>
    <w:p w:rsidR="003A7938" w:rsidRDefault="00DB69B3">
      <w:pPr>
        <w:spacing w:line="500" w:lineRule="exact"/>
        <w:ind w:firstLine="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法人代表（签字或签章）：</w:t>
      </w:r>
    </w:p>
    <w:p w:rsidR="003A7938" w:rsidRDefault="003A7938">
      <w:pPr>
        <w:spacing w:line="500" w:lineRule="exact"/>
        <w:ind w:firstLine="0"/>
        <w:rPr>
          <w:rFonts w:eastAsia="宋体"/>
          <w:b w:val="0"/>
          <w:sz w:val="24"/>
        </w:rPr>
      </w:pPr>
    </w:p>
    <w:p w:rsidR="003A7938" w:rsidRDefault="00DB69B3">
      <w:pPr>
        <w:spacing w:line="500" w:lineRule="exact"/>
        <w:ind w:firstLine="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lastRenderedPageBreak/>
        <w:t>被授权代表签字：</w:t>
      </w:r>
    </w:p>
    <w:p w:rsidR="003A7938" w:rsidRDefault="003A7938">
      <w:pPr>
        <w:spacing w:line="500" w:lineRule="exact"/>
        <w:ind w:firstLine="0"/>
        <w:rPr>
          <w:rFonts w:eastAsia="宋体"/>
          <w:b w:val="0"/>
          <w:sz w:val="24"/>
        </w:rPr>
      </w:pPr>
    </w:p>
    <w:p w:rsidR="003A7938" w:rsidRDefault="00DB69B3">
      <w:pPr>
        <w:spacing w:line="500" w:lineRule="exact"/>
        <w:ind w:firstLine="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单位名称（公章）：</w:t>
      </w:r>
    </w:p>
    <w:p w:rsidR="003A7938" w:rsidRDefault="00DB69B3">
      <w:pPr>
        <w:spacing w:line="500" w:lineRule="exact"/>
        <w:ind w:firstLine="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地址：</w:t>
      </w:r>
    </w:p>
    <w:p w:rsidR="003A7938" w:rsidRDefault="00DB69B3">
      <w:pPr>
        <w:spacing w:line="500" w:lineRule="exact"/>
        <w:ind w:firstLine="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电话：</w:t>
      </w:r>
    </w:p>
    <w:p w:rsidR="003A7938" w:rsidRDefault="00DB69B3">
      <w:pPr>
        <w:spacing w:line="500" w:lineRule="exact"/>
        <w:ind w:firstLine="0"/>
        <w:rPr>
          <w:rFonts w:eastAsia="宋体"/>
          <w:b w:val="0"/>
          <w:sz w:val="24"/>
        </w:rPr>
      </w:pPr>
      <w:r>
        <w:rPr>
          <w:rFonts w:eastAsia="宋体" w:hint="eastAsia"/>
          <w:b w:val="0"/>
          <w:sz w:val="24"/>
        </w:rPr>
        <w:t>传真：</w:t>
      </w:r>
    </w:p>
    <w:p w:rsidR="003A7938" w:rsidRDefault="003A7938">
      <w:pPr>
        <w:spacing w:line="240" w:lineRule="exact"/>
        <w:ind w:firstLine="0"/>
        <w:rPr>
          <w:rFonts w:ascii="Times New Roman" w:eastAsia="宋体" w:hAnsi="Times New Roman"/>
          <w:b w:val="0"/>
          <w:sz w:val="28"/>
        </w:rPr>
      </w:pPr>
    </w:p>
    <w:sectPr w:rsidR="003A7938" w:rsidSect="003A7938">
      <w:headerReference w:type="default" r:id="rId14"/>
      <w:footerReference w:type="default" r:id="rId15"/>
      <w:pgSz w:w="11906" w:h="16838"/>
      <w:pgMar w:top="1440" w:right="1274" w:bottom="1440" w:left="156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B21" w:rsidRDefault="00FD0B21" w:rsidP="003A7938">
      <w:r>
        <w:separator/>
      </w:r>
    </w:p>
  </w:endnote>
  <w:endnote w:type="continuationSeparator" w:id="0">
    <w:p w:rsidR="00FD0B21" w:rsidRDefault="00FD0B21" w:rsidP="003A7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78" w:rsidRDefault="0062037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38" w:rsidRDefault="007B03C0">
    <w:pPr>
      <w:tabs>
        <w:tab w:val="center" w:pos="4153"/>
        <w:tab w:val="right" w:pos="8306"/>
      </w:tabs>
      <w:snapToGrid w:val="0"/>
      <w:ind w:firstLine="0"/>
      <w:jc w:val="center"/>
      <w:rPr>
        <w:rFonts w:ascii="Times New Roman" w:eastAsia="宋体" w:hAnsi="Times New Roman"/>
        <w:b w:val="0"/>
        <w:sz w:val="18"/>
      </w:rPr>
    </w:pPr>
    <w:r>
      <w:rPr>
        <w:rFonts w:ascii="Times New Roman" w:eastAsia="宋体" w:hAnsi="Times New Roman"/>
        <w:b w:val="0"/>
        <w:sz w:val="18"/>
      </w:rPr>
      <w:fldChar w:fldCharType="begin"/>
    </w:r>
    <w:r w:rsidR="00DB69B3">
      <w:rPr>
        <w:rFonts w:ascii="Times New Roman" w:eastAsia="宋体" w:hAnsi="Times New Roman"/>
        <w:b w:val="0"/>
        <w:sz w:val="18"/>
      </w:rPr>
      <w:instrText>PAGE</w:instrText>
    </w:r>
    <w:r>
      <w:rPr>
        <w:rFonts w:ascii="Times New Roman" w:eastAsia="宋体" w:hAnsi="Times New Roman"/>
        <w:b w:val="0"/>
        <w:sz w:val="18"/>
      </w:rPr>
      <w:fldChar w:fldCharType="separate"/>
    </w:r>
    <w:r w:rsidR="00DB69B3">
      <w:rPr>
        <w:rFonts w:ascii="Times New Roman" w:eastAsia="宋体" w:hAnsi="Times New Roman"/>
        <w:b w:val="0"/>
        <w:sz w:val="18"/>
      </w:rPr>
      <w:t>1</w:t>
    </w:r>
    <w:r>
      <w:rPr>
        <w:rFonts w:ascii="Times New Roman" w:eastAsia="宋体" w:hAnsi="Times New Roman"/>
        <w:b w:val="0"/>
        <w:sz w:val="18"/>
      </w:rPr>
      <w:fldChar w:fldCharType="end"/>
    </w:r>
  </w:p>
  <w:p w:rsidR="003A7938" w:rsidRDefault="003A7938">
    <w:pPr>
      <w:tabs>
        <w:tab w:val="center" w:pos="4153"/>
        <w:tab w:val="right" w:pos="8306"/>
      </w:tabs>
      <w:snapToGrid w:val="0"/>
      <w:ind w:firstLine="0"/>
      <w:jc w:val="left"/>
      <w:rPr>
        <w:rFonts w:ascii="Times New Roman" w:eastAsia="宋体" w:hAnsi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38" w:rsidRDefault="003A7938">
    <w:pPr>
      <w:tabs>
        <w:tab w:val="center" w:pos="4153"/>
        <w:tab w:val="right" w:pos="8306"/>
      </w:tabs>
      <w:snapToGrid w:val="0"/>
      <w:ind w:firstLine="0"/>
      <w:jc w:val="center"/>
      <w:rPr>
        <w:rFonts w:ascii="Times New Roman" w:eastAsia="宋体" w:hAnsi="Times New Roman"/>
        <w:b w:val="0"/>
        <w:sz w:val="18"/>
      </w:rPr>
    </w:pPr>
  </w:p>
  <w:p w:rsidR="003A7938" w:rsidRDefault="003A7938">
    <w:pPr>
      <w:tabs>
        <w:tab w:val="center" w:pos="4153"/>
        <w:tab w:val="right" w:pos="8306"/>
      </w:tabs>
      <w:snapToGrid w:val="0"/>
      <w:ind w:firstLine="0"/>
      <w:jc w:val="left"/>
      <w:rPr>
        <w:rFonts w:ascii="Times New Roman" w:eastAsia="宋体" w:hAnsi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38" w:rsidRDefault="007B03C0">
    <w:pPr>
      <w:tabs>
        <w:tab w:val="center" w:pos="4153"/>
        <w:tab w:val="right" w:pos="8306"/>
      </w:tabs>
      <w:snapToGrid w:val="0"/>
      <w:ind w:firstLine="0"/>
      <w:jc w:val="center"/>
      <w:rPr>
        <w:rFonts w:ascii="Times New Roman" w:eastAsia="宋体" w:hAnsi="Times New Roman"/>
        <w:b w:val="0"/>
        <w:sz w:val="18"/>
      </w:rPr>
    </w:pPr>
    <w:r>
      <w:rPr>
        <w:rFonts w:ascii="Times New Roman" w:eastAsia="宋体" w:hAnsi="Times New Roman"/>
        <w:b w:val="0"/>
        <w:sz w:val="18"/>
      </w:rPr>
      <w:fldChar w:fldCharType="begin"/>
    </w:r>
    <w:r w:rsidR="00DB69B3">
      <w:rPr>
        <w:rFonts w:ascii="Times New Roman" w:eastAsia="宋体" w:hAnsi="Times New Roman"/>
        <w:b w:val="0"/>
        <w:sz w:val="18"/>
      </w:rPr>
      <w:instrText>PAGE</w:instrText>
    </w:r>
    <w:r>
      <w:rPr>
        <w:rFonts w:ascii="Times New Roman" w:eastAsia="宋体" w:hAnsi="Times New Roman"/>
        <w:b w:val="0"/>
        <w:sz w:val="18"/>
      </w:rPr>
      <w:fldChar w:fldCharType="separate"/>
    </w:r>
    <w:r w:rsidR="008609B4">
      <w:rPr>
        <w:rFonts w:ascii="Times New Roman" w:eastAsia="宋体" w:hAnsi="Times New Roman"/>
        <w:b w:val="0"/>
        <w:noProof/>
        <w:sz w:val="18"/>
      </w:rPr>
      <w:t>6</w:t>
    </w:r>
    <w:r>
      <w:rPr>
        <w:rFonts w:ascii="Times New Roman" w:eastAsia="宋体" w:hAnsi="Times New Roman"/>
        <w:b w:val="0"/>
        <w:sz w:val="18"/>
      </w:rPr>
      <w:fldChar w:fldCharType="end"/>
    </w:r>
  </w:p>
  <w:p w:rsidR="003A7938" w:rsidRDefault="003A7938">
    <w:pPr>
      <w:tabs>
        <w:tab w:val="center" w:pos="4153"/>
        <w:tab w:val="right" w:pos="8306"/>
      </w:tabs>
      <w:snapToGrid w:val="0"/>
      <w:ind w:firstLine="0"/>
      <w:jc w:val="left"/>
      <w:rPr>
        <w:rFonts w:ascii="Times New Roman" w:eastAsia="宋体" w:hAnsi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B21" w:rsidRDefault="00FD0B21" w:rsidP="003A7938">
      <w:r>
        <w:separator/>
      </w:r>
    </w:p>
  </w:footnote>
  <w:footnote w:type="continuationSeparator" w:id="0">
    <w:p w:rsidR="00FD0B21" w:rsidRDefault="00FD0B21" w:rsidP="003A7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78" w:rsidRDefault="0062037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38" w:rsidRDefault="003A7938">
    <w:pPr>
      <w:tabs>
        <w:tab w:val="center" w:pos="4153"/>
        <w:tab w:val="right" w:pos="8306"/>
      </w:tabs>
      <w:snapToGrid w:val="0"/>
      <w:ind w:firstLine="0"/>
      <w:jc w:val="center"/>
      <w:rPr>
        <w:rFonts w:ascii="Times New Roman" w:eastAsia="宋体" w:hAnsi="Times New Roman"/>
        <w:b w:val="0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378" w:rsidRDefault="00620378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38" w:rsidRDefault="003A7938">
    <w:pPr>
      <w:tabs>
        <w:tab w:val="center" w:pos="4153"/>
        <w:tab w:val="right" w:pos="8306"/>
      </w:tabs>
      <w:snapToGrid w:val="0"/>
      <w:ind w:firstLine="0"/>
      <w:jc w:val="center"/>
      <w:rPr>
        <w:rFonts w:ascii="Times New Roman" w:eastAsia="宋体" w:hAnsi="Times New Roman"/>
        <w:b w:val="0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singleLevel"/>
    <w:tmpl w:val="5C94629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w w:val="100"/>
      </w:rPr>
    </w:lvl>
  </w:abstractNum>
  <w:abstractNum w:abstractNumId="1">
    <w:nsid w:val="5C946296"/>
    <w:multiLevelType w:val="singleLevel"/>
    <w:tmpl w:val="5C94629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w w:val="1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0000"/>
  <w:defaultTabStop w:val="420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3A7938"/>
    <w:rsid w:val="00033EBF"/>
    <w:rsid w:val="0004563B"/>
    <w:rsid w:val="00131919"/>
    <w:rsid w:val="002749A9"/>
    <w:rsid w:val="002C6B90"/>
    <w:rsid w:val="003921D6"/>
    <w:rsid w:val="003959FC"/>
    <w:rsid w:val="003A7938"/>
    <w:rsid w:val="003D53F1"/>
    <w:rsid w:val="003E0DBB"/>
    <w:rsid w:val="004176FB"/>
    <w:rsid w:val="005147E7"/>
    <w:rsid w:val="005A5CC3"/>
    <w:rsid w:val="00620378"/>
    <w:rsid w:val="006A5B00"/>
    <w:rsid w:val="00706511"/>
    <w:rsid w:val="007270B6"/>
    <w:rsid w:val="007921D0"/>
    <w:rsid w:val="007B03C0"/>
    <w:rsid w:val="007B7312"/>
    <w:rsid w:val="007C1C49"/>
    <w:rsid w:val="008609B4"/>
    <w:rsid w:val="008F0143"/>
    <w:rsid w:val="009E6EA9"/>
    <w:rsid w:val="009F5F1E"/>
    <w:rsid w:val="00A4506D"/>
    <w:rsid w:val="00AC1CF3"/>
    <w:rsid w:val="00B131CA"/>
    <w:rsid w:val="00B8601C"/>
    <w:rsid w:val="00C578FF"/>
    <w:rsid w:val="00CE2D97"/>
    <w:rsid w:val="00DB69B3"/>
    <w:rsid w:val="00DE51EC"/>
    <w:rsid w:val="00EB625A"/>
    <w:rsid w:val="00FD0B21"/>
    <w:rsid w:val="2B215B1D"/>
    <w:rsid w:val="4D96147A"/>
    <w:rsid w:val="5212663A"/>
    <w:rsid w:val="650E0099"/>
    <w:rsid w:val="6C9F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Theme="minorEastAsia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8" w:qFormat="1"/>
    <w:lsdException w:name="heading 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A7938"/>
    <w:pPr>
      <w:widowControl w:val="0"/>
      <w:ind w:firstLine="5632"/>
      <w:jc w:val="both"/>
    </w:pPr>
    <w:rPr>
      <w:rFonts w:eastAsia="Times New Roman" w:cstheme="minorBidi"/>
      <w:b/>
    </w:rPr>
  </w:style>
  <w:style w:type="paragraph" w:styleId="1">
    <w:name w:val="heading 1"/>
    <w:next w:val="a"/>
    <w:rsid w:val="003A7938"/>
    <w:pPr>
      <w:wordWrap w:val="0"/>
      <w:spacing w:after="160"/>
      <w:ind w:left="1024"/>
      <w:jc w:val="both"/>
      <w:outlineLvl w:val="0"/>
    </w:pPr>
    <w:rPr>
      <w:rFonts w:eastAsia="Times New Roman" w:cstheme="minorBidi"/>
      <w:b/>
    </w:rPr>
  </w:style>
  <w:style w:type="paragraph" w:styleId="2">
    <w:name w:val="heading 2"/>
    <w:next w:val="a"/>
    <w:rsid w:val="003A7938"/>
    <w:pPr>
      <w:wordWrap w:val="0"/>
      <w:spacing w:after="160"/>
      <w:ind w:left="1024"/>
      <w:jc w:val="both"/>
      <w:outlineLvl w:val="1"/>
    </w:pPr>
    <w:rPr>
      <w:rFonts w:eastAsia="Times New Roman" w:cstheme="minorBidi"/>
      <w:b/>
    </w:rPr>
  </w:style>
  <w:style w:type="paragraph" w:styleId="3">
    <w:name w:val="heading 3"/>
    <w:next w:val="a"/>
    <w:rsid w:val="003A7938"/>
    <w:pPr>
      <w:wordWrap w:val="0"/>
      <w:spacing w:after="160"/>
      <w:ind w:left="1400" w:firstLine="1136"/>
      <w:jc w:val="both"/>
      <w:outlineLvl w:val="2"/>
    </w:pPr>
    <w:rPr>
      <w:rFonts w:eastAsia="Times New Roman" w:cstheme="minorBidi"/>
      <w:b/>
    </w:rPr>
  </w:style>
  <w:style w:type="paragraph" w:styleId="4">
    <w:name w:val="heading 4"/>
    <w:next w:val="a"/>
    <w:rsid w:val="003A7938"/>
    <w:pPr>
      <w:wordWrap w:val="0"/>
      <w:spacing w:after="160"/>
      <w:ind w:left="1600" w:firstLine="2160"/>
      <w:jc w:val="both"/>
      <w:outlineLvl w:val="3"/>
    </w:pPr>
    <w:rPr>
      <w:rFonts w:eastAsia="Times New Roman" w:cstheme="minorBidi"/>
      <w:b/>
      <w:sz w:val="21"/>
    </w:rPr>
  </w:style>
  <w:style w:type="paragraph" w:styleId="5">
    <w:name w:val="heading 5"/>
    <w:next w:val="a"/>
    <w:rsid w:val="003A7938"/>
    <w:pPr>
      <w:wordWrap w:val="0"/>
      <w:spacing w:after="160"/>
      <w:ind w:left="1800" w:firstLine="1136"/>
      <w:jc w:val="both"/>
      <w:outlineLvl w:val="4"/>
    </w:pPr>
    <w:rPr>
      <w:rFonts w:eastAsia="Times New Roman" w:cstheme="minorBidi"/>
      <w:b/>
    </w:rPr>
  </w:style>
  <w:style w:type="paragraph" w:styleId="6">
    <w:name w:val="heading 6"/>
    <w:next w:val="a"/>
    <w:rsid w:val="003A7938"/>
    <w:pPr>
      <w:wordWrap w:val="0"/>
      <w:spacing w:after="160"/>
      <w:ind w:left="2000" w:firstLine="2160"/>
      <w:jc w:val="both"/>
      <w:outlineLvl w:val="5"/>
    </w:pPr>
    <w:rPr>
      <w:rFonts w:eastAsia="Times New Roman" w:cstheme="minorBidi"/>
      <w:b/>
      <w:sz w:val="21"/>
    </w:rPr>
  </w:style>
  <w:style w:type="paragraph" w:styleId="7">
    <w:name w:val="heading 7"/>
    <w:next w:val="a"/>
    <w:rsid w:val="003A7938"/>
    <w:pPr>
      <w:wordWrap w:val="0"/>
      <w:spacing w:after="160"/>
      <w:ind w:left="2200" w:firstLine="1136"/>
      <w:jc w:val="both"/>
      <w:outlineLvl w:val="6"/>
    </w:pPr>
    <w:rPr>
      <w:rFonts w:eastAsia="Times New Roman" w:cstheme="minorBidi"/>
      <w:b/>
    </w:rPr>
  </w:style>
  <w:style w:type="paragraph" w:styleId="8">
    <w:name w:val="heading 8"/>
    <w:next w:val="a"/>
    <w:qFormat/>
    <w:rsid w:val="003A7938"/>
    <w:pPr>
      <w:wordWrap w:val="0"/>
      <w:spacing w:after="160"/>
      <w:ind w:left="2400" w:firstLine="1136"/>
      <w:jc w:val="both"/>
      <w:outlineLvl w:val="7"/>
    </w:pPr>
    <w:rPr>
      <w:rFonts w:eastAsia="Times New Roman" w:cstheme="minorBidi"/>
      <w:b/>
    </w:rPr>
  </w:style>
  <w:style w:type="paragraph" w:styleId="9">
    <w:name w:val="heading 9"/>
    <w:next w:val="a"/>
    <w:qFormat/>
    <w:rsid w:val="003A7938"/>
    <w:pPr>
      <w:wordWrap w:val="0"/>
      <w:spacing w:after="160"/>
      <w:ind w:left="2600" w:firstLine="1136"/>
      <w:jc w:val="both"/>
      <w:outlineLvl w:val="8"/>
    </w:pPr>
    <w:rPr>
      <w:rFonts w:eastAsia="Times New Roman" w:cstheme="min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qFormat/>
    <w:rsid w:val="003A7938"/>
    <w:pPr>
      <w:wordWrap w:val="0"/>
      <w:ind w:left="1101"/>
      <w:jc w:val="both"/>
    </w:pPr>
    <w:rPr>
      <w:rFonts w:eastAsia="Times New Roman" w:cstheme="minorBidi"/>
    </w:rPr>
  </w:style>
  <w:style w:type="paragraph" w:styleId="a3">
    <w:name w:val="Normal Indent"/>
    <w:basedOn w:val="a"/>
    <w:next w:val="50"/>
    <w:qFormat/>
    <w:rsid w:val="003A7938"/>
    <w:pPr>
      <w:autoSpaceDE w:val="0"/>
      <w:autoSpaceDN w:val="0"/>
      <w:ind w:left="420" w:firstLine="5796"/>
    </w:pPr>
  </w:style>
  <w:style w:type="paragraph" w:styleId="50">
    <w:name w:val="toc 5"/>
    <w:next w:val="a"/>
    <w:qFormat/>
    <w:rsid w:val="003A7938"/>
    <w:pPr>
      <w:wordWrap w:val="0"/>
      <w:ind w:left="1275"/>
      <w:jc w:val="both"/>
    </w:pPr>
    <w:rPr>
      <w:rFonts w:eastAsia="Times New Roman" w:cstheme="minorBidi"/>
    </w:rPr>
  </w:style>
  <w:style w:type="paragraph" w:styleId="a4">
    <w:name w:val="annotation text"/>
    <w:basedOn w:val="a"/>
    <w:next w:val="a"/>
    <w:link w:val="Char1"/>
    <w:qFormat/>
    <w:rsid w:val="003A7938"/>
  </w:style>
  <w:style w:type="paragraph" w:styleId="a5">
    <w:name w:val="Body Text Indent"/>
    <w:basedOn w:val="a"/>
    <w:next w:val="20"/>
    <w:qFormat/>
    <w:rsid w:val="003A7938"/>
    <w:pPr>
      <w:spacing w:line="360" w:lineRule="auto"/>
      <w:ind w:left="420" w:firstLine="5796"/>
    </w:pPr>
  </w:style>
  <w:style w:type="paragraph" w:styleId="20">
    <w:name w:val="toc 2"/>
    <w:next w:val="a"/>
    <w:qFormat/>
    <w:rsid w:val="003A7938"/>
    <w:pPr>
      <w:wordWrap w:val="0"/>
      <w:ind w:left="1024"/>
      <w:jc w:val="both"/>
    </w:pPr>
    <w:rPr>
      <w:rFonts w:eastAsia="Times New Roman" w:cstheme="minorBidi"/>
    </w:rPr>
  </w:style>
  <w:style w:type="paragraph" w:styleId="30">
    <w:name w:val="toc 3"/>
    <w:next w:val="a"/>
    <w:qFormat/>
    <w:rsid w:val="003A7938"/>
    <w:pPr>
      <w:wordWrap w:val="0"/>
      <w:ind w:left="1193"/>
      <w:jc w:val="both"/>
    </w:pPr>
    <w:rPr>
      <w:rFonts w:eastAsia="Times New Roman" w:cstheme="minorBidi"/>
    </w:rPr>
  </w:style>
  <w:style w:type="paragraph" w:styleId="a6">
    <w:name w:val="Plain Text"/>
    <w:basedOn w:val="a"/>
    <w:next w:val="60"/>
    <w:qFormat/>
    <w:rsid w:val="003A7938"/>
  </w:style>
  <w:style w:type="paragraph" w:styleId="60">
    <w:name w:val="toc 6"/>
    <w:next w:val="a"/>
    <w:qFormat/>
    <w:rsid w:val="003A7938"/>
    <w:pPr>
      <w:wordWrap w:val="0"/>
      <w:ind w:left="1188"/>
      <w:jc w:val="both"/>
    </w:pPr>
    <w:rPr>
      <w:rFonts w:eastAsia="Times New Roman" w:cstheme="minorBidi"/>
    </w:rPr>
  </w:style>
  <w:style w:type="paragraph" w:styleId="80">
    <w:name w:val="toc 8"/>
    <w:next w:val="a"/>
    <w:qFormat/>
    <w:rsid w:val="003A7938"/>
    <w:pPr>
      <w:wordWrap w:val="0"/>
      <w:ind w:left="1270"/>
      <w:jc w:val="both"/>
    </w:pPr>
    <w:rPr>
      <w:rFonts w:eastAsia="Times New Roman" w:cstheme="minorBidi"/>
    </w:rPr>
  </w:style>
  <w:style w:type="paragraph" w:styleId="a7">
    <w:name w:val="Balloon Text"/>
    <w:basedOn w:val="a"/>
    <w:next w:val="a8"/>
    <w:qFormat/>
    <w:rsid w:val="003A7938"/>
  </w:style>
  <w:style w:type="paragraph" w:styleId="a8">
    <w:name w:val="List Paragraph"/>
    <w:next w:val="a"/>
    <w:rsid w:val="003A7938"/>
    <w:pPr>
      <w:wordWrap w:val="0"/>
      <w:ind w:left="1106"/>
      <w:jc w:val="both"/>
    </w:pPr>
    <w:rPr>
      <w:rFonts w:eastAsia="Times New Roman" w:cstheme="minorBidi"/>
    </w:rPr>
  </w:style>
  <w:style w:type="paragraph" w:styleId="a9">
    <w:name w:val="footer"/>
    <w:basedOn w:val="a"/>
    <w:next w:val="30"/>
    <w:qFormat/>
    <w:rsid w:val="003A7938"/>
  </w:style>
  <w:style w:type="paragraph" w:styleId="aa">
    <w:name w:val="header"/>
    <w:basedOn w:val="a"/>
    <w:next w:val="Style26"/>
    <w:rsid w:val="003A7938"/>
    <w:pPr>
      <w:jc w:val="center"/>
    </w:pPr>
  </w:style>
  <w:style w:type="paragraph" w:customStyle="1" w:styleId="Style26">
    <w:name w:val="_Style 26"/>
    <w:next w:val="a"/>
    <w:rsid w:val="003A7938"/>
    <w:pPr>
      <w:wordWrap w:val="0"/>
      <w:ind w:left="2560"/>
    </w:pPr>
    <w:rPr>
      <w:rFonts w:eastAsia="Times New Roman" w:cstheme="minorBidi"/>
    </w:rPr>
  </w:style>
  <w:style w:type="paragraph" w:styleId="10">
    <w:name w:val="toc 1"/>
    <w:basedOn w:val="a"/>
    <w:next w:val="a"/>
    <w:rsid w:val="003A7938"/>
    <w:pPr>
      <w:widowControl/>
      <w:spacing w:line="360" w:lineRule="auto"/>
    </w:pPr>
  </w:style>
  <w:style w:type="paragraph" w:styleId="40">
    <w:name w:val="toc 4"/>
    <w:next w:val="a"/>
    <w:qFormat/>
    <w:rsid w:val="003A7938"/>
    <w:pPr>
      <w:wordWrap w:val="0"/>
      <w:ind w:left="1106"/>
      <w:jc w:val="both"/>
    </w:pPr>
    <w:rPr>
      <w:rFonts w:eastAsia="Times New Roman" w:cstheme="minorBidi"/>
    </w:rPr>
  </w:style>
  <w:style w:type="paragraph" w:styleId="ab">
    <w:name w:val="Subtitle"/>
    <w:next w:val="a"/>
    <w:qFormat/>
    <w:rsid w:val="003A7938"/>
    <w:pPr>
      <w:wordWrap w:val="0"/>
      <w:spacing w:after="60"/>
      <w:ind w:left="1024"/>
      <w:jc w:val="center"/>
    </w:pPr>
    <w:rPr>
      <w:rFonts w:eastAsia="Times New Roman" w:cstheme="minorBidi"/>
      <w:b/>
    </w:rPr>
  </w:style>
  <w:style w:type="paragraph" w:styleId="90">
    <w:name w:val="toc 9"/>
    <w:next w:val="a"/>
    <w:qFormat/>
    <w:rsid w:val="003A7938"/>
    <w:pPr>
      <w:wordWrap w:val="0"/>
      <w:ind w:left="1183"/>
      <w:jc w:val="both"/>
    </w:pPr>
    <w:rPr>
      <w:rFonts w:eastAsia="Times New Roman" w:cstheme="minorBidi"/>
    </w:rPr>
  </w:style>
  <w:style w:type="character" w:styleId="ac">
    <w:name w:val="Strong"/>
    <w:qFormat/>
    <w:rsid w:val="003A7938"/>
    <w:rPr>
      <w:b/>
      <w:sz w:val="21"/>
    </w:rPr>
  </w:style>
  <w:style w:type="character" w:styleId="ad">
    <w:name w:val="Emphasis"/>
    <w:qFormat/>
    <w:rsid w:val="003A7938"/>
    <w:rPr>
      <w:i/>
      <w:sz w:val="21"/>
    </w:rPr>
  </w:style>
  <w:style w:type="table" w:styleId="ae">
    <w:name w:val="Table Grid"/>
    <w:basedOn w:val="a1"/>
    <w:qFormat/>
    <w:rsid w:val="003A79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Quote"/>
    <w:next w:val="a"/>
    <w:rsid w:val="003A7938"/>
    <w:pPr>
      <w:wordWrap w:val="0"/>
      <w:spacing w:before="200" w:after="160"/>
      <w:ind w:left="3680" w:right="864"/>
      <w:jc w:val="center"/>
    </w:pPr>
    <w:rPr>
      <w:rFonts w:eastAsia="Times New Roman" w:cstheme="minorBidi"/>
      <w:i/>
    </w:rPr>
  </w:style>
  <w:style w:type="paragraph" w:styleId="af0">
    <w:name w:val="Intense Quote"/>
    <w:next w:val="a"/>
    <w:qFormat/>
    <w:rsid w:val="003A7938"/>
    <w:pPr>
      <w:wordWrap w:val="0"/>
      <w:spacing w:before="360" w:after="360"/>
      <w:ind w:left="3766" w:right="950"/>
      <w:jc w:val="center"/>
    </w:pPr>
    <w:rPr>
      <w:rFonts w:eastAsia="Times New Roman" w:cstheme="minorBidi"/>
      <w:i/>
    </w:rPr>
  </w:style>
  <w:style w:type="paragraph" w:customStyle="1" w:styleId="ListParagraph1">
    <w:name w:val="List Paragraph1"/>
    <w:basedOn w:val="a"/>
    <w:next w:val="40"/>
    <w:rsid w:val="003A7938"/>
    <w:pPr>
      <w:ind w:left="420" w:firstLine="5796"/>
    </w:pPr>
  </w:style>
  <w:style w:type="character" w:customStyle="1" w:styleId="Style37">
    <w:name w:val="_Style 37"/>
    <w:qFormat/>
    <w:rsid w:val="003A7938"/>
    <w:rPr>
      <w:i/>
      <w:color w:val="auto"/>
      <w:sz w:val="21"/>
    </w:rPr>
  </w:style>
  <w:style w:type="character" w:customStyle="1" w:styleId="Style38">
    <w:name w:val="_Style 38"/>
    <w:qFormat/>
    <w:rsid w:val="003A7938"/>
    <w:rPr>
      <w:i/>
      <w:color w:val="auto"/>
      <w:sz w:val="21"/>
    </w:rPr>
  </w:style>
  <w:style w:type="character" w:customStyle="1" w:styleId="Style39">
    <w:name w:val="_Style 39"/>
    <w:qFormat/>
    <w:rsid w:val="003A7938"/>
    <w:rPr>
      <w:color w:val="auto"/>
      <w:sz w:val="21"/>
    </w:rPr>
  </w:style>
  <w:style w:type="character" w:customStyle="1" w:styleId="Style40">
    <w:name w:val="_Style 40"/>
    <w:rsid w:val="003A7938"/>
    <w:rPr>
      <w:b/>
      <w:color w:val="auto"/>
      <w:sz w:val="21"/>
    </w:rPr>
  </w:style>
  <w:style w:type="character" w:customStyle="1" w:styleId="Style41">
    <w:name w:val="_Style 41"/>
    <w:qFormat/>
    <w:rsid w:val="003A7938"/>
    <w:rPr>
      <w:b/>
      <w:i/>
      <w:sz w:val="21"/>
    </w:rPr>
  </w:style>
  <w:style w:type="character" w:customStyle="1" w:styleId="Char">
    <w:name w:val="页眉 Char"/>
    <w:qFormat/>
    <w:rsid w:val="003A7938"/>
    <w:rPr>
      <w:sz w:val="20"/>
    </w:rPr>
  </w:style>
  <w:style w:type="character" w:customStyle="1" w:styleId="Char0">
    <w:name w:val="纯文本 Char"/>
    <w:qFormat/>
    <w:rsid w:val="003A7938"/>
    <w:rPr>
      <w:sz w:val="20"/>
    </w:rPr>
  </w:style>
  <w:style w:type="character" w:customStyle="1" w:styleId="Char2">
    <w:name w:val="正文文本缩进 Char"/>
    <w:qFormat/>
    <w:rsid w:val="003A7938"/>
    <w:rPr>
      <w:sz w:val="20"/>
    </w:rPr>
  </w:style>
  <w:style w:type="character" w:customStyle="1" w:styleId="Char3">
    <w:name w:val="正文缩进 Char"/>
    <w:qFormat/>
    <w:rsid w:val="003A7938"/>
    <w:rPr>
      <w:sz w:val="20"/>
    </w:rPr>
  </w:style>
  <w:style w:type="character" w:customStyle="1" w:styleId="af1">
    <w:name w:val="页脚 字符"/>
    <w:rsid w:val="003A7938"/>
    <w:rPr>
      <w:sz w:val="20"/>
    </w:rPr>
  </w:style>
  <w:style w:type="character" w:customStyle="1" w:styleId="Char4">
    <w:name w:val="批注文字 Char"/>
    <w:semiHidden/>
    <w:rsid w:val="003A7938"/>
    <w:rPr>
      <w:sz w:val="20"/>
    </w:rPr>
  </w:style>
  <w:style w:type="character" w:customStyle="1" w:styleId="Char5">
    <w:name w:val="页脚 Char"/>
    <w:rsid w:val="003A7938"/>
    <w:rPr>
      <w:sz w:val="20"/>
    </w:rPr>
  </w:style>
  <w:style w:type="character" w:customStyle="1" w:styleId="Char6">
    <w:name w:val="批注框文本 Char"/>
    <w:semiHidden/>
    <w:qFormat/>
    <w:rsid w:val="003A7938"/>
    <w:rPr>
      <w:sz w:val="20"/>
    </w:rPr>
  </w:style>
  <w:style w:type="character" w:styleId="af2">
    <w:name w:val="annotation reference"/>
    <w:basedOn w:val="a0"/>
    <w:rsid w:val="00620378"/>
    <w:rPr>
      <w:sz w:val="21"/>
      <w:szCs w:val="21"/>
    </w:rPr>
  </w:style>
  <w:style w:type="paragraph" w:styleId="af3">
    <w:name w:val="annotation subject"/>
    <w:basedOn w:val="a4"/>
    <w:next w:val="a4"/>
    <w:link w:val="Char7"/>
    <w:rsid w:val="00620378"/>
    <w:pPr>
      <w:jc w:val="left"/>
    </w:pPr>
    <w:rPr>
      <w:bCs/>
    </w:rPr>
  </w:style>
  <w:style w:type="character" w:customStyle="1" w:styleId="Char1">
    <w:name w:val="批注文字 Char1"/>
    <w:basedOn w:val="a0"/>
    <w:link w:val="a4"/>
    <w:rsid w:val="00620378"/>
    <w:rPr>
      <w:rFonts w:eastAsia="Times New Roman" w:cstheme="minorBidi"/>
      <w:b/>
    </w:rPr>
  </w:style>
  <w:style w:type="character" w:customStyle="1" w:styleId="Char7">
    <w:name w:val="批注主题 Char"/>
    <w:basedOn w:val="Char1"/>
    <w:link w:val="af3"/>
    <w:rsid w:val="00620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2238</Characters>
  <Application>Microsoft Office Word</Application>
  <DocSecurity>0</DocSecurity>
  <Lines>18</Lines>
  <Paragraphs>5</Paragraphs>
  <ScaleCrop>false</ScaleCrop>
  <Company>Sky123.Org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嘉友茶苑</dc:creator>
  <cp:lastModifiedBy>林爱民</cp:lastModifiedBy>
  <cp:revision>5</cp:revision>
  <cp:lastPrinted>2018-10-18T02:07:00Z</cp:lastPrinted>
  <dcterms:created xsi:type="dcterms:W3CDTF">2018-10-17T05:16:00Z</dcterms:created>
  <dcterms:modified xsi:type="dcterms:W3CDTF">2018-10-26T00:45:00Z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