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福建湄洲湾氯碱工业有限公司</w:t>
      </w: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default" w:ascii="宋体" w:hAnsi="宋体"/>
          <w:b/>
          <w:bCs/>
          <w:sz w:val="44"/>
          <w:lang w:val="en-US" w:eastAsia="zh-CN"/>
        </w:rPr>
        <w:t>厂区、生活区卫生保洁、绿化养护等服务外包</w:t>
      </w:r>
      <w:r>
        <w:rPr>
          <w:rFonts w:hint="eastAsia" w:ascii="宋体" w:hAnsi="宋体"/>
          <w:b/>
          <w:bCs/>
          <w:sz w:val="44"/>
          <w:lang w:val="en-US" w:eastAsia="zh-CN"/>
        </w:rPr>
        <w:t>项目公开</w:t>
      </w:r>
      <w:r>
        <w:rPr>
          <w:rFonts w:hint="eastAsia" w:ascii="宋体" w:hAnsi="宋体"/>
          <w:b/>
          <w:bCs/>
          <w:sz w:val="44"/>
        </w:rPr>
        <w:t>比选</w:t>
      </w:r>
      <w:r>
        <w:rPr>
          <w:rFonts w:hint="eastAsia" w:ascii="宋体" w:hAnsi="宋体"/>
          <w:b/>
          <w:bCs/>
          <w:sz w:val="44"/>
          <w:lang w:val="en-US" w:eastAsia="zh-CN"/>
        </w:rPr>
        <w:t>公告</w:t>
      </w:r>
    </w:p>
    <w:p>
      <w:pPr>
        <w:spacing w:line="44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招标编号：LJ-</w:t>
      </w:r>
      <w:r>
        <w:rPr>
          <w:rFonts w:hint="eastAsia" w:ascii="宋体" w:hAnsi="宋体"/>
          <w:sz w:val="24"/>
          <w:lang w:val="en-US" w:eastAsia="zh-CN"/>
        </w:rPr>
        <w:t>G</w:t>
      </w:r>
      <w:r>
        <w:rPr>
          <w:rFonts w:hint="eastAsia" w:ascii="宋体" w:hAnsi="宋体"/>
          <w:sz w:val="24"/>
        </w:rPr>
        <w:t>GB-2018-0001</w:t>
      </w:r>
    </w:p>
    <w:p>
      <w:pPr>
        <w:spacing w:line="360" w:lineRule="auto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福建湄洲湾氯碱工业有限公司</w:t>
      </w:r>
      <w:r>
        <w:rPr>
          <w:rFonts w:hint="default" w:ascii="宋体" w:hAnsi="宋体"/>
          <w:sz w:val="21"/>
          <w:szCs w:val="21"/>
          <w:lang w:eastAsia="zh-CN"/>
        </w:rPr>
        <w:t>厂区、生活区卫生保洁、绿化养护等服务外包</w:t>
      </w:r>
      <w:r>
        <w:rPr>
          <w:rFonts w:hint="eastAsia" w:ascii="宋体" w:hAnsi="宋体"/>
          <w:sz w:val="21"/>
          <w:szCs w:val="21"/>
        </w:rPr>
        <w:t>项目</w:t>
      </w:r>
      <w:r>
        <w:rPr>
          <w:rFonts w:ascii="宋体" w:hAnsi="宋体"/>
          <w:sz w:val="21"/>
          <w:szCs w:val="21"/>
        </w:rPr>
        <w:t>，进行</w:t>
      </w:r>
      <w:r>
        <w:rPr>
          <w:rFonts w:ascii="宋体" w:hAnsi="宋体"/>
          <w:sz w:val="21"/>
          <w:szCs w:val="21"/>
          <w:u w:val="single"/>
        </w:rPr>
        <w:t>国内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  <w:u w:val="single"/>
        </w:rPr>
        <w:t>比选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spacing w:val="-2"/>
          <w:sz w:val="21"/>
          <w:szCs w:val="21"/>
        </w:rPr>
        <w:t>现欢迎国内合格参选人对该</w:t>
      </w:r>
      <w:r>
        <w:rPr>
          <w:rFonts w:hint="eastAsia" w:ascii="宋体" w:hAnsi="宋体"/>
          <w:spacing w:val="-2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pacing w:val="-2"/>
          <w:sz w:val="21"/>
          <w:szCs w:val="21"/>
        </w:rPr>
        <w:t>服</w:t>
      </w:r>
      <w:bookmarkStart w:id="3" w:name="_GoBack"/>
      <w:bookmarkEnd w:id="3"/>
      <w:r>
        <w:rPr>
          <w:rFonts w:hint="eastAsia" w:ascii="宋体" w:hAnsi="宋体"/>
          <w:spacing w:val="-2"/>
          <w:sz w:val="21"/>
          <w:szCs w:val="21"/>
        </w:rPr>
        <w:t>务进行密封比选。</w:t>
      </w:r>
    </w:p>
    <w:p>
      <w:pPr>
        <w:tabs>
          <w:tab w:val="left" w:pos="4197"/>
        </w:tabs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sz w:val="21"/>
          <w:szCs w:val="21"/>
        </w:rPr>
        <w:t>招比选内容:</w:t>
      </w:r>
    </w:p>
    <w:p>
      <w:pPr>
        <w:tabs>
          <w:tab w:val="left" w:pos="4197"/>
        </w:tabs>
        <w:spacing w:line="240" w:lineRule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drawing>
          <wp:inline distT="0" distB="0" distL="114300" distR="114300">
            <wp:extent cx="5273675" cy="1755775"/>
            <wp:effectExtent l="0" t="0" r="3175" b="15875"/>
            <wp:docPr id="1" name="图片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0" w:lineRule="exact"/>
        <w:jc w:val="both"/>
        <w:rPr>
          <w:rFonts w:hint="eastAsia" w:ascii="宋体" w:hAnsi="宋体"/>
          <w:sz w:val="21"/>
          <w:szCs w:val="21"/>
        </w:rPr>
      </w:pPr>
      <w:bookmarkStart w:id="0" w:name="_Toc406064579"/>
      <w:bookmarkStart w:id="1" w:name="_Toc406063846"/>
      <w:bookmarkStart w:id="2" w:name="_Toc406095919"/>
      <w:r>
        <w:rPr>
          <w:rFonts w:hint="eastAsia" w:ascii="宋体" w:hAnsi="宋体"/>
          <w:sz w:val="21"/>
          <w:szCs w:val="21"/>
          <w:lang w:val="en-US" w:eastAsia="zh-CN"/>
        </w:rPr>
        <w:t>2、参选</w:t>
      </w:r>
      <w:r>
        <w:rPr>
          <w:rFonts w:hint="eastAsia" w:ascii="宋体" w:hAnsi="宋体"/>
          <w:sz w:val="21"/>
          <w:szCs w:val="21"/>
        </w:rPr>
        <w:t>人资格要求</w:t>
      </w:r>
      <w:bookmarkEnd w:id="0"/>
      <w:bookmarkEnd w:id="1"/>
      <w:bookmarkEnd w:id="2"/>
    </w:p>
    <w:p>
      <w:pPr>
        <w:spacing w:line="500" w:lineRule="exact"/>
        <w:ind w:firstLine="411" w:firstLineChars="196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eastAsia="zh-CN"/>
        </w:rPr>
        <w:t>参选人</w:t>
      </w:r>
      <w:r>
        <w:rPr>
          <w:rFonts w:hint="eastAsia" w:ascii="宋体" w:hAnsi="宋体"/>
          <w:sz w:val="21"/>
          <w:szCs w:val="21"/>
        </w:rPr>
        <w:t>应具备独立法人资格且有能力提供服务；</w:t>
      </w:r>
    </w:p>
    <w:p>
      <w:pPr>
        <w:spacing w:line="500" w:lineRule="exact"/>
        <w:ind w:firstLine="411" w:firstLineChars="196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spacing w:line="500" w:lineRule="exact"/>
        <w:ind w:firstLine="411" w:firstLineChars="196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</w:rPr>
        <w:t>）处于被责令停业或</w:t>
      </w:r>
      <w:r>
        <w:rPr>
          <w:rFonts w:hint="eastAsia" w:ascii="宋体" w:hAnsi="宋体"/>
          <w:sz w:val="21"/>
          <w:szCs w:val="21"/>
          <w:lang w:eastAsia="zh-CN"/>
        </w:rPr>
        <w:t>比选</w:t>
      </w:r>
      <w:r>
        <w:rPr>
          <w:rFonts w:hint="eastAsia" w:ascii="宋体" w:hAnsi="宋体"/>
          <w:sz w:val="21"/>
          <w:szCs w:val="21"/>
        </w:rPr>
        <w:t>资格被取消或财产被接管、冻结、查封、破产等权利受限状态且导致中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选</w:t>
      </w:r>
      <w:r>
        <w:rPr>
          <w:rFonts w:hint="eastAsia" w:ascii="宋体" w:hAnsi="宋体"/>
          <w:sz w:val="21"/>
          <w:szCs w:val="21"/>
        </w:rPr>
        <w:t>后合同无法履行的</w:t>
      </w:r>
      <w:r>
        <w:rPr>
          <w:rFonts w:hint="eastAsia" w:ascii="宋体" w:hAnsi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/>
          <w:sz w:val="21"/>
          <w:szCs w:val="21"/>
        </w:rPr>
        <w:t>人，不得参加本次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spacing w:line="500" w:lineRule="exact"/>
        <w:ind w:firstLine="411" w:firstLineChars="196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4）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8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5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30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南山北路1137号</w:t>
      </w:r>
      <w:r>
        <w:rPr>
          <w:rFonts w:hint="eastAsia" w:ascii="宋体"/>
          <w:sz w:val="21"/>
          <w:szCs w:val="21"/>
          <w:u w:val="single"/>
        </w:rPr>
        <w:t>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8 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福建湄洲湾氯碱工业有限公司纪检监察室（地址：泉州市泉港区南山北路1137号）或邮寄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Cs w:val="21"/>
          <w:highlight w:val="yellow"/>
          <w:lang w:val="en-US" w:eastAsia="zh-CN"/>
        </w:rPr>
        <w:t>蔡贞晶，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</w:rPr>
        <w:t>综合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7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小洪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Cs w:val="21"/>
          <w:lang w:val="en-US" w:eastAsia="zh-CN"/>
        </w:rPr>
        <w:t>赖主任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集团纪检监察室：0591-87525133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numPr>
          <w:ilvl w:val="0"/>
          <w:numId w:val="1"/>
        </w:numPr>
        <w:snapToGrid w:val="0"/>
        <w:spacing w:before="156" w:beforeLines="50" w:line="500" w:lineRule="exact"/>
        <w:ind w:left="0" w:leftChars="0" w:firstLine="0" w:firstLineChars="0"/>
        <w:jc w:val="both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比选</w:t>
      </w:r>
      <w:r>
        <w:rPr>
          <w:rFonts w:hint="eastAsia" w:ascii="宋体" w:hAnsi="宋体"/>
          <w:b/>
          <w:sz w:val="24"/>
          <w:szCs w:val="24"/>
        </w:rPr>
        <w:t>保证金汇入账户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公司名称：</w:t>
      </w:r>
      <w:r>
        <w:rPr>
          <w:rFonts w:hint="eastAsia" w:ascii="宋体" w:hAnsi="宋体"/>
          <w:b/>
          <w:bCs/>
          <w:szCs w:val="21"/>
        </w:rPr>
        <w:t xml:space="preserve"> 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开户行：农行泉港支行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账号：590101040000384</w:t>
      </w:r>
    </w:p>
    <w:p>
      <w:pPr>
        <w:pStyle w:val="2"/>
        <w:numPr>
          <w:ilvl w:val="0"/>
          <w:numId w:val="0"/>
        </w:numPr>
        <w:snapToGrid w:val="0"/>
        <w:spacing w:before="156" w:beforeLines="50" w:line="500" w:lineRule="exact"/>
        <w:ind w:leftChars="0"/>
        <w:jc w:val="both"/>
        <w:rPr>
          <w:rFonts w:hint="eastAsia" w:ascii="宋体" w:hAnsi="宋体"/>
          <w:b/>
          <w:bCs/>
          <w:sz w:val="24"/>
          <w:szCs w:val="24"/>
        </w:rPr>
      </w:pPr>
    </w:p>
    <w:p>
      <w:pPr>
        <w:pStyle w:val="2"/>
        <w:numPr>
          <w:ilvl w:val="0"/>
          <w:numId w:val="0"/>
        </w:numPr>
        <w:snapToGrid w:val="0"/>
        <w:spacing w:before="156" w:beforeLines="50" w:line="500" w:lineRule="exact"/>
        <w:ind w:leftChars="0"/>
        <w:jc w:val="both"/>
        <w:rPr>
          <w:rFonts w:hint="eastAsia" w:ascii="宋体" w:hAnsi="宋体"/>
          <w:b/>
          <w:sz w:val="24"/>
          <w:szCs w:val="24"/>
        </w:rPr>
      </w:pP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福建湄洲湾氯碱工业有限公司</w:t>
      </w:r>
      <w:r>
        <w:rPr>
          <w:rFonts w:hint="eastAsia" w:ascii="宋体" w:hAnsi="宋体"/>
          <w:szCs w:val="21"/>
          <w:lang w:eastAsia="zh-CN"/>
        </w:rPr>
        <w:t>企业管理部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30</w:t>
      </w:r>
      <w:r>
        <w:rPr>
          <w:rFonts w:hint="eastAsia"/>
          <w:sz w:val="21"/>
          <w:szCs w:val="21"/>
        </w:rPr>
        <w:t>日</w:t>
      </w:r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D1FA7"/>
    <w:rsid w:val="1FEE4DA2"/>
    <w:rsid w:val="2AD72FA3"/>
    <w:rsid w:val="2B79713C"/>
    <w:rsid w:val="2E235843"/>
    <w:rsid w:val="411F4767"/>
    <w:rsid w:val="5E93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吴军权</cp:lastModifiedBy>
  <dcterms:modified xsi:type="dcterms:W3CDTF">2018-05-30T01:57:00Z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