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2B" w:rsidRDefault="0065650C">
      <w:pPr>
        <w:jc w:val="center"/>
        <w:rPr>
          <w:rFonts w:ascii="宋体"/>
          <w:b/>
          <w:w w:val="90"/>
          <w:sz w:val="52"/>
          <w:szCs w:val="52"/>
        </w:rPr>
      </w:pPr>
      <w:r>
        <w:rPr>
          <w:rFonts w:ascii="宋体" w:hAnsi="宋体" w:hint="eastAsia"/>
          <w:b/>
          <w:w w:val="90"/>
          <w:sz w:val="52"/>
          <w:szCs w:val="52"/>
        </w:rPr>
        <w:t>福建省东南电化股份有限公司</w:t>
      </w:r>
    </w:p>
    <w:p w:rsidR="004D4E2B" w:rsidRDefault="0065650C">
      <w:pPr>
        <w:jc w:val="center"/>
        <w:rPr>
          <w:rFonts w:ascii="宋体" w:hAnsi="宋体"/>
          <w:b/>
          <w:w w:val="90"/>
          <w:sz w:val="44"/>
          <w:szCs w:val="44"/>
        </w:rPr>
      </w:pPr>
      <w:r>
        <w:rPr>
          <w:rFonts w:ascii="宋体" w:hAnsi="宋体"/>
          <w:b/>
          <w:w w:val="90"/>
          <w:sz w:val="44"/>
          <w:szCs w:val="44"/>
        </w:rPr>
        <w:t>201</w:t>
      </w:r>
      <w:r>
        <w:rPr>
          <w:rFonts w:ascii="宋体" w:hAnsi="宋体" w:hint="eastAsia"/>
          <w:b/>
          <w:w w:val="90"/>
          <w:sz w:val="44"/>
          <w:szCs w:val="44"/>
        </w:rPr>
        <w:t>8</w:t>
      </w:r>
      <w:r>
        <w:rPr>
          <w:rFonts w:ascii="宋体" w:hAnsi="宋体" w:hint="eastAsia"/>
          <w:b/>
          <w:w w:val="90"/>
          <w:sz w:val="44"/>
          <w:szCs w:val="44"/>
        </w:rPr>
        <w:t>年</w:t>
      </w:r>
      <w:r>
        <w:rPr>
          <w:rFonts w:ascii="宋体" w:hAnsi="宋体" w:hint="eastAsia"/>
          <w:b/>
          <w:w w:val="90"/>
          <w:sz w:val="44"/>
          <w:szCs w:val="44"/>
        </w:rPr>
        <w:t>6</w:t>
      </w:r>
      <w:r>
        <w:rPr>
          <w:rFonts w:ascii="宋体" w:hAnsi="宋体" w:hint="eastAsia"/>
          <w:b/>
          <w:w w:val="90"/>
          <w:sz w:val="44"/>
          <w:szCs w:val="44"/>
        </w:rPr>
        <w:t>月</w:t>
      </w:r>
      <w:r>
        <w:rPr>
          <w:rFonts w:ascii="宋体" w:hAnsi="宋体"/>
          <w:b/>
          <w:w w:val="90"/>
          <w:sz w:val="44"/>
          <w:szCs w:val="44"/>
        </w:rPr>
        <w:t>-201</w:t>
      </w:r>
      <w:r>
        <w:rPr>
          <w:rFonts w:ascii="宋体" w:hAnsi="宋体" w:hint="eastAsia"/>
          <w:b/>
          <w:w w:val="90"/>
          <w:sz w:val="44"/>
          <w:szCs w:val="44"/>
        </w:rPr>
        <w:t>9</w:t>
      </w:r>
      <w:r>
        <w:rPr>
          <w:rFonts w:ascii="宋体" w:hAnsi="宋体" w:hint="eastAsia"/>
          <w:b/>
          <w:w w:val="90"/>
          <w:sz w:val="44"/>
          <w:szCs w:val="44"/>
        </w:rPr>
        <w:t>年</w:t>
      </w:r>
      <w:r>
        <w:rPr>
          <w:rFonts w:ascii="宋体" w:hAnsi="宋体" w:hint="eastAsia"/>
          <w:b/>
          <w:w w:val="90"/>
          <w:sz w:val="44"/>
          <w:szCs w:val="44"/>
        </w:rPr>
        <w:t>5</w:t>
      </w:r>
      <w:r>
        <w:rPr>
          <w:rFonts w:ascii="宋体" w:hAnsi="宋体" w:hint="eastAsia"/>
          <w:b/>
          <w:w w:val="90"/>
          <w:sz w:val="44"/>
          <w:szCs w:val="44"/>
        </w:rPr>
        <w:t>月</w:t>
      </w:r>
    </w:p>
    <w:p w:rsidR="004D4E2B" w:rsidRDefault="0065650C">
      <w:pPr>
        <w:jc w:val="center"/>
        <w:rPr>
          <w:rFonts w:ascii="宋体"/>
          <w:b/>
          <w:w w:val="90"/>
          <w:sz w:val="84"/>
          <w:szCs w:val="84"/>
        </w:rPr>
      </w:pPr>
      <w:r>
        <w:rPr>
          <w:rFonts w:ascii="宋体" w:hAnsi="宋体" w:hint="eastAsia"/>
          <w:b/>
          <w:w w:val="90"/>
          <w:sz w:val="44"/>
          <w:szCs w:val="44"/>
        </w:rPr>
        <w:t>东南电化高压清洗服务合同</w:t>
      </w:r>
    </w:p>
    <w:p w:rsidR="004D4E2B" w:rsidRDefault="004D4E2B">
      <w:pPr>
        <w:jc w:val="center"/>
        <w:rPr>
          <w:rFonts w:ascii="宋体"/>
          <w:b/>
          <w:w w:val="90"/>
          <w:sz w:val="84"/>
          <w:szCs w:val="84"/>
        </w:rPr>
      </w:pPr>
    </w:p>
    <w:p w:rsidR="004D4E2B" w:rsidRDefault="0065650C">
      <w:pPr>
        <w:jc w:val="center"/>
        <w:rPr>
          <w:rFonts w:ascii="宋体" w:cs="黑体"/>
          <w:b/>
          <w:bCs/>
          <w:sz w:val="52"/>
          <w:szCs w:val="52"/>
        </w:rPr>
      </w:pPr>
      <w:r>
        <w:rPr>
          <w:rFonts w:ascii="宋体" w:hAnsi="宋体" w:cs="黑体" w:hint="eastAsia"/>
          <w:b/>
          <w:bCs/>
          <w:sz w:val="52"/>
          <w:szCs w:val="52"/>
        </w:rPr>
        <w:t>自主比选文件</w:t>
      </w:r>
    </w:p>
    <w:p w:rsidR="004D4E2B" w:rsidRDefault="004D4E2B">
      <w:pPr>
        <w:jc w:val="center"/>
        <w:rPr>
          <w:rFonts w:ascii="宋体"/>
          <w:b/>
          <w:sz w:val="36"/>
          <w:szCs w:val="20"/>
        </w:rPr>
      </w:pPr>
    </w:p>
    <w:p w:rsidR="004D4E2B" w:rsidRDefault="004D4E2B">
      <w:pPr>
        <w:rPr>
          <w:rFonts w:ascii="宋体"/>
          <w:szCs w:val="20"/>
        </w:rPr>
      </w:pPr>
    </w:p>
    <w:p w:rsidR="004D4E2B" w:rsidRDefault="004D4E2B">
      <w:pPr>
        <w:spacing w:line="240" w:lineRule="atLeast"/>
        <w:jc w:val="center"/>
        <w:rPr>
          <w:rFonts w:ascii="宋体"/>
          <w:b/>
          <w:sz w:val="28"/>
          <w:szCs w:val="20"/>
        </w:rPr>
      </w:pPr>
    </w:p>
    <w:p w:rsidR="004D4E2B" w:rsidRDefault="004D4E2B">
      <w:pPr>
        <w:spacing w:line="240" w:lineRule="atLeast"/>
        <w:jc w:val="center"/>
        <w:rPr>
          <w:rFonts w:ascii="宋体"/>
          <w:b/>
          <w:sz w:val="28"/>
          <w:szCs w:val="20"/>
        </w:rPr>
      </w:pPr>
    </w:p>
    <w:p w:rsidR="004D4E2B" w:rsidRDefault="004D4E2B">
      <w:pPr>
        <w:spacing w:line="240" w:lineRule="atLeast"/>
        <w:jc w:val="center"/>
        <w:rPr>
          <w:rFonts w:ascii="宋体"/>
          <w:b/>
          <w:sz w:val="28"/>
          <w:szCs w:val="20"/>
        </w:rPr>
      </w:pPr>
    </w:p>
    <w:p w:rsidR="004D4E2B" w:rsidRDefault="004D4E2B">
      <w:pPr>
        <w:spacing w:line="240" w:lineRule="atLeast"/>
        <w:jc w:val="center"/>
        <w:rPr>
          <w:rFonts w:ascii="宋体"/>
          <w:b/>
          <w:sz w:val="28"/>
          <w:szCs w:val="20"/>
        </w:rPr>
      </w:pPr>
    </w:p>
    <w:p w:rsidR="004D4E2B" w:rsidRDefault="004D4E2B">
      <w:pPr>
        <w:spacing w:line="240" w:lineRule="atLeast"/>
        <w:jc w:val="center"/>
        <w:rPr>
          <w:rFonts w:ascii="宋体"/>
          <w:b/>
          <w:sz w:val="28"/>
          <w:szCs w:val="20"/>
        </w:rPr>
      </w:pPr>
    </w:p>
    <w:p w:rsidR="004D4E2B" w:rsidRDefault="004D4E2B">
      <w:pPr>
        <w:spacing w:line="240" w:lineRule="atLeast"/>
        <w:jc w:val="center"/>
        <w:rPr>
          <w:rFonts w:ascii="宋体"/>
          <w:b/>
          <w:sz w:val="28"/>
          <w:szCs w:val="20"/>
        </w:rPr>
      </w:pPr>
    </w:p>
    <w:p w:rsidR="004D4E2B" w:rsidRDefault="0065650C">
      <w:pPr>
        <w:spacing w:line="360" w:lineRule="auto"/>
        <w:rPr>
          <w:rFonts w:ascii="宋体"/>
          <w:b/>
          <w:sz w:val="36"/>
          <w:szCs w:val="36"/>
        </w:rPr>
      </w:pPr>
      <w:r>
        <w:rPr>
          <w:rFonts w:ascii="宋体" w:hAnsi="宋体"/>
          <w:b/>
          <w:sz w:val="36"/>
          <w:szCs w:val="36"/>
        </w:rPr>
        <w:t xml:space="preserve">     </w:t>
      </w:r>
    </w:p>
    <w:p w:rsidR="004D4E2B" w:rsidRDefault="0065650C">
      <w:pPr>
        <w:spacing w:line="360" w:lineRule="auto"/>
        <w:ind w:firstLineChars="250" w:firstLine="904"/>
        <w:rPr>
          <w:rFonts w:ascii="宋体"/>
          <w:b/>
          <w:sz w:val="36"/>
          <w:szCs w:val="36"/>
        </w:rPr>
      </w:pPr>
      <w:r>
        <w:rPr>
          <w:rFonts w:ascii="宋体" w:hAnsi="宋体" w:hint="eastAsia"/>
          <w:b/>
          <w:sz w:val="36"/>
          <w:szCs w:val="36"/>
        </w:rPr>
        <w:t>比选人：福建省东南电化股份有限公司</w:t>
      </w:r>
    </w:p>
    <w:p w:rsidR="004D4E2B" w:rsidRDefault="0065650C">
      <w:pPr>
        <w:jc w:val="center"/>
        <w:rPr>
          <w:rFonts w:ascii="宋体"/>
          <w:b/>
          <w:sz w:val="36"/>
          <w:szCs w:val="20"/>
          <w:highlight w:val="yellow"/>
        </w:rPr>
      </w:pPr>
      <w:r>
        <w:rPr>
          <w:rFonts w:ascii="宋体" w:hAnsi="宋体" w:hint="eastAsia"/>
          <w:b/>
          <w:sz w:val="36"/>
          <w:szCs w:val="20"/>
        </w:rPr>
        <w:t>二〇一</w:t>
      </w:r>
      <w:r>
        <w:rPr>
          <w:rFonts w:ascii="宋体" w:hAnsi="宋体" w:hint="eastAsia"/>
          <w:b/>
          <w:sz w:val="36"/>
          <w:szCs w:val="20"/>
        </w:rPr>
        <w:t>八</w:t>
      </w:r>
      <w:r>
        <w:rPr>
          <w:rFonts w:ascii="宋体" w:hAnsi="宋体" w:hint="eastAsia"/>
          <w:b/>
          <w:sz w:val="36"/>
          <w:szCs w:val="20"/>
        </w:rPr>
        <w:t>年〇</w:t>
      </w:r>
      <w:proofErr w:type="gramStart"/>
      <w:r>
        <w:rPr>
          <w:rFonts w:ascii="宋体" w:hAnsi="宋体" w:hint="eastAsia"/>
          <w:b/>
          <w:sz w:val="36"/>
          <w:szCs w:val="20"/>
        </w:rPr>
        <w:t>五</w:t>
      </w:r>
      <w:proofErr w:type="gramEnd"/>
      <w:r>
        <w:rPr>
          <w:rFonts w:ascii="宋体" w:hAnsi="宋体" w:hint="eastAsia"/>
          <w:b/>
          <w:sz w:val="36"/>
          <w:szCs w:val="20"/>
        </w:rPr>
        <w:t>月</w:t>
      </w:r>
    </w:p>
    <w:p w:rsidR="004D4E2B" w:rsidRDefault="004D4E2B">
      <w:pPr>
        <w:jc w:val="center"/>
        <w:rPr>
          <w:rFonts w:ascii="宋体"/>
          <w:szCs w:val="24"/>
        </w:rPr>
      </w:pPr>
    </w:p>
    <w:p w:rsidR="004D4E2B" w:rsidRDefault="004D4E2B">
      <w:pPr>
        <w:jc w:val="center"/>
        <w:rPr>
          <w:rFonts w:ascii="宋体"/>
          <w:szCs w:val="24"/>
        </w:rPr>
      </w:pPr>
    </w:p>
    <w:p w:rsidR="004D4E2B" w:rsidRDefault="004D4E2B">
      <w:pPr>
        <w:jc w:val="center"/>
        <w:rPr>
          <w:rFonts w:ascii="宋体"/>
          <w:szCs w:val="24"/>
        </w:rPr>
      </w:pPr>
    </w:p>
    <w:p w:rsidR="004D4E2B" w:rsidRDefault="004D4E2B">
      <w:pPr>
        <w:jc w:val="center"/>
        <w:rPr>
          <w:rFonts w:ascii="宋体"/>
          <w:szCs w:val="24"/>
        </w:rPr>
      </w:pPr>
    </w:p>
    <w:p w:rsidR="004D4E2B" w:rsidRDefault="004D4E2B">
      <w:pPr>
        <w:jc w:val="center"/>
        <w:rPr>
          <w:rFonts w:ascii="宋体"/>
          <w:szCs w:val="24"/>
        </w:rPr>
      </w:pPr>
    </w:p>
    <w:p w:rsidR="004D4E2B" w:rsidRDefault="004D4E2B">
      <w:pPr>
        <w:jc w:val="center"/>
        <w:rPr>
          <w:rFonts w:ascii="宋体"/>
          <w:szCs w:val="24"/>
        </w:rPr>
      </w:pPr>
    </w:p>
    <w:p w:rsidR="004D4E2B" w:rsidRDefault="004D4E2B">
      <w:pPr>
        <w:jc w:val="center"/>
        <w:rPr>
          <w:rFonts w:ascii="宋体"/>
          <w:szCs w:val="24"/>
        </w:rPr>
      </w:pPr>
    </w:p>
    <w:p w:rsidR="004D4E2B" w:rsidRDefault="004D4E2B">
      <w:pPr>
        <w:jc w:val="center"/>
        <w:rPr>
          <w:rFonts w:ascii="宋体"/>
          <w:szCs w:val="24"/>
        </w:rPr>
      </w:pPr>
    </w:p>
    <w:p w:rsidR="004D4E2B" w:rsidRDefault="0065650C">
      <w:pPr>
        <w:jc w:val="center"/>
        <w:rPr>
          <w:rFonts w:ascii="宋体" w:cs="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4D4E2B" w:rsidRDefault="004D4E2B">
      <w:pPr>
        <w:jc w:val="left"/>
        <w:rPr>
          <w:rFonts w:ascii="宋体" w:cs="宋体"/>
          <w:color w:val="000000"/>
          <w:sz w:val="32"/>
          <w:szCs w:val="32"/>
        </w:rPr>
      </w:pPr>
    </w:p>
    <w:p w:rsidR="004D4E2B" w:rsidRDefault="0065650C">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4D4E2B" w:rsidRDefault="0065650C">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4D4E2B" w:rsidRDefault="0065650C">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D4E2B" w:rsidRDefault="0065650C">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D4E2B" w:rsidRDefault="0065650C">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D4E2B" w:rsidRDefault="0065650C">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D4E2B" w:rsidRDefault="0065650C">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D4E2B" w:rsidRDefault="0065650C">
      <w:pPr>
        <w:tabs>
          <w:tab w:val="left" w:pos="1260"/>
          <w:tab w:val="left" w:pos="1800"/>
        </w:tabs>
        <w:ind w:firstLineChars="200" w:firstLine="640"/>
        <w:jc w:val="left"/>
        <w:rPr>
          <w:rFonts w:ascii="宋体" w:cs="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D4E2B" w:rsidRDefault="004D4E2B">
      <w:pPr>
        <w:ind w:firstLineChars="225" w:firstLine="720"/>
        <w:jc w:val="left"/>
        <w:rPr>
          <w:rFonts w:ascii="宋体" w:cs="宋体"/>
          <w:color w:val="000000"/>
          <w:sz w:val="32"/>
          <w:szCs w:val="32"/>
        </w:rPr>
      </w:pPr>
    </w:p>
    <w:p w:rsidR="004D4E2B" w:rsidRDefault="0065650C">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4D4E2B" w:rsidRDefault="0065650C">
      <w:pPr>
        <w:ind w:firstLineChars="200" w:firstLine="640"/>
        <w:jc w:val="left"/>
        <w:rPr>
          <w:rFonts w:ascii="宋体" w:cs="宋体"/>
          <w:color w:val="000000"/>
          <w:sz w:val="32"/>
          <w:szCs w:val="32"/>
        </w:rPr>
      </w:pPr>
      <w:r>
        <w:rPr>
          <w:rFonts w:ascii="宋体" w:hAnsi="宋体" w:cs="宋体" w:hint="eastAsia"/>
          <w:color w:val="000000"/>
          <w:sz w:val="32"/>
          <w:szCs w:val="32"/>
        </w:rPr>
        <w:t>附件二：报价单</w:t>
      </w:r>
    </w:p>
    <w:p w:rsidR="004D4E2B" w:rsidRDefault="0065650C">
      <w:pPr>
        <w:ind w:firstLineChars="200" w:firstLine="640"/>
        <w:jc w:val="left"/>
        <w:rPr>
          <w:rFonts w:ascii="宋体" w:cs="宋体"/>
          <w:color w:val="000000"/>
          <w:sz w:val="32"/>
          <w:szCs w:val="32"/>
        </w:rPr>
      </w:pPr>
      <w:r>
        <w:rPr>
          <w:rFonts w:ascii="宋体" w:hAnsi="宋体" w:cs="宋体" w:hint="eastAsia"/>
          <w:color w:val="000000"/>
          <w:sz w:val="32"/>
          <w:szCs w:val="32"/>
        </w:rPr>
        <w:t>附件三：承诺函</w:t>
      </w:r>
    </w:p>
    <w:p w:rsidR="004D4E2B" w:rsidRDefault="0065650C">
      <w:pPr>
        <w:ind w:firstLineChars="200" w:firstLine="640"/>
        <w:jc w:val="left"/>
        <w:rPr>
          <w:rFonts w:ascii="宋体" w:cs="宋体"/>
          <w:color w:val="000000"/>
          <w:sz w:val="32"/>
          <w:szCs w:val="32"/>
        </w:rPr>
      </w:pPr>
      <w:r>
        <w:rPr>
          <w:rFonts w:ascii="宋体" w:hAnsi="宋体" w:cs="宋体" w:hint="eastAsia"/>
          <w:color w:val="000000"/>
          <w:sz w:val="32"/>
          <w:szCs w:val="32"/>
        </w:rPr>
        <w:t>附件四：法人授权书</w:t>
      </w:r>
    </w:p>
    <w:p w:rsidR="004D4E2B" w:rsidRDefault="004D4E2B">
      <w:pPr>
        <w:ind w:firstLineChars="200" w:firstLine="640"/>
        <w:jc w:val="left"/>
        <w:rPr>
          <w:rFonts w:ascii="宋体" w:cs="宋体"/>
          <w:color w:val="000000"/>
          <w:sz w:val="32"/>
          <w:szCs w:val="32"/>
        </w:rPr>
      </w:pPr>
    </w:p>
    <w:p w:rsidR="004D4E2B" w:rsidRDefault="004D4E2B">
      <w:pPr>
        <w:ind w:firstLineChars="200" w:firstLine="640"/>
        <w:jc w:val="left"/>
        <w:rPr>
          <w:rFonts w:ascii="宋体" w:cs="宋体"/>
          <w:color w:val="000000"/>
          <w:sz w:val="32"/>
          <w:szCs w:val="32"/>
        </w:rPr>
      </w:pPr>
    </w:p>
    <w:p w:rsidR="004D4E2B" w:rsidRDefault="004D4E2B">
      <w:pPr>
        <w:ind w:firstLineChars="200" w:firstLine="640"/>
        <w:jc w:val="left"/>
        <w:rPr>
          <w:rFonts w:ascii="宋体" w:cs="宋体"/>
          <w:color w:val="000000"/>
          <w:sz w:val="32"/>
          <w:szCs w:val="32"/>
        </w:rPr>
      </w:pPr>
    </w:p>
    <w:p w:rsidR="004D4E2B" w:rsidRDefault="004D4E2B">
      <w:pPr>
        <w:ind w:firstLineChars="200" w:firstLine="640"/>
        <w:jc w:val="left"/>
        <w:rPr>
          <w:rFonts w:ascii="宋体" w:cs="宋体"/>
          <w:color w:val="000000"/>
          <w:sz w:val="32"/>
          <w:szCs w:val="32"/>
        </w:rPr>
      </w:pPr>
    </w:p>
    <w:p w:rsidR="004D4E2B" w:rsidRDefault="004D4E2B">
      <w:pPr>
        <w:ind w:firstLineChars="200" w:firstLine="640"/>
        <w:jc w:val="left"/>
        <w:rPr>
          <w:rFonts w:ascii="宋体" w:cs="宋体"/>
          <w:color w:val="000000"/>
          <w:sz w:val="32"/>
          <w:szCs w:val="32"/>
        </w:rPr>
      </w:pPr>
    </w:p>
    <w:p w:rsidR="004D4E2B" w:rsidRDefault="004D4E2B"/>
    <w:p w:rsidR="004D4E2B" w:rsidRDefault="004D4E2B"/>
    <w:p w:rsidR="004D4E2B" w:rsidRDefault="0065650C">
      <w:pPr>
        <w:jc w:val="center"/>
        <w:rPr>
          <w:rFonts w:ascii="宋体" w:cs="宋体"/>
          <w:b/>
          <w:color w:val="000000"/>
          <w:sz w:val="32"/>
          <w:szCs w:val="32"/>
        </w:rPr>
      </w:pPr>
      <w:r>
        <w:rPr>
          <w:rFonts w:ascii="宋体" w:hAnsi="宋体" w:cs="宋体" w:hint="eastAsia"/>
          <w:b/>
          <w:color w:val="000000"/>
          <w:sz w:val="32"/>
          <w:szCs w:val="32"/>
        </w:rPr>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4D4E2B" w:rsidRDefault="0065650C">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4D4E2B" w:rsidRDefault="0065650C">
      <w:pPr>
        <w:ind w:firstLineChars="200" w:firstLine="560"/>
        <w:jc w:val="left"/>
        <w:rPr>
          <w:rFonts w:ascii="宋体" w:cs="宋体"/>
          <w:color w:val="000000"/>
          <w:sz w:val="28"/>
          <w:szCs w:val="28"/>
        </w:rPr>
      </w:pPr>
      <w:r>
        <w:rPr>
          <w:rFonts w:ascii="宋体" w:hAnsi="宋体" w:cs="宋体" w:hint="eastAsia"/>
          <w:color w:val="000000"/>
          <w:sz w:val="28"/>
          <w:szCs w:val="28"/>
        </w:rPr>
        <w:lastRenderedPageBreak/>
        <w:t>福建省东南电化股份有限公司拟</w:t>
      </w:r>
      <w:r>
        <w:rPr>
          <w:rFonts w:ascii="宋体" w:hAnsi="宋体" w:cs="宋体" w:hint="eastAsia"/>
          <w:color w:val="000000"/>
          <w:sz w:val="28"/>
          <w:szCs w:val="28"/>
        </w:rPr>
        <w:t>对本公司</w:t>
      </w:r>
      <w:r>
        <w:rPr>
          <w:rFonts w:ascii="宋体" w:hAnsi="宋体" w:cs="宋体"/>
          <w:color w:val="000000"/>
          <w:sz w:val="28"/>
          <w:szCs w:val="28"/>
        </w:rPr>
        <w:t>20</w:t>
      </w:r>
      <w:r>
        <w:rPr>
          <w:rFonts w:ascii="宋体" w:hAnsi="宋体" w:cs="宋体" w:hint="eastAsia"/>
          <w:color w:val="000000"/>
          <w:sz w:val="28"/>
          <w:szCs w:val="28"/>
        </w:rPr>
        <w:t>18</w:t>
      </w:r>
      <w:r>
        <w:rPr>
          <w:rFonts w:ascii="宋体" w:hAnsi="宋体" w:cs="宋体" w:hint="eastAsia"/>
          <w:color w:val="000000"/>
          <w:sz w:val="28"/>
          <w:szCs w:val="28"/>
        </w:rPr>
        <w:t>年</w:t>
      </w:r>
      <w:r>
        <w:rPr>
          <w:rFonts w:ascii="宋体" w:hAnsi="宋体" w:cs="宋体" w:hint="eastAsia"/>
          <w:color w:val="000000"/>
          <w:sz w:val="28"/>
          <w:szCs w:val="28"/>
        </w:rPr>
        <w:t>6</w:t>
      </w:r>
      <w:r>
        <w:rPr>
          <w:rFonts w:ascii="宋体" w:hAnsi="宋体" w:cs="宋体" w:hint="eastAsia"/>
          <w:color w:val="000000"/>
          <w:sz w:val="28"/>
          <w:szCs w:val="28"/>
        </w:rPr>
        <w:t>月</w:t>
      </w:r>
      <w:r>
        <w:rPr>
          <w:rFonts w:ascii="宋体" w:hAnsi="宋体" w:cs="宋体" w:hint="eastAsia"/>
          <w:color w:val="000000"/>
          <w:sz w:val="28"/>
          <w:szCs w:val="28"/>
        </w:rPr>
        <w:t>01</w:t>
      </w:r>
      <w:r>
        <w:rPr>
          <w:rFonts w:ascii="宋体" w:hAnsi="宋体" w:cs="宋体" w:hint="eastAsia"/>
          <w:color w:val="000000"/>
          <w:sz w:val="28"/>
          <w:szCs w:val="28"/>
        </w:rPr>
        <w:t>日</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5</w:t>
      </w:r>
      <w:r>
        <w:rPr>
          <w:rFonts w:ascii="宋体" w:hAnsi="宋体" w:cs="宋体" w:hint="eastAsia"/>
          <w:color w:val="000000"/>
          <w:sz w:val="28"/>
          <w:szCs w:val="28"/>
        </w:rPr>
        <w:t>月</w:t>
      </w:r>
      <w:r>
        <w:rPr>
          <w:rFonts w:ascii="宋体" w:hAnsi="宋体" w:cs="宋体" w:hint="eastAsia"/>
          <w:color w:val="000000"/>
          <w:sz w:val="28"/>
          <w:szCs w:val="28"/>
        </w:rPr>
        <w:t>31</w:t>
      </w:r>
      <w:r>
        <w:rPr>
          <w:rFonts w:ascii="宋体" w:hAnsi="宋体" w:cs="宋体" w:hint="eastAsia"/>
          <w:color w:val="000000"/>
          <w:sz w:val="28"/>
          <w:szCs w:val="28"/>
        </w:rPr>
        <w:t>日全厂高压清洗服务合同进行比选</w:t>
      </w:r>
    </w:p>
    <w:p w:rsidR="004D4E2B" w:rsidRDefault="0065650C">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4D4E2B" w:rsidRDefault="0065650C">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4D4E2B" w:rsidRDefault="004D4E2B">
      <w:pPr>
        <w:tabs>
          <w:tab w:val="left" w:pos="2595"/>
          <w:tab w:val="center" w:pos="4593"/>
        </w:tabs>
        <w:spacing w:line="480" w:lineRule="exact"/>
        <w:jc w:val="center"/>
        <w:rPr>
          <w:rFonts w:ascii="宋体"/>
          <w:b/>
          <w:sz w:val="28"/>
          <w:szCs w:val="28"/>
        </w:rPr>
      </w:pPr>
    </w:p>
    <w:p w:rsidR="004D4E2B" w:rsidRDefault="004D4E2B">
      <w:pPr>
        <w:tabs>
          <w:tab w:val="left" w:pos="2595"/>
          <w:tab w:val="center" w:pos="4593"/>
        </w:tabs>
        <w:spacing w:line="480" w:lineRule="exact"/>
        <w:rPr>
          <w:rFonts w:ascii="宋体"/>
          <w:b/>
          <w:sz w:val="28"/>
          <w:szCs w:val="28"/>
        </w:rPr>
      </w:pPr>
    </w:p>
    <w:p w:rsidR="004D4E2B" w:rsidRDefault="0065650C">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4D4E2B" w:rsidRDefault="0065650C">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rsidR="004D4E2B" w:rsidRDefault="0065650C">
      <w:pPr>
        <w:ind w:firstLineChars="200" w:firstLine="560"/>
        <w:jc w:val="left"/>
        <w:rPr>
          <w:rFonts w:ascii="宋体" w:hAnsi="宋体" w:cs="宋体"/>
          <w:color w:val="000000"/>
          <w:sz w:val="28"/>
          <w:szCs w:val="28"/>
        </w:rPr>
      </w:pPr>
      <w:r>
        <w:rPr>
          <w:rFonts w:ascii="宋体" w:hAnsi="宋体" w:cs="宋体" w:hint="eastAsia"/>
          <w:color w:val="000000"/>
          <w:sz w:val="28"/>
          <w:szCs w:val="28"/>
        </w:rPr>
        <w:t>东南电化</w:t>
      </w:r>
      <w:r>
        <w:rPr>
          <w:rFonts w:ascii="宋体" w:hAnsi="宋体" w:cs="宋体"/>
          <w:color w:val="000000"/>
          <w:sz w:val="28"/>
          <w:szCs w:val="28"/>
        </w:rPr>
        <w:t>20</w:t>
      </w:r>
      <w:r>
        <w:rPr>
          <w:rFonts w:ascii="宋体" w:hAnsi="宋体" w:cs="宋体" w:hint="eastAsia"/>
          <w:color w:val="000000"/>
          <w:sz w:val="28"/>
          <w:szCs w:val="28"/>
        </w:rPr>
        <w:t>18</w:t>
      </w:r>
      <w:r>
        <w:rPr>
          <w:rFonts w:ascii="宋体" w:hAnsi="宋体" w:cs="宋体" w:hint="eastAsia"/>
          <w:color w:val="000000"/>
          <w:sz w:val="28"/>
          <w:szCs w:val="28"/>
        </w:rPr>
        <w:t>年</w:t>
      </w:r>
      <w:r>
        <w:rPr>
          <w:rFonts w:ascii="宋体" w:hAnsi="宋体" w:cs="宋体" w:hint="eastAsia"/>
          <w:color w:val="000000"/>
          <w:sz w:val="28"/>
          <w:szCs w:val="28"/>
        </w:rPr>
        <w:t>6</w:t>
      </w:r>
      <w:r>
        <w:rPr>
          <w:rFonts w:ascii="宋体" w:hAnsi="宋体" w:cs="宋体" w:hint="eastAsia"/>
          <w:color w:val="000000"/>
          <w:sz w:val="28"/>
          <w:szCs w:val="28"/>
        </w:rPr>
        <w:t>月</w:t>
      </w:r>
      <w:r>
        <w:rPr>
          <w:rFonts w:ascii="宋体" w:hAnsi="宋体" w:cs="宋体" w:hint="eastAsia"/>
          <w:color w:val="000000"/>
          <w:sz w:val="28"/>
          <w:szCs w:val="28"/>
        </w:rPr>
        <w:t>01</w:t>
      </w:r>
      <w:r>
        <w:rPr>
          <w:rFonts w:ascii="宋体" w:hAnsi="宋体" w:cs="宋体" w:hint="eastAsia"/>
          <w:color w:val="000000"/>
          <w:sz w:val="28"/>
          <w:szCs w:val="28"/>
        </w:rPr>
        <w:t>日</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5</w:t>
      </w:r>
      <w:r>
        <w:rPr>
          <w:rFonts w:ascii="宋体" w:hAnsi="宋体" w:cs="宋体" w:hint="eastAsia"/>
          <w:color w:val="000000"/>
          <w:sz w:val="28"/>
          <w:szCs w:val="28"/>
        </w:rPr>
        <w:t>月</w:t>
      </w:r>
      <w:r>
        <w:rPr>
          <w:rFonts w:ascii="宋体" w:hAnsi="宋体" w:cs="宋体" w:hint="eastAsia"/>
          <w:color w:val="000000"/>
          <w:sz w:val="28"/>
          <w:szCs w:val="28"/>
        </w:rPr>
        <w:t>31</w:t>
      </w:r>
      <w:r>
        <w:rPr>
          <w:rFonts w:ascii="宋体" w:hAnsi="宋体" w:cs="宋体" w:hint="eastAsia"/>
          <w:color w:val="000000"/>
          <w:sz w:val="28"/>
          <w:szCs w:val="28"/>
        </w:rPr>
        <w:t>日全厂高压清洗服务合同</w:t>
      </w:r>
    </w:p>
    <w:p w:rsidR="004D4E2B" w:rsidRDefault="0065650C">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4D4E2B" w:rsidRDefault="0065650C">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4D4E2B" w:rsidRDefault="0065650C">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4D4E2B" w:rsidRDefault="0065650C">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4D4E2B" w:rsidRDefault="0065650C">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“服务”系指比选文件规定参选人为完成全部合同义务须承担的所有工作及其他类似的义务。</w:t>
      </w:r>
    </w:p>
    <w:p w:rsidR="004D4E2B" w:rsidRDefault="0065650C">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4D4E2B" w:rsidRDefault="0065650C">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4D4E2B" w:rsidRDefault="0065650C">
      <w:pPr>
        <w:ind w:firstLineChars="200" w:firstLine="560"/>
        <w:jc w:val="left"/>
        <w:rPr>
          <w:rFonts w:ascii="宋体"/>
          <w:sz w:val="28"/>
          <w:szCs w:val="28"/>
        </w:rPr>
      </w:pPr>
      <w:r>
        <w:rPr>
          <w:rFonts w:ascii="宋体" w:hAnsi="宋体" w:hint="eastAsia"/>
          <w:sz w:val="28"/>
          <w:szCs w:val="28"/>
        </w:rPr>
        <w:lastRenderedPageBreak/>
        <w:t>比选公告、比选须知、合同书格式、参选文件格式、服务需求一览表及技</w:t>
      </w:r>
      <w:r>
        <w:rPr>
          <w:rFonts w:ascii="宋体" w:hAnsi="宋体" w:hint="eastAsia"/>
          <w:sz w:val="28"/>
          <w:szCs w:val="28"/>
        </w:rPr>
        <w:t>术规范和评标细则</w:t>
      </w:r>
    </w:p>
    <w:p w:rsidR="004D4E2B" w:rsidRDefault="0065650C">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4D4E2B" w:rsidRDefault="0065650C">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4D4E2B" w:rsidRDefault="0065650C">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4D4E2B" w:rsidRDefault="0065650C">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4D4E2B" w:rsidRDefault="0065650C">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4D4E2B" w:rsidRDefault="0065650C">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为使参选人在准备投标文件时有合理的时间考虑比选文件的修改，比选人可酌情推迟参选截止时间和开评时间，并以书面形式通知已报名比选的每一参选人。</w:t>
      </w:r>
    </w:p>
    <w:p w:rsidR="004D4E2B" w:rsidRDefault="0065650C">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4D4E2B" w:rsidRDefault="0065650C">
      <w:pPr>
        <w:jc w:val="left"/>
        <w:rPr>
          <w:rFonts w:ascii="宋体"/>
          <w:b/>
          <w:sz w:val="28"/>
          <w:szCs w:val="28"/>
        </w:rPr>
      </w:pPr>
      <w:r>
        <w:rPr>
          <w:rFonts w:ascii="宋体" w:hAnsi="宋体"/>
          <w:b/>
          <w:sz w:val="28"/>
          <w:szCs w:val="28"/>
        </w:rPr>
        <w:lastRenderedPageBreak/>
        <w:t>6</w:t>
      </w:r>
      <w:r>
        <w:rPr>
          <w:rFonts w:ascii="宋体" w:hAnsi="宋体" w:hint="eastAsia"/>
          <w:b/>
          <w:sz w:val="28"/>
          <w:szCs w:val="28"/>
        </w:rPr>
        <w:t>、参选人资格</w:t>
      </w:r>
    </w:p>
    <w:p w:rsidR="004D4E2B" w:rsidRDefault="0065650C">
      <w:pPr>
        <w:snapToGrid w:val="0"/>
        <w:spacing w:line="360" w:lineRule="auto"/>
        <w:ind w:firstLineChars="200" w:firstLine="560"/>
        <w:rPr>
          <w:rFonts w:ascii="宋体"/>
          <w:sz w:val="28"/>
          <w:szCs w:val="28"/>
        </w:rPr>
      </w:pPr>
      <w:r>
        <w:rPr>
          <w:rFonts w:ascii="宋体" w:hAnsi="宋体"/>
          <w:sz w:val="28"/>
          <w:szCs w:val="28"/>
        </w:rPr>
        <w:t xml:space="preserve">6.1  </w:t>
      </w:r>
      <w:r>
        <w:rPr>
          <w:rFonts w:ascii="宋体" w:hAnsi="宋体" w:hint="eastAsia"/>
          <w:sz w:val="28"/>
          <w:szCs w:val="28"/>
        </w:rPr>
        <w:t>参选</w:t>
      </w:r>
      <w:r>
        <w:rPr>
          <w:rFonts w:ascii="宋体" w:hAnsi="宋体" w:hint="eastAsia"/>
          <w:sz w:val="28"/>
          <w:szCs w:val="28"/>
        </w:rPr>
        <w:t>人必须具备独立法人资格，并能开具的正式增值税发票。</w:t>
      </w:r>
      <w:proofErr w:type="gramStart"/>
      <w:r>
        <w:rPr>
          <w:rFonts w:ascii="宋体" w:hAnsi="宋体" w:hint="eastAsia"/>
          <w:sz w:val="28"/>
          <w:szCs w:val="28"/>
        </w:rPr>
        <w:t>凡服务</w:t>
      </w:r>
      <w:proofErr w:type="gramEnd"/>
      <w:r>
        <w:rPr>
          <w:rFonts w:ascii="宋体" w:hAnsi="宋体" w:hint="eastAsia"/>
          <w:sz w:val="28"/>
          <w:szCs w:val="28"/>
        </w:rPr>
        <w:t>业绩优良，社会信誉好单位均可参加投标。</w:t>
      </w:r>
    </w:p>
    <w:p w:rsidR="004D4E2B" w:rsidRDefault="0065650C">
      <w:pPr>
        <w:snapToGrid w:val="0"/>
        <w:spacing w:line="360" w:lineRule="auto"/>
        <w:ind w:firstLineChars="200" w:firstLine="560"/>
        <w:rPr>
          <w:rFonts w:ascii="宋体"/>
          <w:color w:val="000000"/>
          <w:sz w:val="28"/>
          <w:szCs w:val="28"/>
        </w:rPr>
      </w:pPr>
      <w:r>
        <w:rPr>
          <w:rFonts w:ascii="宋体" w:hAnsi="宋体"/>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纠纷案件，无偷税漏税行为，无税务欺诈行为。</w:t>
      </w:r>
    </w:p>
    <w:p w:rsidR="004D4E2B" w:rsidRDefault="0065650C">
      <w:pPr>
        <w:snapToGrid w:val="0"/>
        <w:spacing w:line="360" w:lineRule="auto"/>
        <w:ind w:firstLineChars="200" w:firstLine="560"/>
        <w:rPr>
          <w:rFonts w:ascii="宋体"/>
          <w:color w:val="000000"/>
          <w:sz w:val="28"/>
          <w:szCs w:val="28"/>
        </w:rPr>
      </w:pPr>
      <w:r>
        <w:rPr>
          <w:rFonts w:ascii="宋体" w:hAnsi="宋体"/>
          <w:color w:val="000000"/>
          <w:sz w:val="28"/>
          <w:szCs w:val="28"/>
        </w:rPr>
        <w:t>6.3</w:t>
      </w:r>
      <w:r>
        <w:rPr>
          <w:rFonts w:ascii="宋体" w:hAnsi="宋体" w:hint="eastAsia"/>
          <w:color w:val="000000"/>
          <w:sz w:val="28"/>
          <w:szCs w:val="28"/>
        </w:rPr>
        <w:t>本次业务外包不接受联合体报名；</w:t>
      </w:r>
    </w:p>
    <w:p w:rsidR="004D4E2B" w:rsidRDefault="0065650C">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4D4E2B" w:rsidRDefault="0065650C">
      <w:pPr>
        <w:ind w:firstLineChars="200" w:firstLine="560"/>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2</w:t>
      </w:r>
      <w:r>
        <w:rPr>
          <w:rFonts w:ascii="宋体" w:hAnsi="宋体"/>
          <w:sz w:val="28"/>
          <w:szCs w:val="28"/>
        </w:rPr>
        <w:t>5</w:t>
      </w:r>
      <w:r>
        <w:rPr>
          <w:rFonts w:ascii="宋体" w:hAnsi="宋体" w:hint="eastAsia"/>
          <w:sz w:val="28"/>
          <w:szCs w:val="28"/>
        </w:rPr>
        <w:t>日</w:t>
      </w:r>
      <w:r>
        <w:rPr>
          <w:rFonts w:ascii="宋体" w:hAnsi="宋体"/>
          <w:sz w:val="28"/>
          <w:szCs w:val="28"/>
        </w:rPr>
        <w:t>16</w:t>
      </w:r>
      <w:r>
        <w:rPr>
          <w:rFonts w:ascii="宋体" w:hAnsi="宋体" w:hint="eastAsia"/>
          <w:sz w:val="28"/>
          <w:szCs w:val="28"/>
        </w:rPr>
        <w:t>时</w:t>
      </w:r>
      <w:r>
        <w:rPr>
          <w:rFonts w:ascii="宋体"/>
          <w:sz w:val="28"/>
          <w:szCs w:val="28"/>
        </w:rPr>
        <w:t>00</w:t>
      </w:r>
      <w:r>
        <w:rPr>
          <w:rFonts w:ascii="宋体" w:hAnsi="宋体" w:hint="eastAsia"/>
          <w:sz w:val="28"/>
          <w:szCs w:val="28"/>
        </w:rPr>
        <w:t>分，</w:t>
      </w:r>
    </w:p>
    <w:p w:rsidR="004D4E2B" w:rsidRDefault="0065650C">
      <w:pPr>
        <w:ind w:firstLineChars="200" w:firstLine="560"/>
        <w:jc w:val="left"/>
        <w:rPr>
          <w:rFonts w:ascii="宋体"/>
          <w:b/>
          <w:sz w:val="28"/>
          <w:szCs w:val="28"/>
          <w:u w:val="single"/>
        </w:rPr>
      </w:pPr>
      <w:r>
        <w:rPr>
          <w:rFonts w:ascii="宋体" w:hAnsi="宋体"/>
          <w:sz w:val="28"/>
          <w:szCs w:val="28"/>
        </w:rPr>
        <w:t>7.2</w:t>
      </w:r>
      <w:r>
        <w:rPr>
          <w:rFonts w:ascii="宋体" w:hAnsi="宋体" w:hint="eastAsia"/>
          <w:sz w:val="28"/>
          <w:szCs w:val="28"/>
        </w:rPr>
        <w:t>提交投标文件的地点为：</w:t>
      </w:r>
      <w:r>
        <w:rPr>
          <w:rFonts w:ascii="宋体" w:hAnsi="宋体" w:hint="eastAsia"/>
          <w:b/>
          <w:sz w:val="28"/>
          <w:szCs w:val="28"/>
          <w:u w:val="single"/>
        </w:rPr>
        <w:t>福建省东南电化公司</w:t>
      </w:r>
      <w:r>
        <w:rPr>
          <w:rFonts w:ascii="宋体" w:hAnsi="宋体" w:hint="eastAsia"/>
          <w:b/>
          <w:sz w:val="28"/>
          <w:szCs w:val="28"/>
          <w:u w:val="single"/>
        </w:rPr>
        <w:t>商务</w:t>
      </w:r>
      <w:r>
        <w:rPr>
          <w:rFonts w:ascii="宋体" w:hAnsi="宋体" w:hint="eastAsia"/>
          <w:b/>
          <w:sz w:val="28"/>
          <w:szCs w:val="28"/>
          <w:u w:val="single"/>
        </w:rPr>
        <w:t>室</w:t>
      </w:r>
      <w:bookmarkStart w:id="0" w:name="_GoBack"/>
      <w:bookmarkEnd w:id="0"/>
      <w:r>
        <w:rPr>
          <w:rFonts w:ascii="宋体" w:hAnsi="宋体" w:hint="eastAsia"/>
          <w:b/>
          <w:sz w:val="28"/>
          <w:szCs w:val="28"/>
          <w:u w:val="single"/>
        </w:rPr>
        <w:t>（福建省福州市江阴工业集中区内）</w:t>
      </w:r>
      <w:r>
        <w:rPr>
          <w:rFonts w:ascii="宋体" w:hAnsi="宋体" w:hint="eastAsia"/>
          <w:sz w:val="28"/>
          <w:szCs w:val="28"/>
        </w:rPr>
        <w:t>，</w:t>
      </w:r>
      <w:r>
        <w:rPr>
          <w:rFonts w:ascii="宋体" w:hAnsi="宋体" w:hint="eastAsia"/>
          <w:b/>
          <w:sz w:val="28"/>
          <w:szCs w:val="28"/>
          <w:u w:val="single"/>
        </w:rPr>
        <w:t>联系人：陈</w:t>
      </w:r>
      <w:r>
        <w:rPr>
          <w:rFonts w:ascii="宋体" w:hAnsi="宋体" w:hint="eastAsia"/>
          <w:b/>
          <w:sz w:val="28"/>
          <w:szCs w:val="28"/>
          <w:u w:val="single"/>
        </w:rPr>
        <w:t>智敏</w:t>
      </w:r>
      <w:r>
        <w:rPr>
          <w:rFonts w:ascii="宋体" w:hAnsi="宋体" w:hint="eastAsia"/>
          <w:b/>
          <w:sz w:val="28"/>
          <w:szCs w:val="28"/>
          <w:u w:val="single"/>
        </w:rPr>
        <w:t>、联系电话：</w:t>
      </w:r>
      <w:r>
        <w:rPr>
          <w:rFonts w:ascii="宋体" w:hAnsi="宋体" w:hint="eastAsia"/>
          <w:b/>
          <w:sz w:val="28"/>
          <w:szCs w:val="28"/>
          <w:u w:val="single"/>
        </w:rPr>
        <w:t>0591-</w:t>
      </w:r>
      <w:r>
        <w:rPr>
          <w:rFonts w:ascii="宋体" w:hAnsi="宋体"/>
          <w:b/>
          <w:sz w:val="28"/>
          <w:szCs w:val="28"/>
          <w:u w:val="single"/>
        </w:rPr>
        <w:t>86552</w:t>
      </w:r>
      <w:r>
        <w:rPr>
          <w:rFonts w:ascii="宋体" w:hAnsi="宋体" w:hint="eastAsia"/>
          <w:b/>
          <w:sz w:val="28"/>
          <w:szCs w:val="28"/>
          <w:u w:val="single"/>
        </w:rPr>
        <w:t>258</w:t>
      </w:r>
    </w:p>
    <w:p w:rsidR="004D4E2B" w:rsidRDefault="0065650C">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4D4E2B" w:rsidRDefault="004D4E2B">
      <w:pPr>
        <w:rPr>
          <w:rFonts w:ascii="宋体"/>
          <w:sz w:val="28"/>
          <w:szCs w:val="28"/>
        </w:rPr>
      </w:pPr>
    </w:p>
    <w:p w:rsidR="004D4E2B" w:rsidRDefault="0065650C">
      <w:pPr>
        <w:jc w:val="center"/>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D4E2B" w:rsidRDefault="0065650C">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4D4E2B" w:rsidRDefault="0065650C">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①投标单位经营历史简介，经营能力介绍，企业法人营业执照（复印件）、税务登记证（经年检或年审合格的复印件）</w:t>
      </w:r>
      <w:r>
        <w:rPr>
          <w:rFonts w:ascii="宋体"/>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rsidR="004D4E2B" w:rsidRDefault="0065650C">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4D4E2B" w:rsidRDefault="0065650C">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提供参选报价表。报价单参照附件二格式进行报价。</w:t>
      </w:r>
    </w:p>
    <w:p w:rsidR="004D4E2B" w:rsidRDefault="0065650C">
      <w:pPr>
        <w:spacing w:line="360" w:lineRule="auto"/>
        <w:ind w:firstLineChars="200" w:firstLine="560"/>
        <w:rPr>
          <w:rFonts w:ascii="宋体"/>
          <w:color w:val="000000"/>
          <w:sz w:val="28"/>
          <w:szCs w:val="28"/>
        </w:rPr>
      </w:pPr>
      <w:r>
        <w:rPr>
          <w:rFonts w:ascii="宋体" w:hAnsi="宋体" w:hint="eastAsia"/>
          <w:color w:val="000000"/>
          <w:sz w:val="28"/>
          <w:szCs w:val="28"/>
        </w:rPr>
        <w:t>④以上①至</w:t>
      </w:r>
      <w:r>
        <w:rPr>
          <w:rFonts w:ascii="宋体" w:hAnsi="宋体" w:hint="eastAsia"/>
          <w:sz w:val="28"/>
          <w:szCs w:val="28"/>
        </w:rPr>
        <w:t>③项内容合并密封并加盖公章标注；</w:t>
      </w:r>
      <w:r>
        <w:rPr>
          <w:rFonts w:ascii="宋体" w:hAnsi="宋体" w:hint="eastAsia"/>
          <w:color w:val="000000"/>
          <w:sz w:val="28"/>
          <w:szCs w:val="28"/>
        </w:rPr>
        <w:t>在密封封面上要有明确的注明表示密封内的项号。</w:t>
      </w:r>
    </w:p>
    <w:p w:rsidR="004D4E2B" w:rsidRDefault="0065650C">
      <w:pPr>
        <w:spacing w:line="360" w:lineRule="auto"/>
        <w:rPr>
          <w:rFonts w:ascii="宋体"/>
          <w:b/>
          <w:sz w:val="28"/>
          <w:szCs w:val="28"/>
        </w:rPr>
      </w:pPr>
      <w:r>
        <w:rPr>
          <w:rFonts w:ascii="宋体" w:hAnsi="宋体"/>
          <w:b/>
          <w:sz w:val="28"/>
          <w:szCs w:val="28"/>
        </w:rPr>
        <w:lastRenderedPageBreak/>
        <w:t>2</w:t>
      </w:r>
      <w:r>
        <w:rPr>
          <w:rFonts w:ascii="宋体" w:hAnsi="宋体" w:hint="eastAsia"/>
          <w:b/>
          <w:sz w:val="28"/>
          <w:szCs w:val="28"/>
        </w:rPr>
        <w:t>、参选书格式</w:t>
      </w:r>
    </w:p>
    <w:p w:rsidR="004D4E2B" w:rsidRDefault="0065650C">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4D4E2B" w:rsidRDefault="0065650C">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4D4E2B" w:rsidRDefault="0065650C">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参选报价应包括比选文件所确定的项目范围内的全部内容，以及为完成上述内容所必须的工具、劳务及所需的全部费用。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4D4E2B" w:rsidRDefault="0065650C">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4D4E2B" w:rsidRDefault="0065650C">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4D4E2B" w:rsidRDefault="0065650C">
      <w:pPr>
        <w:widowControl/>
        <w:snapToGrid w:val="0"/>
        <w:spacing w:line="360" w:lineRule="auto"/>
        <w:rPr>
          <w:rFonts w:ascii="宋体"/>
          <w:sz w:val="28"/>
          <w:szCs w:val="28"/>
        </w:rPr>
      </w:pPr>
      <w:r>
        <w:rPr>
          <w:rFonts w:ascii="宋体" w:hAnsi="宋体" w:hint="eastAsia"/>
          <w:sz w:val="28"/>
          <w:szCs w:val="28"/>
        </w:rPr>
        <w:t>下不负担上述费用。</w:t>
      </w:r>
    </w:p>
    <w:p w:rsidR="004D4E2B" w:rsidRDefault="0065650C">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4D4E2B" w:rsidRDefault="0065650C">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4D4E2B" w:rsidRDefault="0065650C">
      <w:pPr>
        <w:jc w:val="center"/>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D4E2B" w:rsidRDefault="0065650C">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4D4E2B" w:rsidRDefault="0065650C">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比选人在评选时，</w:t>
      </w:r>
      <w:r>
        <w:rPr>
          <w:rFonts w:ascii="宋体" w:hAnsi="宋体" w:hint="eastAsia"/>
          <w:sz w:val="28"/>
          <w:szCs w:val="28"/>
        </w:rPr>
        <w:t>原则上以参选最低价为中标单位，但不限于以参选高价中选</w:t>
      </w:r>
      <w:r>
        <w:rPr>
          <w:rFonts w:ascii="宋体" w:hAnsi="宋体" w:hint="eastAsia"/>
          <w:color w:val="000000"/>
          <w:sz w:val="28"/>
          <w:szCs w:val="28"/>
        </w:rPr>
        <w:t>，将会综合考虑以下因数：</w:t>
      </w:r>
    </w:p>
    <w:p w:rsidR="004D4E2B" w:rsidRDefault="0065650C">
      <w:pPr>
        <w:spacing w:line="360" w:lineRule="auto"/>
        <w:ind w:firstLineChars="200" w:firstLine="560"/>
        <w:rPr>
          <w:rFonts w:ascii="宋体"/>
          <w:color w:val="000000"/>
          <w:sz w:val="28"/>
          <w:szCs w:val="28"/>
        </w:rPr>
      </w:pPr>
      <w:r>
        <w:rPr>
          <w:rFonts w:ascii="宋体" w:hAnsi="宋体" w:hint="eastAsia"/>
          <w:color w:val="000000"/>
          <w:sz w:val="28"/>
          <w:szCs w:val="28"/>
        </w:rPr>
        <w:t>①参选人的服务保障能力、管理能力；</w:t>
      </w:r>
    </w:p>
    <w:p w:rsidR="004D4E2B" w:rsidRDefault="0065650C">
      <w:pPr>
        <w:spacing w:line="360" w:lineRule="auto"/>
        <w:ind w:firstLineChars="200" w:firstLine="560"/>
        <w:rPr>
          <w:rFonts w:ascii="宋体"/>
          <w:color w:val="000000"/>
          <w:sz w:val="28"/>
          <w:szCs w:val="28"/>
        </w:rPr>
      </w:pPr>
      <w:r>
        <w:rPr>
          <w:rFonts w:ascii="宋体" w:hAnsi="宋体" w:hint="eastAsia"/>
          <w:color w:val="000000"/>
          <w:sz w:val="28"/>
          <w:szCs w:val="28"/>
        </w:rPr>
        <w:t>②与比选文件及合同条款规定的条件的偏差；</w:t>
      </w:r>
    </w:p>
    <w:p w:rsidR="004D4E2B" w:rsidRDefault="0065650C">
      <w:pPr>
        <w:tabs>
          <w:tab w:val="center" w:pos="4957"/>
        </w:tabs>
        <w:spacing w:line="360" w:lineRule="auto"/>
        <w:ind w:firstLineChars="200" w:firstLine="560"/>
        <w:rPr>
          <w:rFonts w:ascii="宋体"/>
          <w:color w:val="000000"/>
          <w:sz w:val="28"/>
          <w:szCs w:val="28"/>
        </w:rPr>
      </w:pPr>
      <w:r>
        <w:rPr>
          <w:rFonts w:ascii="宋体" w:hAnsi="宋体" w:hint="eastAsia"/>
          <w:color w:val="000000"/>
          <w:sz w:val="28"/>
          <w:szCs w:val="28"/>
        </w:rPr>
        <w:t>③提供相关服务的情况；</w:t>
      </w:r>
    </w:p>
    <w:p w:rsidR="004D4E2B" w:rsidRDefault="0065650C">
      <w:pPr>
        <w:spacing w:line="360" w:lineRule="auto"/>
        <w:ind w:firstLineChars="200" w:firstLine="560"/>
        <w:rPr>
          <w:rFonts w:ascii="宋体"/>
          <w:sz w:val="28"/>
          <w:szCs w:val="28"/>
        </w:rPr>
      </w:pPr>
      <w:r>
        <w:rPr>
          <w:rFonts w:ascii="宋体" w:hAnsi="宋体" w:hint="eastAsia"/>
          <w:sz w:val="28"/>
          <w:szCs w:val="28"/>
        </w:rPr>
        <w:t>④投标人在同类企业的经营业绩情况；</w:t>
      </w:r>
    </w:p>
    <w:p w:rsidR="004D4E2B" w:rsidRDefault="0065650C">
      <w:pPr>
        <w:spacing w:line="360" w:lineRule="auto"/>
        <w:ind w:firstLineChars="200" w:firstLine="560"/>
        <w:rPr>
          <w:rFonts w:ascii="宋体"/>
          <w:sz w:val="28"/>
          <w:szCs w:val="28"/>
        </w:rPr>
      </w:pPr>
      <w:r>
        <w:rPr>
          <w:rFonts w:ascii="宋体" w:hAnsi="宋体"/>
          <w:sz w:val="28"/>
          <w:szCs w:val="28"/>
        </w:rPr>
        <w:lastRenderedPageBreak/>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在我公司三年之内的业务外包比选活动中的参选资格；</w:t>
      </w:r>
    </w:p>
    <w:p w:rsidR="004D4E2B" w:rsidRDefault="0065650C">
      <w:pPr>
        <w:spacing w:line="360" w:lineRule="auto"/>
        <w:ind w:firstLineChars="200" w:firstLine="560"/>
        <w:rPr>
          <w:rFonts w:ascii="宋体"/>
          <w:sz w:val="28"/>
          <w:szCs w:val="28"/>
        </w:rPr>
      </w:pPr>
      <w:r>
        <w:rPr>
          <w:rFonts w:ascii="宋体" w:hAnsi="宋体"/>
          <w:sz w:val="28"/>
          <w:szCs w:val="28"/>
        </w:rPr>
        <w:t>1.3</w:t>
      </w:r>
      <w:r>
        <w:rPr>
          <w:rFonts w:ascii="宋体" w:hAnsi="宋体" w:hint="eastAsia"/>
          <w:sz w:val="28"/>
          <w:szCs w:val="28"/>
        </w:rPr>
        <w:t>具备良好的沟通、合作能力，服从比选人的管理。</w:t>
      </w:r>
    </w:p>
    <w:p w:rsidR="004D4E2B" w:rsidRDefault="0065650C">
      <w:pPr>
        <w:spacing w:line="360" w:lineRule="auto"/>
        <w:ind w:firstLineChars="200" w:firstLine="560"/>
        <w:rPr>
          <w:rFonts w:ascii="宋体"/>
          <w:sz w:val="28"/>
          <w:szCs w:val="28"/>
        </w:rPr>
      </w:pPr>
      <w:r>
        <w:rPr>
          <w:rFonts w:ascii="宋体" w:hAnsi="宋体"/>
          <w:sz w:val="28"/>
          <w:szCs w:val="28"/>
        </w:rPr>
        <w:t>1.4</w:t>
      </w:r>
      <w:r>
        <w:rPr>
          <w:rFonts w:ascii="宋体" w:hAnsi="宋体" w:hint="eastAsia"/>
          <w:sz w:val="28"/>
          <w:szCs w:val="28"/>
        </w:rPr>
        <w:t>如投标单位少于三家的，评标小组有权根据报价情况组织进行议标。</w:t>
      </w:r>
    </w:p>
    <w:p w:rsidR="004D4E2B" w:rsidRDefault="0065650C">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4D4E2B" w:rsidRDefault="0065650C">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4D4E2B" w:rsidRDefault="006565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4D4E2B" w:rsidRDefault="006565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4D4E2B" w:rsidRDefault="0065650C">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4D4E2B" w:rsidRDefault="0065650C">
      <w:pPr>
        <w:spacing w:line="360" w:lineRule="auto"/>
        <w:ind w:firstLineChars="200" w:firstLine="560"/>
        <w:rPr>
          <w:rFonts w:ascii="宋体"/>
          <w:color w:val="000000"/>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4D4E2B" w:rsidRDefault="0065650C">
      <w:pPr>
        <w:jc w:val="center"/>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D4E2B" w:rsidRDefault="0065650C">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4D4E2B" w:rsidRDefault="0065650C">
      <w:pPr>
        <w:pStyle w:val="2"/>
        <w:rPr>
          <w:rFonts w:ascii="宋体"/>
        </w:rPr>
      </w:pPr>
      <w:r>
        <w:rPr>
          <w:rFonts w:ascii="宋体" w:hAnsi="宋体"/>
        </w:rPr>
        <w:t>2</w:t>
      </w:r>
      <w:r>
        <w:rPr>
          <w:rFonts w:ascii="宋体" w:hAnsi="宋体" w:hint="eastAsia"/>
        </w:rPr>
        <w:t>、东南电化公司招标小组按规定程序</w:t>
      </w:r>
      <w:r>
        <w:rPr>
          <w:rFonts w:ascii="宋体"/>
        </w:rPr>
        <w:t>,</w:t>
      </w:r>
      <w:r>
        <w:rPr>
          <w:rFonts w:ascii="宋体" w:hAnsi="宋体" w:hint="eastAsia"/>
        </w:rPr>
        <w:t>根据评标的标准和要求综合评定确定中选单位。</w:t>
      </w:r>
    </w:p>
    <w:p w:rsidR="004D4E2B" w:rsidRDefault="0065650C">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、公布中选单位（电话通知）。</w:t>
      </w:r>
    </w:p>
    <w:p w:rsidR="004D4E2B" w:rsidRDefault="004D4E2B">
      <w:pPr>
        <w:widowControl/>
        <w:spacing w:line="500" w:lineRule="exact"/>
        <w:ind w:firstLineChars="200" w:firstLine="536"/>
        <w:jc w:val="left"/>
        <w:rPr>
          <w:rFonts w:ascii="宋体"/>
          <w:spacing w:val="-6"/>
          <w:sz w:val="28"/>
          <w:szCs w:val="28"/>
        </w:rPr>
      </w:pPr>
    </w:p>
    <w:p w:rsidR="004D4E2B" w:rsidRDefault="0065650C">
      <w:pPr>
        <w:jc w:val="center"/>
        <w:rPr>
          <w:rFonts w:ascii="宋体" w:cs="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D4E2B" w:rsidRDefault="0065650C">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4D4E2B" w:rsidRDefault="0065650C">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4D4E2B" w:rsidRDefault="0065650C">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4D4E2B" w:rsidRDefault="0065650C">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原因未在规定的时间内提供相关手续资质，则比选人有权单方面取消中选单位的资格。同时，由此给比选人造成的损失，比选人有权追究中选单位的全部责任。</w:t>
      </w:r>
    </w:p>
    <w:p w:rsidR="004D4E2B" w:rsidRDefault="0065650C">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不得拒绝执行合同内容等行为，如出现上述情况，将取消参选人三年内在比选人的业务中的参选资格，由此给比选人造成的损失，比选人有权追究中标单位的全部责任。</w:t>
      </w:r>
    </w:p>
    <w:p w:rsidR="004D4E2B" w:rsidRDefault="0065650C">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w:t>
      </w:r>
      <w:r>
        <w:rPr>
          <w:rFonts w:ascii="宋体" w:hAnsi="宋体" w:hint="eastAsia"/>
          <w:sz w:val="28"/>
          <w:szCs w:val="28"/>
        </w:rPr>
        <w:t>行补充，可另行商定解决。</w:t>
      </w:r>
      <w:r>
        <w:rPr>
          <w:rFonts w:ascii="宋体" w:hAnsi="宋体"/>
          <w:sz w:val="28"/>
          <w:szCs w:val="28"/>
        </w:rPr>
        <w:t xml:space="preserve"> </w:t>
      </w:r>
    </w:p>
    <w:p w:rsidR="004D4E2B" w:rsidRDefault="0065650C">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D4E2B" w:rsidRDefault="0065650C">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4D4E2B" w:rsidRDefault="0065650C">
      <w:pPr>
        <w:snapToGrid w:val="0"/>
        <w:spacing w:line="360" w:lineRule="auto"/>
        <w:ind w:firstLineChars="200" w:firstLine="560"/>
        <w:rPr>
          <w:rFonts w:ascii="宋体"/>
          <w:sz w:val="28"/>
          <w:szCs w:val="28"/>
        </w:rPr>
      </w:pPr>
      <w:r>
        <w:rPr>
          <w:rFonts w:ascii="宋体" w:hAnsi="宋体"/>
          <w:sz w:val="28"/>
          <w:szCs w:val="28"/>
        </w:rPr>
        <w:lastRenderedPageBreak/>
        <w:t>2</w:t>
      </w:r>
      <w:r>
        <w:rPr>
          <w:rFonts w:ascii="宋体" w:hAnsi="宋体" w:hint="eastAsia"/>
          <w:sz w:val="28"/>
          <w:szCs w:val="28"/>
        </w:rPr>
        <w:t>、中选人必须严格执行《</w:t>
      </w:r>
      <w:r>
        <w:rPr>
          <w:rFonts w:ascii="宋体" w:hAnsi="宋体" w:cs="宋体" w:hint="eastAsia"/>
          <w:color w:val="000000"/>
          <w:sz w:val="28"/>
          <w:szCs w:val="28"/>
        </w:rPr>
        <w:t>东南电化高压清洗服务合同</w:t>
      </w:r>
      <w:r>
        <w:rPr>
          <w:rFonts w:ascii="宋体" w:hAnsi="宋体" w:hint="eastAsia"/>
          <w:sz w:val="28"/>
          <w:szCs w:val="28"/>
        </w:rPr>
        <w:t>》。</w:t>
      </w:r>
    </w:p>
    <w:p w:rsidR="004D4E2B" w:rsidRDefault="0065650C">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、中选人需遵守甲方的各项管理规章制度。如触犯相关条例者则按福建省东南电化股份有限公司相应处罚条款进行处罚。</w:t>
      </w:r>
    </w:p>
    <w:p w:rsidR="004D4E2B" w:rsidRDefault="0065650C">
      <w:pPr>
        <w:snapToGrid w:val="0"/>
        <w:spacing w:line="360" w:lineRule="auto"/>
        <w:ind w:firstLineChars="200" w:firstLine="560"/>
        <w:rPr>
          <w:rFonts w:ascii="宋体"/>
          <w:b/>
          <w:sz w:val="28"/>
          <w:szCs w:val="28"/>
        </w:rPr>
      </w:pPr>
      <w:r>
        <w:rPr>
          <w:rFonts w:ascii="宋体" w:hAnsi="宋体"/>
          <w:sz w:val="28"/>
          <w:szCs w:val="28"/>
        </w:rPr>
        <w:t>5</w:t>
      </w:r>
      <w:r>
        <w:rPr>
          <w:rFonts w:ascii="宋体" w:hAnsi="宋体" w:hint="eastAsia"/>
          <w:sz w:val="28"/>
          <w:szCs w:val="28"/>
        </w:rPr>
        <w:t>、严禁中选单位任何形式的业务转包、分包，一经发现甲方将取消乙方的合同资格。</w:t>
      </w:r>
    </w:p>
    <w:p w:rsidR="004D4E2B" w:rsidRDefault="0065650C">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D4E2B" w:rsidRDefault="0065650C">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4D4E2B" w:rsidRDefault="0065650C">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4D4E2B" w:rsidRDefault="0065650C">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4D4E2B" w:rsidRDefault="0065650C">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w:t>
      </w:r>
      <w:r>
        <w:rPr>
          <w:rFonts w:ascii="宋体" w:hAnsi="宋体" w:hint="eastAsia"/>
          <w:color w:val="000000"/>
          <w:sz w:val="28"/>
          <w:szCs w:val="28"/>
        </w:rPr>
        <w:t>张键</w:t>
      </w:r>
    </w:p>
    <w:p w:rsidR="004D4E2B" w:rsidRDefault="0065650C">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、联系电话：</w:t>
      </w:r>
      <w:r>
        <w:rPr>
          <w:rFonts w:ascii="宋体" w:hAnsi="宋体" w:hint="eastAsia"/>
          <w:sz w:val="28"/>
          <w:szCs w:val="28"/>
        </w:rPr>
        <w:t>15880107056</w:t>
      </w:r>
    </w:p>
    <w:p w:rsidR="004D4E2B" w:rsidRDefault="0065650C">
      <w:pPr>
        <w:jc w:val="left"/>
        <w:rPr>
          <w:rFonts w:ascii="宋体" w:cs="宋体"/>
          <w:color w:val="000000"/>
          <w:sz w:val="32"/>
          <w:szCs w:val="32"/>
        </w:rPr>
      </w:pPr>
      <w:r>
        <w:rPr>
          <w:rFonts w:ascii="宋体" w:hAnsi="宋体" w:cs="宋体" w:hint="eastAsia"/>
          <w:color w:val="000000"/>
          <w:sz w:val="32"/>
          <w:szCs w:val="32"/>
        </w:rPr>
        <w:t>附件一：合同样本</w:t>
      </w:r>
    </w:p>
    <w:p w:rsidR="004D4E2B" w:rsidRDefault="0065650C">
      <w:pPr>
        <w:jc w:val="center"/>
        <w:rPr>
          <w:rFonts w:ascii="Cambria" w:hAnsi="Cambria"/>
          <w:b/>
          <w:bCs/>
          <w:w w:val="90"/>
          <w:sz w:val="32"/>
          <w:szCs w:val="32"/>
        </w:rPr>
      </w:pPr>
      <w:r>
        <w:rPr>
          <w:rFonts w:ascii="Cambria" w:hAnsi="Cambria" w:hint="eastAsia"/>
          <w:b/>
          <w:bCs/>
          <w:w w:val="90"/>
          <w:sz w:val="32"/>
          <w:szCs w:val="32"/>
        </w:rPr>
        <w:t>东南电化高压清洗服务合同</w:t>
      </w:r>
    </w:p>
    <w:p w:rsidR="004D4E2B" w:rsidRDefault="0065650C">
      <w:pPr>
        <w:rPr>
          <w:sz w:val="28"/>
          <w:szCs w:val="28"/>
        </w:rPr>
      </w:pPr>
      <w:r>
        <w:rPr>
          <w:rFonts w:hint="eastAsia"/>
          <w:sz w:val="28"/>
          <w:szCs w:val="28"/>
        </w:rPr>
        <w:t>甲方：福建东南电化有限公司</w:t>
      </w:r>
    </w:p>
    <w:p w:rsidR="004D4E2B" w:rsidRDefault="0065650C">
      <w:pPr>
        <w:rPr>
          <w:sz w:val="28"/>
          <w:szCs w:val="28"/>
        </w:rPr>
      </w:pPr>
      <w:r>
        <w:rPr>
          <w:rFonts w:hint="eastAsia"/>
          <w:sz w:val="28"/>
          <w:szCs w:val="28"/>
        </w:rPr>
        <w:t>乙方：</w:t>
      </w:r>
      <w:r>
        <w:rPr>
          <w:sz w:val="28"/>
          <w:szCs w:val="28"/>
        </w:rPr>
        <w:t xml:space="preserve"> </w:t>
      </w:r>
    </w:p>
    <w:p w:rsidR="004D4E2B" w:rsidRDefault="0065650C">
      <w:pPr>
        <w:ind w:firstLineChars="250" w:firstLine="700"/>
        <w:rPr>
          <w:sz w:val="28"/>
          <w:szCs w:val="28"/>
        </w:rPr>
      </w:pPr>
      <w:r>
        <w:rPr>
          <w:rFonts w:hint="eastAsia"/>
          <w:sz w:val="28"/>
          <w:szCs w:val="28"/>
        </w:rPr>
        <w:t>依据《中华人民共和国合同法》及相关法律规定，甲乙双方经友好协商，就东南电化高压清洗服务合同事宜达成一致，同意签订本合同按双方的约定履行。</w:t>
      </w:r>
    </w:p>
    <w:p w:rsidR="004D4E2B" w:rsidRDefault="0065650C">
      <w:pPr>
        <w:ind w:firstLineChars="250" w:firstLine="700"/>
        <w:jc w:val="left"/>
        <w:rPr>
          <w:sz w:val="28"/>
          <w:szCs w:val="28"/>
        </w:rPr>
      </w:pPr>
      <w:r>
        <w:rPr>
          <w:rFonts w:hint="eastAsia"/>
          <w:sz w:val="28"/>
          <w:szCs w:val="28"/>
        </w:rPr>
        <w:t>项目名称</w:t>
      </w:r>
      <w:r>
        <w:rPr>
          <w:sz w:val="28"/>
          <w:szCs w:val="28"/>
        </w:rPr>
        <w:t>:</w:t>
      </w:r>
      <w:r>
        <w:rPr>
          <w:rFonts w:hint="eastAsia"/>
          <w:sz w:val="28"/>
          <w:szCs w:val="28"/>
        </w:rPr>
        <w:t>福建东南电化有限公司高压清洗服务</w:t>
      </w:r>
    </w:p>
    <w:p w:rsidR="004D4E2B" w:rsidRDefault="0065650C">
      <w:pPr>
        <w:rPr>
          <w:sz w:val="28"/>
          <w:szCs w:val="28"/>
        </w:rPr>
      </w:pPr>
      <w:r>
        <w:rPr>
          <w:rFonts w:hint="eastAsia"/>
          <w:sz w:val="28"/>
          <w:szCs w:val="28"/>
        </w:rPr>
        <w:t>一、</w:t>
      </w:r>
      <w:r>
        <w:rPr>
          <w:rFonts w:hint="eastAsia"/>
          <w:sz w:val="28"/>
          <w:szCs w:val="28"/>
        </w:rPr>
        <w:tab/>
      </w:r>
      <w:r>
        <w:rPr>
          <w:rFonts w:hint="eastAsia"/>
          <w:sz w:val="28"/>
          <w:szCs w:val="28"/>
        </w:rPr>
        <w:t>工程作业内容：</w:t>
      </w:r>
      <w:r>
        <w:rPr>
          <w:rFonts w:hint="eastAsia"/>
          <w:sz w:val="28"/>
          <w:szCs w:val="28"/>
        </w:rPr>
        <w:t xml:space="preserve"> </w:t>
      </w:r>
    </w:p>
    <w:p w:rsidR="004D4E2B" w:rsidRDefault="0065650C">
      <w:pPr>
        <w:rPr>
          <w:sz w:val="28"/>
          <w:szCs w:val="28"/>
        </w:rPr>
      </w:pPr>
      <w:r>
        <w:rPr>
          <w:rFonts w:hint="eastAsia"/>
          <w:sz w:val="28"/>
          <w:szCs w:val="28"/>
        </w:rPr>
        <w:t>部位：甲方运行设备中的各类管道、设备的拆装检查、清洗等。</w:t>
      </w:r>
    </w:p>
    <w:p w:rsidR="004D4E2B" w:rsidRDefault="0065650C">
      <w:pPr>
        <w:spacing w:line="360" w:lineRule="auto"/>
        <w:jc w:val="left"/>
        <w:rPr>
          <w:sz w:val="28"/>
          <w:szCs w:val="28"/>
        </w:rPr>
      </w:pPr>
      <w:r>
        <w:rPr>
          <w:rFonts w:hint="eastAsia"/>
          <w:sz w:val="28"/>
          <w:szCs w:val="28"/>
        </w:rPr>
        <w:t>备注：服务内容不限于附件二清单（规格型号以现场实际为准），也根据现场实际增加的部分设备。</w:t>
      </w:r>
    </w:p>
    <w:p w:rsidR="004D4E2B" w:rsidRDefault="004D4E2B">
      <w:pPr>
        <w:rPr>
          <w:sz w:val="28"/>
          <w:szCs w:val="28"/>
        </w:rPr>
      </w:pPr>
    </w:p>
    <w:p w:rsidR="004D4E2B" w:rsidRDefault="0065650C">
      <w:pPr>
        <w:rPr>
          <w:sz w:val="28"/>
          <w:szCs w:val="28"/>
        </w:rPr>
      </w:pPr>
      <w:r>
        <w:rPr>
          <w:rFonts w:hint="eastAsia"/>
          <w:b/>
          <w:sz w:val="28"/>
          <w:szCs w:val="28"/>
        </w:rPr>
        <w:t>二、</w:t>
      </w:r>
      <w:r>
        <w:rPr>
          <w:rFonts w:hint="eastAsia"/>
          <w:sz w:val="28"/>
          <w:szCs w:val="28"/>
        </w:rPr>
        <w:t>维修单价、工程量计算方式及付款方式：</w:t>
      </w:r>
    </w:p>
    <w:p w:rsidR="004D4E2B" w:rsidRDefault="0065650C">
      <w:pPr>
        <w:rPr>
          <w:sz w:val="28"/>
          <w:szCs w:val="28"/>
        </w:rPr>
      </w:pPr>
      <w:r>
        <w:rPr>
          <w:rFonts w:hint="eastAsia"/>
          <w:sz w:val="28"/>
          <w:szCs w:val="28"/>
        </w:rPr>
        <w:t>附件二：东南电化高压清洗招投标报价（含</w:t>
      </w:r>
      <w:r>
        <w:rPr>
          <w:rFonts w:hint="eastAsia"/>
          <w:sz w:val="28"/>
          <w:szCs w:val="28"/>
        </w:rPr>
        <w:t>1</w:t>
      </w:r>
      <w:r>
        <w:rPr>
          <w:rFonts w:hint="eastAsia"/>
          <w:sz w:val="28"/>
          <w:szCs w:val="28"/>
        </w:rPr>
        <w:t>6</w:t>
      </w:r>
      <w:r>
        <w:rPr>
          <w:rFonts w:hint="eastAsia"/>
          <w:sz w:val="28"/>
          <w:szCs w:val="28"/>
        </w:rPr>
        <w:t>%</w:t>
      </w:r>
      <w:r>
        <w:rPr>
          <w:rFonts w:hint="eastAsia"/>
          <w:sz w:val="28"/>
          <w:szCs w:val="28"/>
        </w:rPr>
        <w:t>增值税）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84"/>
        <w:gridCol w:w="2131"/>
        <w:gridCol w:w="2131"/>
      </w:tblGrid>
      <w:tr w:rsidR="004D4E2B">
        <w:trPr>
          <w:trHeight w:val="352"/>
        </w:trPr>
        <w:tc>
          <w:tcPr>
            <w:tcW w:w="2376" w:type="dxa"/>
            <w:vMerge w:val="restart"/>
            <w:tcBorders>
              <w:tl2br w:val="single" w:sz="4" w:space="0" w:color="auto"/>
            </w:tcBorders>
            <w:shd w:val="clear" w:color="auto" w:fill="auto"/>
          </w:tcPr>
          <w:p w:rsidR="004D4E2B" w:rsidRDefault="0065650C">
            <w:pPr>
              <w:ind w:firstLineChars="450" w:firstLine="945"/>
              <w:rPr>
                <w:rFonts w:ascii="Times New Roman" w:hAnsi="Times New Roman"/>
                <w:szCs w:val="21"/>
              </w:rPr>
            </w:pPr>
            <w:r>
              <w:rPr>
                <w:rFonts w:ascii="Times New Roman" w:hAnsi="Times New Roman" w:hint="eastAsia"/>
                <w:szCs w:val="21"/>
              </w:rPr>
              <w:t>报价</w:t>
            </w:r>
          </w:p>
          <w:p w:rsidR="004D4E2B" w:rsidRDefault="0065650C">
            <w:pPr>
              <w:rPr>
                <w:rFonts w:ascii="Times New Roman" w:hAnsi="Times New Roman"/>
                <w:sz w:val="28"/>
                <w:szCs w:val="28"/>
              </w:rPr>
            </w:pPr>
            <w:r>
              <w:rPr>
                <w:rFonts w:ascii="Times New Roman" w:hAnsi="Times New Roman" w:hint="eastAsia"/>
              </w:rPr>
              <w:t>设备类型</w:t>
            </w:r>
          </w:p>
        </w:tc>
        <w:tc>
          <w:tcPr>
            <w:tcW w:w="6146" w:type="dxa"/>
            <w:gridSpan w:val="3"/>
            <w:shd w:val="clear" w:color="auto" w:fill="auto"/>
          </w:tcPr>
          <w:p w:rsidR="004D4E2B" w:rsidRDefault="0065650C">
            <w:pPr>
              <w:ind w:firstLineChars="1000" w:firstLine="2100"/>
              <w:rPr>
                <w:rFonts w:ascii="Times New Roman" w:hAnsi="Times New Roman"/>
                <w:sz w:val="28"/>
                <w:szCs w:val="28"/>
              </w:rPr>
            </w:pPr>
            <w:r>
              <w:rPr>
                <w:rFonts w:ascii="Times New Roman" w:hAnsi="Times New Roman" w:hint="eastAsia"/>
              </w:rPr>
              <w:t>介质种类划分</w:t>
            </w:r>
          </w:p>
        </w:tc>
      </w:tr>
      <w:tr w:rsidR="004D4E2B">
        <w:trPr>
          <w:trHeight w:val="272"/>
        </w:trPr>
        <w:tc>
          <w:tcPr>
            <w:tcW w:w="2376" w:type="dxa"/>
            <w:vMerge/>
            <w:tcBorders>
              <w:tl2br w:val="single" w:sz="4" w:space="0" w:color="auto"/>
            </w:tcBorders>
            <w:shd w:val="clear" w:color="auto" w:fill="auto"/>
          </w:tcPr>
          <w:p w:rsidR="004D4E2B" w:rsidRDefault="004D4E2B">
            <w:pPr>
              <w:rPr>
                <w:rFonts w:ascii="Times New Roman" w:hAnsi="Times New Roman"/>
                <w:sz w:val="28"/>
                <w:szCs w:val="28"/>
              </w:rPr>
            </w:pPr>
          </w:p>
        </w:tc>
        <w:tc>
          <w:tcPr>
            <w:tcW w:w="1884" w:type="dxa"/>
            <w:shd w:val="clear" w:color="auto" w:fill="auto"/>
          </w:tcPr>
          <w:p w:rsidR="004D4E2B" w:rsidRDefault="0065650C">
            <w:pPr>
              <w:jc w:val="center"/>
              <w:rPr>
                <w:rFonts w:ascii="Times New Roman" w:hAnsi="Times New Roman"/>
                <w:sz w:val="28"/>
                <w:szCs w:val="28"/>
              </w:rPr>
            </w:pPr>
            <w:r>
              <w:rPr>
                <w:rFonts w:ascii="Times New Roman" w:hAnsi="Times New Roman" w:hint="eastAsia"/>
              </w:rPr>
              <w:t>非</w:t>
            </w:r>
            <w:proofErr w:type="gramStart"/>
            <w:r>
              <w:rPr>
                <w:rFonts w:ascii="Times New Roman" w:hAnsi="Times New Roman" w:hint="eastAsia"/>
              </w:rPr>
              <w:t>结垢物</w:t>
            </w:r>
            <w:proofErr w:type="gramEnd"/>
          </w:p>
        </w:tc>
        <w:tc>
          <w:tcPr>
            <w:tcW w:w="2131" w:type="dxa"/>
            <w:shd w:val="clear" w:color="auto" w:fill="auto"/>
          </w:tcPr>
          <w:p w:rsidR="004D4E2B" w:rsidRDefault="0065650C">
            <w:pPr>
              <w:jc w:val="center"/>
              <w:rPr>
                <w:rFonts w:ascii="Times New Roman" w:hAnsi="Times New Roman"/>
                <w:sz w:val="28"/>
                <w:szCs w:val="28"/>
              </w:rPr>
            </w:pPr>
            <w:r>
              <w:rPr>
                <w:rFonts w:ascii="Times New Roman" w:hAnsi="Times New Roman" w:hint="eastAsia"/>
              </w:rPr>
              <w:t>中度水垢粘稠聚合物</w:t>
            </w:r>
          </w:p>
        </w:tc>
        <w:tc>
          <w:tcPr>
            <w:tcW w:w="2131" w:type="dxa"/>
            <w:shd w:val="clear" w:color="auto" w:fill="auto"/>
          </w:tcPr>
          <w:p w:rsidR="004D4E2B" w:rsidRDefault="0065650C">
            <w:pPr>
              <w:jc w:val="center"/>
              <w:rPr>
                <w:rFonts w:ascii="Times New Roman" w:hAnsi="Times New Roman"/>
                <w:sz w:val="28"/>
                <w:szCs w:val="28"/>
              </w:rPr>
            </w:pPr>
            <w:r>
              <w:rPr>
                <w:rFonts w:ascii="Times New Roman" w:hAnsi="Times New Roman" w:hint="eastAsia"/>
              </w:rPr>
              <w:t>中度结焦聚合物</w:t>
            </w:r>
          </w:p>
        </w:tc>
      </w:tr>
      <w:tr w:rsidR="004D4E2B">
        <w:tc>
          <w:tcPr>
            <w:tcW w:w="2376" w:type="dxa"/>
            <w:shd w:val="clear" w:color="auto" w:fill="auto"/>
          </w:tcPr>
          <w:p w:rsidR="004D4E2B" w:rsidRDefault="0065650C">
            <w:pPr>
              <w:rPr>
                <w:rFonts w:ascii="Times New Roman" w:hAnsi="Times New Roman"/>
                <w:szCs w:val="21"/>
              </w:rPr>
            </w:pPr>
            <w:r>
              <w:rPr>
                <w:rFonts w:ascii="Times New Roman" w:hAnsi="Times New Roman" w:hint="eastAsia"/>
                <w:szCs w:val="21"/>
              </w:rPr>
              <w:t>换热器、冷凝器等容器</w:t>
            </w:r>
          </w:p>
        </w:tc>
        <w:tc>
          <w:tcPr>
            <w:tcW w:w="1884" w:type="dxa"/>
            <w:shd w:val="clear" w:color="auto" w:fill="auto"/>
          </w:tcPr>
          <w:p w:rsidR="004D4E2B" w:rsidRDefault="0065650C">
            <w:pPr>
              <w:ind w:firstLineChars="200" w:firstLine="420"/>
              <w:jc w:val="center"/>
              <w:rPr>
                <w:rFonts w:ascii="Times New Roman" w:hAnsi="Times New Roman"/>
                <w:szCs w:val="21"/>
              </w:rPr>
            </w:pP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w:t>
            </w:r>
          </w:p>
        </w:tc>
        <w:tc>
          <w:tcPr>
            <w:tcW w:w="2131" w:type="dxa"/>
            <w:shd w:val="clear" w:color="auto" w:fill="auto"/>
          </w:tcPr>
          <w:p w:rsidR="004D4E2B" w:rsidRDefault="0065650C">
            <w:pPr>
              <w:ind w:firstLineChars="300" w:firstLine="630"/>
              <w:jc w:val="center"/>
              <w:rPr>
                <w:rFonts w:ascii="Times New Roman" w:hAnsi="Times New Roman"/>
                <w:szCs w:val="21"/>
              </w:rPr>
            </w:pP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w:t>
            </w:r>
          </w:p>
        </w:tc>
        <w:tc>
          <w:tcPr>
            <w:tcW w:w="2131" w:type="dxa"/>
            <w:shd w:val="clear" w:color="auto" w:fill="auto"/>
          </w:tcPr>
          <w:p w:rsidR="004D4E2B" w:rsidRDefault="0065650C">
            <w:pPr>
              <w:ind w:firstLineChars="250" w:firstLine="525"/>
              <w:jc w:val="center"/>
              <w:rPr>
                <w:rFonts w:ascii="Times New Roman" w:hAnsi="Times New Roman"/>
                <w:szCs w:val="21"/>
              </w:rPr>
            </w:pP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szCs w:val="21"/>
              </w:rPr>
              <w:t>DN100</w:t>
            </w:r>
            <w:r>
              <w:rPr>
                <w:rFonts w:ascii="Times New Roman" w:hAnsi="Times New Roman" w:hint="eastAsia"/>
                <w:szCs w:val="21"/>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DN200</w:t>
            </w:r>
            <w:r>
              <w:rPr>
                <w:rFonts w:ascii="Times New Roman" w:hAnsi="Times New Roman" w:hint="eastAsia"/>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DN300</w:t>
            </w:r>
            <w:r>
              <w:rPr>
                <w:rFonts w:ascii="Times New Roman" w:hAnsi="Times New Roman" w:hint="eastAsia"/>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DN400</w:t>
            </w:r>
            <w:r>
              <w:rPr>
                <w:rFonts w:ascii="Times New Roman" w:hAnsi="Times New Roman" w:hint="eastAsia"/>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ind w:firstLineChars="250" w:firstLine="525"/>
              <w:rPr>
                <w:rFonts w:ascii="Times New Roman" w:hAnsi="Times New Roman"/>
                <w:szCs w:val="21"/>
              </w:rPr>
            </w:pPr>
            <w:r>
              <w:rPr>
                <w:rFonts w:ascii="Times New Roman" w:hAnsi="Times New Roman" w:hint="eastAsia"/>
              </w:rPr>
              <w:t>DN100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DN200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DN300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DN400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设备</w:t>
            </w:r>
            <w:r>
              <w:rPr>
                <w:rFonts w:ascii="Times New Roman" w:hAnsi="Times New Roman" w:hint="eastAsia"/>
              </w:rPr>
              <w:t>E7203</w:t>
            </w:r>
          </w:p>
        </w:tc>
        <w:tc>
          <w:tcPr>
            <w:tcW w:w="1884"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设备</w:t>
            </w:r>
            <w:r>
              <w:rPr>
                <w:rFonts w:ascii="Times New Roman" w:hAnsi="Times New Roman" w:hint="eastAsia"/>
              </w:rPr>
              <w:t>E7405</w:t>
            </w:r>
          </w:p>
        </w:tc>
        <w:tc>
          <w:tcPr>
            <w:tcW w:w="1884"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r>
      <w:tr w:rsidR="004D4E2B">
        <w:trPr>
          <w:trHeight w:val="3754"/>
        </w:trPr>
        <w:tc>
          <w:tcPr>
            <w:tcW w:w="8522" w:type="dxa"/>
            <w:gridSpan w:val="4"/>
            <w:shd w:val="clear" w:color="auto" w:fill="auto"/>
          </w:tcPr>
          <w:p w:rsidR="004D4E2B" w:rsidRDefault="0065650C">
            <w:pPr>
              <w:jc w:val="left"/>
              <w:rPr>
                <w:rFonts w:ascii="Times New Roman" w:hAnsi="Times New Roman"/>
              </w:rPr>
            </w:pPr>
            <w:r>
              <w:rPr>
                <w:rFonts w:ascii="Times New Roman" w:hAnsi="Times New Roman" w:hint="eastAsia"/>
              </w:rPr>
              <w:t>零星任务报价（含</w:t>
            </w:r>
            <w:r>
              <w:rPr>
                <w:rFonts w:ascii="Times New Roman" w:hAnsi="Times New Roman" w:hint="eastAsia"/>
              </w:rPr>
              <w:t>1</w:t>
            </w:r>
            <w:r>
              <w:rPr>
                <w:rFonts w:ascii="Times New Roman" w:hAnsi="Times New Roman" w:hint="eastAsia"/>
              </w:rPr>
              <w:t>6</w:t>
            </w:r>
            <w:r>
              <w:rPr>
                <w:rFonts w:ascii="Times New Roman" w:hAnsi="Times New Roman" w:hint="eastAsia"/>
              </w:rPr>
              <w:t>%</w:t>
            </w:r>
            <w:r>
              <w:rPr>
                <w:rFonts w:ascii="Times New Roman" w:hAnsi="Times New Roman" w:hint="eastAsia"/>
              </w:rPr>
              <w:t>增值税）：</w:t>
            </w:r>
          </w:p>
          <w:p w:rsidR="004D4E2B" w:rsidRDefault="0065650C">
            <w:pPr>
              <w:jc w:val="left"/>
              <w:rPr>
                <w:rFonts w:ascii="Times New Roman" w:hAnsi="Times New Roman"/>
              </w:rPr>
            </w:pPr>
            <w:r>
              <w:rPr>
                <w:rFonts w:ascii="Times New Roman" w:hAnsi="Times New Roman" w:hint="eastAsia"/>
              </w:rPr>
              <w:t>1</w:t>
            </w:r>
            <w:r>
              <w:rPr>
                <w:rFonts w:ascii="Times New Roman" w:hAnsi="Times New Roman" w:hint="eastAsia"/>
              </w:rPr>
              <w:t>、临时用工：若需要完成甲方安排的零星任务</w:t>
            </w:r>
            <w:r>
              <w:rPr>
                <w:rFonts w:ascii="Times New Roman" w:hAnsi="Times New Roman" w:hint="eastAsia"/>
              </w:rPr>
              <w:t>,</w:t>
            </w:r>
            <w:r>
              <w:rPr>
                <w:rFonts w:ascii="Times New Roman" w:hAnsi="Times New Roman" w:hint="eastAsia"/>
              </w:rPr>
              <w:t>且无法套上报价附件一的项目，即：设备构件等低于</w:t>
            </w:r>
            <w:r>
              <w:rPr>
                <w:rFonts w:ascii="Times New Roman" w:hAnsi="Times New Roman" w:hint="eastAsia"/>
              </w:rPr>
              <w:t>120</w:t>
            </w:r>
            <w:r>
              <w:rPr>
                <w:rFonts w:ascii="Times New Roman" w:hAnsi="Times New Roman" w:hint="eastAsia"/>
              </w:rPr>
              <w:t>㎡，管道阀门单独清洗费用低于</w:t>
            </w:r>
            <w:r>
              <w:rPr>
                <w:rFonts w:ascii="Times New Roman" w:hAnsi="Times New Roman" w:hint="eastAsia"/>
              </w:rPr>
              <w:t>5000</w:t>
            </w:r>
            <w:r>
              <w:rPr>
                <w:rFonts w:ascii="Times New Roman" w:hAnsi="Times New Roman" w:hint="eastAsia"/>
              </w:rPr>
              <w:t>元为零星清洗。按</w:t>
            </w:r>
            <w:r>
              <w:rPr>
                <w:rFonts w:ascii="Times New Roman" w:hAnsi="Times New Roman" w:hint="eastAsia"/>
              </w:rPr>
              <w:t>¬¬</w:t>
            </w:r>
            <w:r>
              <w:rPr>
                <w:rFonts w:ascii="Times New Roman" w:hAnsi="Times New Roman" w:hint="eastAsia"/>
              </w:rPr>
              <w:t>每台班</w:t>
            </w:r>
            <w:r>
              <w:rPr>
                <w:rFonts w:ascii="Times New Roman" w:hAnsi="Times New Roman" w:hint="eastAsia"/>
              </w:rPr>
              <w:t>_______</w:t>
            </w:r>
            <w:r>
              <w:rPr>
                <w:rFonts w:ascii="Times New Roman" w:hAnsi="Times New Roman" w:hint="eastAsia"/>
              </w:rPr>
              <w:t>元（以每八小时为一台班，超</w:t>
            </w:r>
            <w:r>
              <w:rPr>
                <w:rFonts w:ascii="Times New Roman" w:hAnsi="Times New Roman" w:hint="eastAsia"/>
              </w:rPr>
              <w:t>___</w:t>
            </w:r>
            <w:r>
              <w:rPr>
                <w:rFonts w:ascii="Times New Roman" w:hAnsi="Times New Roman" w:hint="eastAsia"/>
              </w:rPr>
              <w:t>小时按半个台班，超过</w:t>
            </w:r>
            <w:r>
              <w:rPr>
                <w:rFonts w:ascii="Times New Roman" w:hAnsi="Times New Roman" w:hint="eastAsia"/>
              </w:rPr>
              <w:t>____</w:t>
            </w:r>
            <w:r>
              <w:rPr>
                <w:rFonts w:ascii="Times New Roman" w:hAnsi="Times New Roman" w:hint="eastAsia"/>
              </w:rPr>
              <w:t>小时按一台班；高压水清洗车型号：</w:t>
            </w:r>
            <w:r>
              <w:rPr>
                <w:rFonts w:ascii="Times New Roman" w:hAnsi="Times New Roman" w:hint="eastAsia"/>
              </w:rPr>
              <w:t>________</w:t>
            </w:r>
            <w:r>
              <w:rPr>
                <w:rFonts w:ascii="Times New Roman" w:hAnsi="Times New Roman" w:hint="eastAsia"/>
              </w:rPr>
              <w:t>；现场人员基本应配有</w:t>
            </w:r>
            <w:r>
              <w:rPr>
                <w:rFonts w:ascii="Times New Roman" w:hAnsi="Times New Roman" w:hint="eastAsia"/>
              </w:rPr>
              <w:t>5</w:t>
            </w:r>
            <w:r>
              <w:rPr>
                <w:rFonts w:ascii="Times New Roman" w:hAnsi="Times New Roman" w:hint="eastAsia"/>
              </w:rPr>
              <w:t>人）。如属于零星，清洗设备来回路上计</w:t>
            </w:r>
            <w:r>
              <w:rPr>
                <w:rFonts w:ascii="Times New Roman" w:hAnsi="Times New Roman" w:hint="eastAsia"/>
              </w:rPr>
              <w:t>_____</w:t>
            </w:r>
            <w:r>
              <w:rPr>
                <w:rFonts w:ascii="Times New Roman" w:hAnsi="Times New Roman" w:hint="eastAsia"/>
              </w:rPr>
              <w:t>小时台班。</w:t>
            </w:r>
          </w:p>
          <w:p w:rsidR="004D4E2B" w:rsidRDefault="0065650C">
            <w:pPr>
              <w:jc w:val="left"/>
              <w:rPr>
                <w:rFonts w:ascii="Times New Roman" w:hAnsi="Times New Roman"/>
              </w:rPr>
            </w:pPr>
            <w:r>
              <w:rPr>
                <w:rFonts w:ascii="Times New Roman" w:hAnsi="Times New Roman" w:hint="eastAsia"/>
              </w:rPr>
              <w:t>2</w:t>
            </w:r>
            <w:r>
              <w:rPr>
                <w:rFonts w:ascii="Times New Roman" w:hAnsi="Times New Roman" w:hint="eastAsia"/>
              </w:rPr>
              <w:t>、此价格包括人员工资、餐费、保健费、工器具使用费、施工（交通机械）机械费。</w:t>
            </w:r>
          </w:p>
          <w:p w:rsidR="004D4E2B" w:rsidRDefault="0065650C">
            <w:pPr>
              <w:jc w:val="left"/>
              <w:rPr>
                <w:rFonts w:ascii="Times New Roman" w:hAnsi="Times New Roman"/>
              </w:rPr>
            </w:pPr>
            <w:r>
              <w:rPr>
                <w:rFonts w:ascii="Times New Roman" w:hAnsi="Times New Roman" w:hint="eastAsia"/>
              </w:rPr>
              <w:t>备注：</w:t>
            </w:r>
          </w:p>
          <w:p w:rsidR="004D4E2B" w:rsidRDefault="0065650C">
            <w:pPr>
              <w:jc w:val="left"/>
              <w:rPr>
                <w:rFonts w:ascii="Times New Roman" w:hAnsi="Times New Roman"/>
              </w:rPr>
            </w:pPr>
            <w:r>
              <w:rPr>
                <w:rFonts w:ascii="Times New Roman" w:hAnsi="Times New Roman" w:hint="eastAsia"/>
              </w:rPr>
              <w:t>1</w:t>
            </w:r>
            <w:r>
              <w:rPr>
                <w:rFonts w:ascii="Times New Roman" w:hAnsi="Times New Roman" w:hint="eastAsia"/>
              </w:rPr>
              <w:t>、清洗所有的设备、工具、人员由</w:t>
            </w:r>
            <w:r>
              <w:rPr>
                <w:rFonts w:ascii="Times New Roman" w:hAnsi="Times New Roman" w:hint="eastAsia"/>
              </w:rPr>
              <w:t>乙方包干负责；</w:t>
            </w:r>
          </w:p>
          <w:p w:rsidR="004D4E2B" w:rsidRDefault="0065650C">
            <w:pPr>
              <w:jc w:val="left"/>
              <w:rPr>
                <w:rFonts w:ascii="Times New Roman" w:hAnsi="Times New Roman"/>
              </w:rPr>
            </w:pPr>
            <w:r>
              <w:rPr>
                <w:rFonts w:ascii="Times New Roman" w:hAnsi="Times New Roman" w:hint="eastAsia"/>
              </w:rPr>
              <w:t>2</w:t>
            </w:r>
            <w:r>
              <w:rPr>
                <w:rFonts w:ascii="Times New Roman" w:hAnsi="Times New Roman" w:hint="eastAsia"/>
              </w:rPr>
              <w:t>、服务内容不限于以上清单（规格型号以现场实际为准），也根据现场实际增加的部分设备。</w:t>
            </w:r>
          </w:p>
        </w:tc>
      </w:tr>
    </w:tbl>
    <w:p w:rsidR="004D4E2B" w:rsidRDefault="004D4E2B">
      <w:pPr>
        <w:ind w:firstLineChars="200" w:firstLine="560"/>
        <w:rPr>
          <w:sz w:val="28"/>
          <w:szCs w:val="28"/>
        </w:rPr>
      </w:pPr>
    </w:p>
    <w:p w:rsidR="004D4E2B" w:rsidRDefault="0065650C">
      <w:pPr>
        <w:ind w:firstLineChars="200" w:firstLine="560"/>
        <w:rPr>
          <w:sz w:val="28"/>
          <w:szCs w:val="28"/>
        </w:rPr>
      </w:pPr>
      <w:r>
        <w:rPr>
          <w:rFonts w:hint="eastAsia"/>
          <w:sz w:val="28"/>
          <w:szCs w:val="28"/>
        </w:rPr>
        <w:t>2</w:t>
      </w:r>
      <w:r>
        <w:rPr>
          <w:rFonts w:hint="eastAsia"/>
          <w:sz w:val="28"/>
          <w:szCs w:val="28"/>
        </w:rPr>
        <w:t>、工程量计算付款计价方式：按甲乙双方协议的（附件二）高压清洗招投标报价收费标准进行量据实结算。</w:t>
      </w:r>
    </w:p>
    <w:p w:rsidR="004D4E2B" w:rsidRDefault="0065650C">
      <w:pPr>
        <w:ind w:firstLine="540"/>
        <w:rPr>
          <w:sz w:val="28"/>
        </w:rPr>
      </w:pPr>
      <w:r>
        <w:rPr>
          <w:rFonts w:hint="eastAsia"/>
          <w:sz w:val="28"/>
          <w:szCs w:val="28"/>
        </w:rPr>
        <w:t>结算依据：清洗工作量以现场签证单及竣工验收单为结算依据。</w:t>
      </w:r>
      <w:r>
        <w:rPr>
          <w:rFonts w:hint="eastAsia"/>
          <w:sz w:val="28"/>
        </w:rPr>
        <w:t>根据双方计算确认的金额按季支付。每季</w:t>
      </w:r>
      <w:r>
        <w:rPr>
          <w:rFonts w:hint="eastAsia"/>
          <w:sz w:val="28"/>
        </w:rPr>
        <w:t xml:space="preserve"> 15 </w:t>
      </w:r>
      <w:r>
        <w:rPr>
          <w:rFonts w:hint="eastAsia"/>
          <w:sz w:val="28"/>
        </w:rPr>
        <w:t>日之前，双方凭借经甲方车间主管、设备部检维修分片管理人员及乙方代表签字确认的维修签证单和签证单汇总表，确认上季应付金额；乙方提供相应金额</w:t>
      </w:r>
      <w:r>
        <w:rPr>
          <w:rFonts w:hint="eastAsia"/>
          <w:sz w:val="28"/>
        </w:rPr>
        <w:t>1</w:t>
      </w:r>
      <w:r>
        <w:rPr>
          <w:rFonts w:hint="eastAsia"/>
          <w:sz w:val="28"/>
        </w:rPr>
        <w:t>6</w:t>
      </w:r>
      <w:r>
        <w:rPr>
          <w:rFonts w:hint="eastAsia"/>
          <w:sz w:val="28"/>
        </w:rPr>
        <w:t>%</w:t>
      </w:r>
      <w:r>
        <w:rPr>
          <w:rFonts w:hint="eastAsia"/>
          <w:sz w:val="28"/>
        </w:rPr>
        <w:lastRenderedPageBreak/>
        <w:t>增值税发票，甲方收到发票后在工程结算造价中扣除工程结算造价</w:t>
      </w:r>
      <w:r>
        <w:rPr>
          <w:rFonts w:hint="eastAsia"/>
          <w:sz w:val="28"/>
        </w:rPr>
        <w:t>5%</w:t>
      </w:r>
      <w:r>
        <w:rPr>
          <w:rFonts w:hint="eastAsia"/>
          <w:sz w:val="28"/>
        </w:rPr>
        <w:t>的质保金后，</w:t>
      </w:r>
      <w:r>
        <w:rPr>
          <w:rFonts w:hint="eastAsia"/>
          <w:sz w:val="28"/>
        </w:rPr>
        <w:t>15</w:t>
      </w:r>
      <w:r>
        <w:rPr>
          <w:rFonts w:hint="eastAsia"/>
          <w:sz w:val="28"/>
        </w:rPr>
        <w:t>个工作日内向乙方</w:t>
      </w:r>
      <w:proofErr w:type="gramStart"/>
      <w:r>
        <w:rPr>
          <w:rFonts w:hint="eastAsia"/>
          <w:sz w:val="28"/>
        </w:rPr>
        <w:t>支付支付</w:t>
      </w:r>
      <w:proofErr w:type="gramEnd"/>
      <w:r>
        <w:rPr>
          <w:rFonts w:hint="eastAsia"/>
          <w:sz w:val="28"/>
        </w:rPr>
        <w:t>全部余款。</w:t>
      </w:r>
    </w:p>
    <w:p w:rsidR="004D4E2B" w:rsidRDefault="0065650C">
      <w:pPr>
        <w:ind w:firstLine="540"/>
        <w:rPr>
          <w:sz w:val="28"/>
        </w:rPr>
      </w:pPr>
      <w:r>
        <w:rPr>
          <w:rFonts w:hint="eastAsia"/>
          <w:sz w:val="28"/>
        </w:rPr>
        <w:t>6</w:t>
      </w:r>
      <w:r>
        <w:rPr>
          <w:rFonts w:hint="eastAsia"/>
          <w:sz w:val="28"/>
        </w:rPr>
        <w:t>、质保金：实际结算金额的</w:t>
      </w:r>
      <w:r>
        <w:rPr>
          <w:rFonts w:hint="eastAsia"/>
          <w:sz w:val="28"/>
        </w:rPr>
        <w:t>5%</w:t>
      </w:r>
      <w:r>
        <w:rPr>
          <w:rFonts w:hint="eastAsia"/>
          <w:sz w:val="28"/>
        </w:rPr>
        <w:t>。</w:t>
      </w:r>
    </w:p>
    <w:p w:rsidR="004D4E2B" w:rsidRDefault="0065650C">
      <w:pPr>
        <w:ind w:firstLine="540"/>
        <w:rPr>
          <w:sz w:val="28"/>
        </w:rPr>
      </w:pPr>
      <w:r>
        <w:rPr>
          <w:rFonts w:hint="eastAsia"/>
          <w:sz w:val="28"/>
        </w:rPr>
        <w:t xml:space="preserve"> </w:t>
      </w:r>
      <w:r>
        <w:rPr>
          <w:rFonts w:hint="eastAsia"/>
          <w:sz w:val="28"/>
        </w:rPr>
        <w:t>质量保修期为完工后</w:t>
      </w:r>
      <w:r>
        <w:rPr>
          <w:rFonts w:hint="eastAsia"/>
          <w:sz w:val="28"/>
        </w:rPr>
        <w:t>1</w:t>
      </w:r>
      <w:r>
        <w:rPr>
          <w:rFonts w:hint="eastAsia"/>
          <w:sz w:val="28"/>
        </w:rPr>
        <w:t>个月，在质量保修期满后</w:t>
      </w:r>
      <w:r>
        <w:rPr>
          <w:rFonts w:hint="eastAsia"/>
          <w:sz w:val="28"/>
        </w:rPr>
        <w:t>15</w:t>
      </w:r>
      <w:r>
        <w:rPr>
          <w:rFonts w:hint="eastAsia"/>
          <w:sz w:val="28"/>
        </w:rPr>
        <w:t>天内支付质量保修金，在保修期间</w:t>
      </w:r>
      <w:r>
        <w:rPr>
          <w:rFonts w:hint="eastAsia"/>
          <w:sz w:val="28"/>
        </w:rPr>
        <w:t xml:space="preserve">, </w:t>
      </w:r>
      <w:r>
        <w:rPr>
          <w:rFonts w:hint="eastAsia"/>
          <w:sz w:val="28"/>
        </w:rPr>
        <w:t>因乙方的原因需进行清洗，乙方无偿进行清洗。</w:t>
      </w:r>
    </w:p>
    <w:p w:rsidR="004D4E2B" w:rsidRDefault="0065650C">
      <w:pPr>
        <w:ind w:firstLineChars="50" w:firstLine="140"/>
        <w:rPr>
          <w:sz w:val="28"/>
          <w:szCs w:val="28"/>
        </w:rPr>
      </w:pPr>
      <w:r>
        <w:rPr>
          <w:rFonts w:hint="eastAsia"/>
          <w:sz w:val="28"/>
          <w:szCs w:val="28"/>
        </w:rPr>
        <w:t>四、维修服务及验收、施工要求：</w:t>
      </w:r>
    </w:p>
    <w:p w:rsidR="004D4E2B" w:rsidRDefault="0065650C">
      <w:pPr>
        <w:ind w:firstLineChars="150" w:firstLine="420"/>
        <w:rPr>
          <w:sz w:val="28"/>
          <w:szCs w:val="28"/>
        </w:rPr>
      </w:pPr>
      <w:r>
        <w:rPr>
          <w:rFonts w:hint="eastAsia"/>
          <w:sz w:val="28"/>
          <w:szCs w:val="28"/>
        </w:rPr>
        <w:t>1</w:t>
      </w:r>
      <w:r>
        <w:rPr>
          <w:rFonts w:hint="eastAsia"/>
          <w:sz w:val="28"/>
          <w:szCs w:val="28"/>
        </w:rPr>
        <w:t>、清洗过程不能污染到其他管道设备；</w:t>
      </w:r>
    </w:p>
    <w:p w:rsidR="004D4E2B" w:rsidRDefault="0065650C">
      <w:pPr>
        <w:ind w:firstLineChars="150" w:firstLine="420"/>
        <w:rPr>
          <w:sz w:val="28"/>
          <w:szCs w:val="28"/>
        </w:rPr>
      </w:pPr>
      <w:r>
        <w:rPr>
          <w:rFonts w:hint="eastAsia"/>
          <w:sz w:val="28"/>
          <w:szCs w:val="28"/>
        </w:rPr>
        <w:t>2</w:t>
      </w:r>
      <w:r>
        <w:rPr>
          <w:rFonts w:hint="eastAsia"/>
          <w:sz w:val="28"/>
          <w:szCs w:val="28"/>
        </w:rPr>
        <w:t>、清洗结束后由双方共同检查合格后方能安装封头；</w:t>
      </w:r>
    </w:p>
    <w:p w:rsidR="004D4E2B" w:rsidRDefault="0065650C">
      <w:pPr>
        <w:ind w:firstLineChars="150" w:firstLine="420"/>
        <w:rPr>
          <w:sz w:val="28"/>
          <w:szCs w:val="28"/>
        </w:rPr>
      </w:pPr>
      <w:r>
        <w:rPr>
          <w:rFonts w:hint="eastAsia"/>
          <w:sz w:val="28"/>
          <w:szCs w:val="28"/>
        </w:rPr>
        <w:t>3</w:t>
      </w:r>
      <w:r>
        <w:rPr>
          <w:rFonts w:hint="eastAsia"/>
          <w:sz w:val="28"/>
          <w:szCs w:val="28"/>
        </w:rPr>
        <w:t>、封头及组件安装完毕后按设备试压压力进行水压试压，合格后双方签字确认。</w:t>
      </w:r>
    </w:p>
    <w:p w:rsidR="004D4E2B" w:rsidRDefault="0065650C">
      <w:pPr>
        <w:ind w:firstLineChars="150" w:firstLine="420"/>
        <w:rPr>
          <w:sz w:val="28"/>
          <w:szCs w:val="28"/>
        </w:rPr>
      </w:pPr>
      <w:r>
        <w:rPr>
          <w:rFonts w:hint="eastAsia"/>
          <w:sz w:val="28"/>
          <w:szCs w:val="28"/>
        </w:rPr>
        <w:t>4</w:t>
      </w:r>
      <w:r>
        <w:rPr>
          <w:rFonts w:hint="eastAsia"/>
          <w:sz w:val="28"/>
          <w:szCs w:val="28"/>
        </w:rPr>
        <w:t>、施工中使用的人工、专用机具由乙方自理，凡</w:t>
      </w:r>
      <w:proofErr w:type="gramStart"/>
      <w:r>
        <w:rPr>
          <w:rFonts w:hint="eastAsia"/>
          <w:sz w:val="28"/>
          <w:szCs w:val="28"/>
        </w:rPr>
        <w:t>属施工</w:t>
      </w:r>
      <w:proofErr w:type="gramEnd"/>
      <w:r>
        <w:rPr>
          <w:rFonts w:hint="eastAsia"/>
          <w:sz w:val="28"/>
          <w:szCs w:val="28"/>
        </w:rPr>
        <w:t>时用工不当，或者专用机具配备不当，而引起工程拖期，由乙方自行负责。</w:t>
      </w:r>
    </w:p>
    <w:p w:rsidR="004D4E2B" w:rsidRDefault="0065650C">
      <w:pPr>
        <w:ind w:firstLineChars="150" w:firstLine="420"/>
        <w:rPr>
          <w:sz w:val="28"/>
          <w:szCs w:val="28"/>
        </w:rPr>
      </w:pPr>
      <w:r>
        <w:rPr>
          <w:rFonts w:hint="eastAsia"/>
          <w:sz w:val="28"/>
          <w:szCs w:val="28"/>
        </w:rPr>
        <w:t>5</w:t>
      </w:r>
      <w:r>
        <w:rPr>
          <w:rFonts w:hint="eastAsia"/>
          <w:sz w:val="28"/>
          <w:szCs w:val="28"/>
        </w:rPr>
        <w:t>、施工中不得任意动用非乙方材料，否则，由此产生的后果乙方自行负责。</w:t>
      </w:r>
    </w:p>
    <w:p w:rsidR="004D4E2B" w:rsidRDefault="0065650C">
      <w:pPr>
        <w:ind w:firstLineChars="150" w:firstLine="420"/>
        <w:rPr>
          <w:sz w:val="28"/>
          <w:szCs w:val="28"/>
        </w:rPr>
      </w:pPr>
      <w:r>
        <w:rPr>
          <w:rFonts w:hint="eastAsia"/>
          <w:sz w:val="28"/>
          <w:szCs w:val="28"/>
        </w:rPr>
        <w:t>6</w:t>
      </w:r>
      <w:r>
        <w:rPr>
          <w:rFonts w:hint="eastAsia"/>
          <w:sz w:val="28"/>
          <w:szCs w:val="28"/>
        </w:rPr>
        <w:t>、乙方施工完毕时。应做到完工、料净、场地清。</w:t>
      </w:r>
    </w:p>
    <w:p w:rsidR="004D4E2B" w:rsidRDefault="0065650C">
      <w:pPr>
        <w:rPr>
          <w:sz w:val="28"/>
          <w:szCs w:val="28"/>
        </w:rPr>
      </w:pPr>
      <w:r>
        <w:rPr>
          <w:rFonts w:hint="eastAsia"/>
          <w:sz w:val="28"/>
          <w:szCs w:val="28"/>
        </w:rPr>
        <w:t>五、甲方责任：</w:t>
      </w:r>
    </w:p>
    <w:p w:rsidR="004D4E2B" w:rsidRDefault="0065650C">
      <w:pPr>
        <w:ind w:firstLineChars="250" w:firstLine="700"/>
        <w:rPr>
          <w:sz w:val="28"/>
          <w:szCs w:val="28"/>
        </w:rPr>
      </w:pPr>
      <w:r>
        <w:rPr>
          <w:sz w:val="28"/>
          <w:szCs w:val="28"/>
        </w:rPr>
        <w:t>1</w:t>
      </w:r>
      <w:r>
        <w:rPr>
          <w:rFonts w:hint="eastAsia"/>
          <w:sz w:val="28"/>
          <w:szCs w:val="28"/>
        </w:rPr>
        <w:t>、为乙方出入清洗工作提供方便。</w:t>
      </w:r>
    </w:p>
    <w:p w:rsidR="004D4E2B" w:rsidRDefault="0065650C">
      <w:pPr>
        <w:ind w:firstLineChars="250" w:firstLine="700"/>
        <w:rPr>
          <w:sz w:val="28"/>
          <w:szCs w:val="28"/>
        </w:rPr>
      </w:pPr>
      <w:r>
        <w:rPr>
          <w:sz w:val="28"/>
          <w:szCs w:val="28"/>
        </w:rPr>
        <w:t>2</w:t>
      </w:r>
      <w:r>
        <w:rPr>
          <w:rFonts w:hint="eastAsia"/>
          <w:sz w:val="28"/>
          <w:szCs w:val="28"/>
        </w:rPr>
        <w:t>、负责提供给乙方安装图纸、设备原理图纸及相关设备的技术参数、说明，并向乙方详细介绍系统介质、参数、流向等技术情况。</w:t>
      </w:r>
    </w:p>
    <w:p w:rsidR="004D4E2B" w:rsidRDefault="0065650C">
      <w:pPr>
        <w:ind w:firstLineChars="250" w:firstLine="700"/>
        <w:rPr>
          <w:sz w:val="28"/>
          <w:szCs w:val="28"/>
        </w:rPr>
      </w:pPr>
      <w:r>
        <w:rPr>
          <w:rFonts w:hint="eastAsia"/>
          <w:sz w:val="28"/>
          <w:szCs w:val="28"/>
        </w:rPr>
        <w:t>3</w:t>
      </w:r>
      <w:r>
        <w:rPr>
          <w:rFonts w:hint="eastAsia"/>
          <w:sz w:val="28"/>
          <w:szCs w:val="28"/>
        </w:rPr>
        <w:t>、甲方负责提供现场施工所需要的配合工作，如照明、水源、电源，施工所需的脚手架等配合。</w:t>
      </w:r>
    </w:p>
    <w:p w:rsidR="004D4E2B" w:rsidRDefault="0065650C">
      <w:pPr>
        <w:ind w:firstLineChars="250" w:firstLine="700"/>
        <w:rPr>
          <w:sz w:val="28"/>
          <w:szCs w:val="28"/>
        </w:rPr>
      </w:pPr>
      <w:r>
        <w:rPr>
          <w:rFonts w:hint="eastAsia"/>
          <w:sz w:val="28"/>
          <w:szCs w:val="28"/>
        </w:rPr>
        <w:lastRenderedPageBreak/>
        <w:t>4</w:t>
      </w:r>
      <w:r>
        <w:rPr>
          <w:rFonts w:hint="eastAsia"/>
          <w:sz w:val="28"/>
          <w:szCs w:val="28"/>
        </w:rPr>
        <w:t>、现场带压堵漏需由甲方有关部门出具派工单后，乙方</w:t>
      </w:r>
      <w:proofErr w:type="gramStart"/>
      <w:r>
        <w:rPr>
          <w:rFonts w:hint="eastAsia"/>
          <w:sz w:val="28"/>
          <w:szCs w:val="28"/>
        </w:rPr>
        <w:t>方</w:t>
      </w:r>
      <w:proofErr w:type="gramEnd"/>
      <w:r>
        <w:rPr>
          <w:rFonts w:hint="eastAsia"/>
          <w:sz w:val="28"/>
          <w:szCs w:val="28"/>
        </w:rPr>
        <w:t>可施工。甲方督促、检查乙方所承包带压堵漏项目的质量及完成情况。</w:t>
      </w:r>
    </w:p>
    <w:p w:rsidR="004D4E2B" w:rsidRDefault="0065650C">
      <w:pPr>
        <w:ind w:firstLineChars="250" w:firstLine="700"/>
        <w:rPr>
          <w:sz w:val="28"/>
          <w:szCs w:val="28"/>
        </w:rPr>
      </w:pPr>
      <w:r>
        <w:rPr>
          <w:rFonts w:hint="eastAsia"/>
          <w:sz w:val="28"/>
          <w:szCs w:val="28"/>
        </w:rPr>
        <w:t>六、乙方责任：</w:t>
      </w:r>
    </w:p>
    <w:p w:rsidR="004D4E2B" w:rsidRDefault="0065650C">
      <w:pPr>
        <w:rPr>
          <w:sz w:val="28"/>
          <w:szCs w:val="28"/>
        </w:rPr>
      </w:pPr>
      <w:r>
        <w:rPr>
          <w:rFonts w:hint="eastAsia"/>
          <w:sz w:val="28"/>
          <w:szCs w:val="28"/>
        </w:rPr>
        <w:t>乙方责任：</w:t>
      </w:r>
    </w:p>
    <w:p w:rsidR="004D4E2B" w:rsidRDefault="0065650C">
      <w:pPr>
        <w:rPr>
          <w:sz w:val="28"/>
          <w:szCs w:val="28"/>
        </w:rPr>
      </w:pPr>
      <w:r>
        <w:rPr>
          <w:rFonts w:hint="eastAsia"/>
          <w:sz w:val="28"/>
          <w:szCs w:val="28"/>
        </w:rPr>
        <w:t>1</w:t>
      </w:r>
      <w:r>
        <w:rPr>
          <w:rFonts w:hint="eastAsia"/>
          <w:sz w:val="28"/>
          <w:szCs w:val="28"/>
        </w:rPr>
        <w:t>．乙方为甲方提供</w:t>
      </w:r>
      <w:r>
        <w:rPr>
          <w:rFonts w:hint="eastAsia"/>
          <w:sz w:val="28"/>
          <w:szCs w:val="28"/>
        </w:rPr>
        <w:t>24</w:t>
      </w:r>
      <w:r>
        <w:rPr>
          <w:rFonts w:hint="eastAsia"/>
          <w:sz w:val="28"/>
          <w:szCs w:val="28"/>
        </w:rPr>
        <w:t>小时服务。禁止将其承包的工程技术服务工作转包给他人，禁止将其承包的全部工程肢解以后分包给他人，如果需将部分工程分包给他人，那么必须事先提供分包商的资质和业绩，并征得甲方同意，否则一经发现，甲方有权终止合同并由乙方承担由此造成的经济损失。</w:t>
      </w:r>
    </w:p>
    <w:p w:rsidR="004D4E2B" w:rsidRDefault="0065650C">
      <w:pPr>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乙方现场施工人员根据高压清洗安全防护的要求，进入现场时，必须穿戴好与本工种相关的防护用品，戴好安全帽。</w:t>
      </w:r>
      <w:r>
        <w:rPr>
          <w:rFonts w:hint="eastAsia"/>
          <w:sz w:val="28"/>
          <w:szCs w:val="28"/>
        </w:rPr>
        <w:t>在工作时应遵守甲方安全协议规定及其它规章制度，如有违章作业，一经发现，甲方有权制止，若乙方继续违章作业，则甲方有权立即停止其施工并处以罚款，由此情况所造成的一切后果，均由乙方自行负责。</w:t>
      </w:r>
    </w:p>
    <w:p w:rsidR="004D4E2B" w:rsidRDefault="0065650C">
      <w:pPr>
        <w:rPr>
          <w:sz w:val="28"/>
          <w:szCs w:val="28"/>
        </w:rPr>
      </w:pPr>
      <w:r>
        <w:rPr>
          <w:rFonts w:hint="eastAsia"/>
          <w:sz w:val="28"/>
          <w:szCs w:val="28"/>
        </w:rPr>
        <w:t>3</w:t>
      </w:r>
      <w:r>
        <w:rPr>
          <w:rFonts w:hint="eastAsia"/>
          <w:sz w:val="28"/>
          <w:szCs w:val="28"/>
        </w:rPr>
        <w:t>．乙方收到甲方提供的要求清洗</w:t>
      </w:r>
      <w:proofErr w:type="gramStart"/>
      <w:r>
        <w:rPr>
          <w:rFonts w:hint="eastAsia"/>
          <w:sz w:val="28"/>
          <w:szCs w:val="28"/>
        </w:rPr>
        <w:t>讯息</w:t>
      </w:r>
      <w:proofErr w:type="gramEnd"/>
      <w:r>
        <w:rPr>
          <w:rFonts w:hint="eastAsia"/>
          <w:sz w:val="28"/>
          <w:szCs w:val="28"/>
        </w:rPr>
        <w:t>，应迅速到达现场，在现场勘测后，提出初步的施工方案，并以最短的时间、最快的速度解决施工工程的相关问题。乙方到达现场后，发现施工现场环境十分恶劣，无法进行施工则应立即停止工作。</w:t>
      </w:r>
    </w:p>
    <w:p w:rsidR="004D4E2B" w:rsidRDefault="0065650C">
      <w:pPr>
        <w:ind w:firstLineChars="100" w:firstLine="280"/>
        <w:rPr>
          <w:sz w:val="28"/>
          <w:szCs w:val="28"/>
        </w:rPr>
      </w:pPr>
      <w:r>
        <w:rPr>
          <w:rFonts w:hint="eastAsia"/>
          <w:sz w:val="28"/>
          <w:szCs w:val="28"/>
        </w:rPr>
        <w:t>4.</w:t>
      </w:r>
      <w:r>
        <w:rPr>
          <w:rFonts w:hint="eastAsia"/>
          <w:sz w:val="28"/>
          <w:szCs w:val="28"/>
        </w:rPr>
        <w:t>工程质量不符合合同规定，乙方应该负责免费修理或返工，由此造成其它损失由乙方负责。</w:t>
      </w:r>
    </w:p>
    <w:p w:rsidR="004D4E2B" w:rsidRDefault="0065650C">
      <w:pPr>
        <w:ind w:firstLineChars="100" w:firstLine="280"/>
        <w:rPr>
          <w:sz w:val="28"/>
          <w:szCs w:val="28"/>
        </w:rPr>
      </w:pPr>
      <w:r>
        <w:rPr>
          <w:rFonts w:hint="eastAsia"/>
          <w:sz w:val="28"/>
          <w:szCs w:val="28"/>
        </w:rPr>
        <w:t>5</w:t>
      </w:r>
      <w:r>
        <w:rPr>
          <w:rFonts w:hint="eastAsia"/>
          <w:sz w:val="28"/>
          <w:szCs w:val="28"/>
        </w:rPr>
        <w:t>．根据设备所处的位置，高压清</w:t>
      </w:r>
      <w:r>
        <w:rPr>
          <w:rFonts w:hint="eastAsia"/>
          <w:sz w:val="28"/>
          <w:szCs w:val="28"/>
        </w:rPr>
        <w:t>洗现场如需搭设操作平台，乙方施工人员对施工现场的工作台每天开孔前必须检查，发现隐患及时整</w:t>
      </w:r>
      <w:r>
        <w:rPr>
          <w:rFonts w:hint="eastAsia"/>
          <w:sz w:val="28"/>
          <w:szCs w:val="28"/>
        </w:rPr>
        <w:lastRenderedPageBreak/>
        <w:t>改。</w:t>
      </w:r>
    </w:p>
    <w:p w:rsidR="004D4E2B" w:rsidRDefault="0065650C">
      <w:pPr>
        <w:ind w:firstLineChars="150" w:firstLine="420"/>
        <w:rPr>
          <w:sz w:val="28"/>
          <w:szCs w:val="28"/>
        </w:rPr>
      </w:pPr>
      <w:r>
        <w:rPr>
          <w:rFonts w:hint="eastAsia"/>
          <w:sz w:val="28"/>
          <w:szCs w:val="28"/>
        </w:rPr>
        <w:t>6.</w:t>
      </w:r>
      <w:r>
        <w:rPr>
          <w:rFonts w:hint="eastAsia"/>
          <w:sz w:val="28"/>
          <w:szCs w:val="28"/>
        </w:rPr>
        <w:t>乙方工作采用不停产方式进行。在施工过程中，乙方人员的人身安全由乙方自行负责。</w:t>
      </w:r>
    </w:p>
    <w:p w:rsidR="004D4E2B" w:rsidRDefault="0065650C">
      <w:pPr>
        <w:rPr>
          <w:sz w:val="28"/>
          <w:szCs w:val="28"/>
        </w:rPr>
      </w:pPr>
      <w:r>
        <w:rPr>
          <w:rFonts w:hint="eastAsia"/>
          <w:sz w:val="28"/>
          <w:szCs w:val="28"/>
        </w:rPr>
        <w:t>七、其它约定事项：</w:t>
      </w:r>
    </w:p>
    <w:p w:rsidR="004D4E2B" w:rsidRDefault="0065650C">
      <w:pPr>
        <w:ind w:firstLineChars="200" w:firstLine="560"/>
        <w:rPr>
          <w:rFonts w:ascii="宋体" w:hAnsi="宋体"/>
          <w:sz w:val="28"/>
          <w:szCs w:val="28"/>
        </w:rPr>
      </w:pPr>
      <w:r>
        <w:rPr>
          <w:rFonts w:ascii="宋体" w:hAnsi="宋体" w:hint="eastAsia"/>
          <w:sz w:val="28"/>
          <w:szCs w:val="28"/>
        </w:rPr>
        <w:t>在工程施工期间，若由于乙方的责任，造成甲方或业主设备损坏，则乙方负责赔偿损失。</w:t>
      </w:r>
      <w:r>
        <w:rPr>
          <w:rFonts w:hint="eastAsia"/>
          <w:sz w:val="28"/>
          <w:szCs w:val="28"/>
        </w:rPr>
        <w:t>合同未尽事宜</w:t>
      </w:r>
      <w:r>
        <w:rPr>
          <w:sz w:val="28"/>
          <w:szCs w:val="28"/>
        </w:rPr>
        <w:t>,</w:t>
      </w:r>
      <w:r>
        <w:rPr>
          <w:rFonts w:hint="eastAsia"/>
          <w:sz w:val="28"/>
          <w:szCs w:val="28"/>
        </w:rPr>
        <w:t>由双方协商解决。</w:t>
      </w:r>
    </w:p>
    <w:p w:rsidR="004D4E2B" w:rsidRDefault="0065650C">
      <w:pPr>
        <w:rPr>
          <w:sz w:val="28"/>
          <w:szCs w:val="28"/>
        </w:rPr>
      </w:pPr>
      <w:r>
        <w:rPr>
          <w:rFonts w:hint="eastAsia"/>
          <w:sz w:val="28"/>
          <w:szCs w:val="28"/>
        </w:rPr>
        <w:t>八、本合同一式肆份，甲方持贰份，乙方持贰份，自双方签字盖章起成立，并依法生效。</w:t>
      </w:r>
    </w:p>
    <w:p w:rsidR="004D4E2B" w:rsidRDefault="004D4E2B">
      <w:pPr>
        <w:rPr>
          <w:sz w:val="28"/>
          <w:szCs w:val="28"/>
        </w:rPr>
      </w:pPr>
    </w:p>
    <w:p w:rsidR="004D4E2B" w:rsidRDefault="0065650C">
      <w:pPr>
        <w:tabs>
          <w:tab w:val="left" w:pos="2010"/>
        </w:tabs>
        <w:spacing w:line="520" w:lineRule="exact"/>
        <w:rPr>
          <w:sz w:val="24"/>
        </w:rPr>
      </w:pPr>
      <w:r>
        <w:rPr>
          <w:rFonts w:hint="eastAsia"/>
          <w:sz w:val="24"/>
        </w:rPr>
        <w:t>甲方：（盖章）</w:t>
      </w:r>
      <w:r>
        <w:rPr>
          <w:sz w:val="24"/>
        </w:rPr>
        <w:t xml:space="preserve">                      </w:t>
      </w:r>
      <w:r>
        <w:rPr>
          <w:rFonts w:hint="eastAsia"/>
          <w:sz w:val="24"/>
        </w:rPr>
        <w:t>乙方：（盖章）</w:t>
      </w:r>
    </w:p>
    <w:p w:rsidR="004D4E2B" w:rsidRDefault="004D4E2B">
      <w:pPr>
        <w:tabs>
          <w:tab w:val="left" w:pos="2010"/>
        </w:tabs>
        <w:spacing w:line="520" w:lineRule="exact"/>
        <w:rPr>
          <w:sz w:val="24"/>
        </w:rPr>
      </w:pPr>
    </w:p>
    <w:p w:rsidR="004D4E2B" w:rsidRDefault="0065650C">
      <w:pPr>
        <w:tabs>
          <w:tab w:val="left" w:pos="2010"/>
        </w:tabs>
        <w:spacing w:line="520" w:lineRule="exact"/>
        <w:rPr>
          <w:sz w:val="24"/>
        </w:rPr>
      </w:pPr>
      <w:r>
        <w:rPr>
          <w:rFonts w:hint="eastAsia"/>
          <w:sz w:val="24"/>
        </w:rPr>
        <w:t>法定代表人：</w:t>
      </w:r>
      <w:r>
        <w:rPr>
          <w:sz w:val="24"/>
        </w:rPr>
        <w:t xml:space="preserve">                  </w:t>
      </w:r>
      <w:r>
        <w:rPr>
          <w:sz w:val="24"/>
        </w:rPr>
        <w:t xml:space="preserve">     </w:t>
      </w:r>
      <w:r>
        <w:rPr>
          <w:rFonts w:hint="eastAsia"/>
          <w:sz w:val="24"/>
        </w:rPr>
        <w:t>法定代表人：</w:t>
      </w:r>
    </w:p>
    <w:p w:rsidR="004D4E2B" w:rsidRDefault="004D4E2B">
      <w:pPr>
        <w:tabs>
          <w:tab w:val="left" w:pos="2010"/>
        </w:tabs>
        <w:spacing w:line="520" w:lineRule="exact"/>
        <w:rPr>
          <w:sz w:val="24"/>
        </w:rPr>
      </w:pPr>
    </w:p>
    <w:p w:rsidR="004D4E2B" w:rsidRDefault="0065650C">
      <w:pPr>
        <w:tabs>
          <w:tab w:val="left" w:pos="2010"/>
        </w:tabs>
        <w:spacing w:line="520" w:lineRule="exact"/>
        <w:rPr>
          <w:sz w:val="24"/>
        </w:rPr>
      </w:pPr>
      <w:r>
        <w:rPr>
          <w:rFonts w:hint="eastAsia"/>
          <w:sz w:val="24"/>
        </w:rPr>
        <w:t>委托代理人：</w:t>
      </w:r>
      <w:r>
        <w:rPr>
          <w:sz w:val="24"/>
        </w:rPr>
        <w:t xml:space="preserve">                       </w:t>
      </w:r>
      <w:r>
        <w:rPr>
          <w:rFonts w:hint="eastAsia"/>
          <w:sz w:val="24"/>
        </w:rPr>
        <w:t>委托代理人：</w:t>
      </w:r>
    </w:p>
    <w:p w:rsidR="004D4E2B" w:rsidRDefault="004D4E2B">
      <w:pPr>
        <w:tabs>
          <w:tab w:val="left" w:pos="2010"/>
        </w:tabs>
        <w:spacing w:line="520" w:lineRule="exact"/>
        <w:rPr>
          <w:sz w:val="24"/>
        </w:rPr>
      </w:pPr>
    </w:p>
    <w:p w:rsidR="004D4E2B" w:rsidRDefault="0065650C">
      <w:pPr>
        <w:tabs>
          <w:tab w:val="left" w:pos="2010"/>
        </w:tabs>
        <w:spacing w:line="520" w:lineRule="exac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65650C">
      <w:pPr>
        <w:snapToGrid w:val="0"/>
        <w:spacing w:line="360" w:lineRule="auto"/>
        <w:jc w:val="left"/>
        <w:rPr>
          <w:rFonts w:ascii="宋体" w:hAnsi="宋体" w:cs="宋体"/>
          <w:sz w:val="32"/>
          <w:szCs w:val="32"/>
        </w:rPr>
      </w:pPr>
      <w:r>
        <w:rPr>
          <w:rFonts w:ascii="宋体" w:hAnsi="宋体" w:cs="宋体" w:hint="eastAsia"/>
          <w:sz w:val="32"/>
          <w:szCs w:val="32"/>
        </w:rPr>
        <w:t>附件二：报价单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84"/>
        <w:gridCol w:w="2131"/>
        <w:gridCol w:w="2131"/>
      </w:tblGrid>
      <w:tr w:rsidR="004D4E2B">
        <w:trPr>
          <w:trHeight w:val="352"/>
        </w:trPr>
        <w:tc>
          <w:tcPr>
            <w:tcW w:w="2376" w:type="dxa"/>
            <w:vMerge w:val="restart"/>
            <w:tcBorders>
              <w:tl2br w:val="single" w:sz="4" w:space="0" w:color="auto"/>
            </w:tcBorders>
            <w:shd w:val="clear" w:color="auto" w:fill="auto"/>
          </w:tcPr>
          <w:p w:rsidR="004D4E2B" w:rsidRDefault="0065650C">
            <w:pPr>
              <w:ind w:firstLineChars="450" w:firstLine="945"/>
              <w:rPr>
                <w:rFonts w:ascii="Times New Roman" w:hAnsi="Times New Roman"/>
                <w:szCs w:val="21"/>
              </w:rPr>
            </w:pPr>
            <w:r>
              <w:rPr>
                <w:rFonts w:ascii="Times New Roman" w:hAnsi="Times New Roman" w:hint="eastAsia"/>
                <w:szCs w:val="21"/>
              </w:rPr>
              <w:t>报价</w:t>
            </w:r>
          </w:p>
          <w:p w:rsidR="004D4E2B" w:rsidRDefault="0065650C">
            <w:pPr>
              <w:rPr>
                <w:rFonts w:ascii="Times New Roman" w:hAnsi="Times New Roman"/>
                <w:sz w:val="28"/>
                <w:szCs w:val="28"/>
              </w:rPr>
            </w:pPr>
            <w:r>
              <w:rPr>
                <w:rFonts w:ascii="Times New Roman" w:hAnsi="Times New Roman" w:hint="eastAsia"/>
              </w:rPr>
              <w:t>设备类型</w:t>
            </w:r>
          </w:p>
        </w:tc>
        <w:tc>
          <w:tcPr>
            <w:tcW w:w="6146" w:type="dxa"/>
            <w:gridSpan w:val="3"/>
            <w:shd w:val="clear" w:color="auto" w:fill="auto"/>
          </w:tcPr>
          <w:p w:rsidR="004D4E2B" w:rsidRDefault="0065650C">
            <w:pPr>
              <w:ind w:firstLineChars="1000" w:firstLine="2100"/>
              <w:rPr>
                <w:rFonts w:ascii="Times New Roman" w:hAnsi="Times New Roman"/>
                <w:sz w:val="28"/>
                <w:szCs w:val="28"/>
              </w:rPr>
            </w:pPr>
            <w:r>
              <w:rPr>
                <w:rFonts w:ascii="Times New Roman" w:hAnsi="Times New Roman" w:hint="eastAsia"/>
              </w:rPr>
              <w:t>介质种类划分</w:t>
            </w:r>
          </w:p>
        </w:tc>
      </w:tr>
      <w:tr w:rsidR="004D4E2B">
        <w:trPr>
          <w:trHeight w:val="272"/>
        </w:trPr>
        <w:tc>
          <w:tcPr>
            <w:tcW w:w="2376" w:type="dxa"/>
            <w:vMerge/>
            <w:tcBorders>
              <w:tl2br w:val="single" w:sz="4" w:space="0" w:color="auto"/>
            </w:tcBorders>
            <w:shd w:val="clear" w:color="auto" w:fill="auto"/>
          </w:tcPr>
          <w:p w:rsidR="004D4E2B" w:rsidRDefault="004D4E2B">
            <w:pPr>
              <w:rPr>
                <w:rFonts w:ascii="Times New Roman" w:hAnsi="Times New Roman"/>
                <w:sz w:val="28"/>
                <w:szCs w:val="28"/>
              </w:rPr>
            </w:pPr>
          </w:p>
        </w:tc>
        <w:tc>
          <w:tcPr>
            <w:tcW w:w="1884" w:type="dxa"/>
            <w:shd w:val="clear" w:color="auto" w:fill="auto"/>
          </w:tcPr>
          <w:p w:rsidR="004D4E2B" w:rsidRDefault="0065650C">
            <w:pPr>
              <w:jc w:val="center"/>
              <w:rPr>
                <w:rFonts w:ascii="Times New Roman" w:hAnsi="Times New Roman"/>
                <w:sz w:val="28"/>
                <w:szCs w:val="28"/>
              </w:rPr>
            </w:pPr>
            <w:r>
              <w:rPr>
                <w:rFonts w:ascii="Times New Roman" w:hAnsi="Times New Roman" w:hint="eastAsia"/>
              </w:rPr>
              <w:t>非</w:t>
            </w:r>
            <w:proofErr w:type="gramStart"/>
            <w:r>
              <w:rPr>
                <w:rFonts w:ascii="Times New Roman" w:hAnsi="Times New Roman" w:hint="eastAsia"/>
              </w:rPr>
              <w:t>结垢物</w:t>
            </w:r>
            <w:proofErr w:type="gramEnd"/>
          </w:p>
        </w:tc>
        <w:tc>
          <w:tcPr>
            <w:tcW w:w="2131" w:type="dxa"/>
            <w:shd w:val="clear" w:color="auto" w:fill="auto"/>
          </w:tcPr>
          <w:p w:rsidR="004D4E2B" w:rsidRDefault="0065650C">
            <w:pPr>
              <w:jc w:val="center"/>
              <w:rPr>
                <w:rFonts w:ascii="Times New Roman" w:hAnsi="Times New Roman"/>
                <w:sz w:val="28"/>
                <w:szCs w:val="28"/>
              </w:rPr>
            </w:pPr>
            <w:r>
              <w:rPr>
                <w:rFonts w:ascii="Times New Roman" w:hAnsi="Times New Roman" w:hint="eastAsia"/>
              </w:rPr>
              <w:t>中度水垢粘稠聚合物</w:t>
            </w:r>
          </w:p>
        </w:tc>
        <w:tc>
          <w:tcPr>
            <w:tcW w:w="2131" w:type="dxa"/>
            <w:shd w:val="clear" w:color="auto" w:fill="auto"/>
          </w:tcPr>
          <w:p w:rsidR="004D4E2B" w:rsidRDefault="0065650C">
            <w:pPr>
              <w:jc w:val="center"/>
              <w:rPr>
                <w:rFonts w:ascii="Times New Roman" w:hAnsi="Times New Roman"/>
                <w:sz w:val="28"/>
                <w:szCs w:val="28"/>
              </w:rPr>
            </w:pPr>
            <w:r>
              <w:rPr>
                <w:rFonts w:ascii="Times New Roman" w:hAnsi="Times New Roman" w:hint="eastAsia"/>
              </w:rPr>
              <w:t>中度结焦聚合物</w:t>
            </w:r>
          </w:p>
        </w:tc>
      </w:tr>
      <w:tr w:rsidR="004D4E2B">
        <w:tc>
          <w:tcPr>
            <w:tcW w:w="2376" w:type="dxa"/>
            <w:shd w:val="clear" w:color="auto" w:fill="auto"/>
          </w:tcPr>
          <w:p w:rsidR="004D4E2B" w:rsidRDefault="0065650C">
            <w:pPr>
              <w:rPr>
                <w:rFonts w:ascii="Times New Roman" w:hAnsi="Times New Roman"/>
                <w:szCs w:val="21"/>
              </w:rPr>
            </w:pPr>
            <w:r>
              <w:rPr>
                <w:rFonts w:ascii="Times New Roman" w:hAnsi="Times New Roman" w:hint="eastAsia"/>
                <w:szCs w:val="21"/>
              </w:rPr>
              <w:t>换热器、冷凝器等容器</w:t>
            </w:r>
          </w:p>
        </w:tc>
        <w:tc>
          <w:tcPr>
            <w:tcW w:w="1884" w:type="dxa"/>
            <w:shd w:val="clear" w:color="auto" w:fill="auto"/>
          </w:tcPr>
          <w:p w:rsidR="004D4E2B" w:rsidRDefault="0065650C">
            <w:pPr>
              <w:ind w:firstLineChars="200" w:firstLine="420"/>
              <w:jc w:val="center"/>
              <w:rPr>
                <w:rFonts w:ascii="Times New Roman" w:hAnsi="Times New Roman"/>
                <w:szCs w:val="21"/>
              </w:rPr>
            </w:pP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w:t>
            </w:r>
          </w:p>
        </w:tc>
        <w:tc>
          <w:tcPr>
            <w:tcW w:w="2131" w:type="dxa"/>
            <w:shd w:val="clear" w:color="auto" w:fill="auto"/>
          </w:tcPr>
          <w:p w:rsidR="004D4E2B" w:rsidRDefault="0065650C">
            <w:pPr>
              <w:ind w:firstLineChars="300" w:firstLine="630"/>
              <w:jc w:val="center"/>
              <w:rPr>
                <w:rFonts w:ascii="Times New Roman" w:hAnsi="Times New Roman"/>
                <w:szCs w:val="21"/>
              </w:rPr>
            </w:pP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w:t>
            </w:r>
          </w:p>
        </w:tc>
        <w:tc>
          <w:tcPr>
            <w:tcW w:w="2131" w:type="dxa"/>
            <w:shd w:val="clear" w:color="auto" w:fill="auto"/>
          </w:tcPr>
          <w:p w:rsidR="004D4E2B" w:rsidRDefault="0065650C">
            <w:pPr>
              <w:ind w:firstLineChars="250" w:firstLine="525"/>
              <w:jc w:val="center"/>
              <w:rPr>
                <w:rFonts w:ascii="Times New Roman" w:hAnsi="Times New Roman"/>
                <w:szCs w:val="21"/>
              </w:rPr>
            </w:pP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szCs w:val="21"/>
              </w:rPr>
              <w:t>DN100</w:t>
            </w:r>
            <w:r>
              <w:rPr>
                <w:rFonts w:ascii="Times New Roman" w:hAnsi="Times New Roman" w:hint="eastAsia"/>
                <w:szCs w:val="21"/>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DN200</w:t>
            </w:r>
            <w:r>
              <w:rPr>
                <w:rFonts w:ascii="Times New Roman" w:hAnsi="Times New Roman" w:hint="eastAsia"/>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DN300</w:t>
            </w:r>
            <w:r>
              <w:rPr>
                <w:rFonts w:ascii="Times New Roman" w:hAnsi="Times New Roman" w:hint="eastAsia"/>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DN400</w:t>
            </w:r>
            <w:r>
              <w:rPr>
                <w:rFonts w:ascii="Times New Roman" w:hAnsi="Times New Roman" w:hint="eastAsia"/>
              </w:rPr>
              <w:t>管道</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r>
              <w:rPr>
                <w:rFonts w:ascii="Times New Roman" w:hAnsi="Times New Roman" w:hint="eastAsia"/>
              </w:rPr>
              <w:t>米</w:t>
            </w:r>
          </w:p>
        </w:tc>
      </w:tr>
      <w:tr w:rsidR="004D4E2B">
        <w:tc>
          <w:tcPr>
            <w:tcW w:w="2376" w:type="dxa"/>
            <w:shd w:val="clear" w:color="auto" w:fill="auto"/>
          </w:tcPr>
          <w:p w:rsidR="004D4E2B" w:rsidRDefault="0065650C">
            <w:pPr>
              <w:ind w:firstLineChars="250" w:firstLine="525"/>
              <w:rPr>
                <w:rFonts w:ascii="Times New Roman" w:hAnsi="Times New Roman"/>
                <w:szCs w:val="21"/>
              </w:rPr>
            </w:pPr>
            <w:r>
              <w:rPr>
                <w:rFonts w:ascii="Times New Roman" w:hAnsi="Times New Roman" w:hint="eastAsia"/>
              </w:rPr>
              <w:t>DN100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szCs w:val="21"/>
              </w:rPr>
            </w:pPr>
            <w:r>
              <w:rPr>
                <w:rFonts w:ascii="Times New Roman" w:hAnsi="Times New Roman" w:hint="eastAsia"/>
              </w:rPr>
              <w:t>DN200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DN300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DN400</w:t>
            </w:r>
            <w:r>
              <w:rPr>
                <w:rFonts w:ascii="Times New Roman" w:hAnsi="Times New Roman" w:hint="eastAsia"/>
              </w:rPr>
              <w:t>阀门</w:t>
            </w:r>
          </w:p>
        </w:tc>
        <w:tc>
          <w:tcPr>
            <w:tcW w:w="1884"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c>
          <w:tcPr>
            <w:tcW w:w="2131" w:type="dxa"/>
            <w:shd w:val="clear" w:color="auto" w:fill="auto"/>
          </w:tcPr>
          <w:p w:rsidR="004D4E2B" w:rsidRDefault="0065650C">
            <w:pPr>
              <w:jc w:val="center"/>
              <w:rPr>
                <w:rFonts w:ascii="Times New Roman" w:hAnsi="Times New Roman"/>
                <w:szCs w:val="21"/>
              </w:rPr>
            </w:pPr>
            <w:r>
              <w:rPr>
                <w:rFonts w:ascii="Times New Roman" w:hAnsi="Times New Roman" w:hint="eastAsia"/>
              </w:rPr>
              <w:t>元</w:t>
            </w:r>
            <w:r>
              <w:rPr>
                <w:rFonts w:ascii="Times New Roman" w:hAnsi="Times New Roman" w:hint="eastAsia"/>
              </w:rPr>
              <w:t>/</w:t>
            </w:r>
            <w:proofErr w:type="gramStart"/>
            <w:r>
              <w:rPr>
                <w:rFonts w:ascii="Times New Roman" w:hAnsi="Times New Roman" w:hint="eastAsia"/>
              </w:rPr>
              <w:t>个</w:t>
            </w:r>
            <w:proofErr w:type="gramEnd"/>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设备</w:t>
            </w:r>
            <w:r>
              <w:rPr>
                <w:rFonts w:ascii="Times New Roman" w:hAnsi="Times New Roman" w:hint="eastAsia"/>
              </w:rPr>
              <w:t>E7203</w:t>
            </w:r>
          </w:p>
        </w:tc>
        <w:tc>
          <w:tcPr>
            <w:tcW w:w="1884"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r>
      <w:tr w:rsidR="004D4E2B">
        <w:tc>
          <w:tcPr>
            <w:tcW w:w="2376" w:type="dxa"/>
            <w:shd w:val="clear" w:color="auto" w:fill="auto"/>
          </w:tcPr>
          <w:p w:rsidR="004D4E2B" w:rsidRDefault="0065650C">
            <w:pPr>
              <w:jc w:val="center"/>
              <w:rPr>
                <w:rFonts w:ascii="Times New Roman" w:hAnsi="Times New Roman"/>
              </w:rPr>
            </w:pPr>
            <w:r>
              <w:rPr>
                <w:rFonts w:ascii="Times New Roman" w:hAnsi="Times New Roman" w:hint="eastAsia"/>
              </w:rPr>
              <w:t>设备</w:t>
            </w:r>
            <w:r>
              <w:rPr>
                <w:rFonts w:ascii="Times New Roman" w:hAnsi="Times New Roman" w:hint="eastAsia"/>
              </w:rPr>
              <w:t>E7405</w:t>
            </w:r>
          </w:p>
        </w:tc>
        <w:tc>
          <w:tcPr>
            <w:tcW w:w="1884"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c>
          <w:tcPr>
            <w:tcW w:w="2131" w:type="dxa"/>
            <w:shd w:val="clear" w:color="auto" w:fill="auto"/>
          </w:tcPr>
          <w:p w:rsidR="004D4E2B" w:rsidRDefault="0065650C">
            <w:pPr>
              <w:jc w:val="center"/>
              <w:rPr>
                <w:rFonts w:ascii="Times New Roman" w:hAnsi="Times New Roman"/>
              </w:rPr>
            </w:pPr>
            <w:r>
              <w:rPr>
                <w:rFonts w:ascii="Times New Roman" w:hAnsi="Times New Roman" w:hint="eastAsia"/>
              </w:rPr>
              <w:t>元</w:t>
            </w:r>
            <w:r>
              <w:rPr>
                <w:rFonts w:ascii="Times New Roman" w:hAnsi="Times New Roman" w:hint="eastAsia"/>
              </w:rPr>
              <w:t>/</w:t>
            </w:r>
            <w:r>
              <w:rPr>
                <w:rFonts w:ascii="Times New Roman" w:hAnsi="Times New Roman" w:hint="eastAsia"/>
              </w:rPr>
              <w:t>台</w:t>
            </w:r>
          </w:p>
        </w:tc>
      </w:tr>
      <w:tr w:rsidR="004D4E2B">
        <w:trPr>
          <w:trHeight w:val="3754"/>
        </w:trPr>
        <w:tc>
          <w:tcPr>
            <w:tcW w:w="8522" w:type="dxa"/>
            <w:gridSpan w:val="4"/>
            <w:shd w:val="clear" w:color="auto" w:fill="auto"/>
          </w:tcPr>
          <w:p w:rsidR="004D4E2B" w:rsidRDefault="0065650C">
            <w:pPr>
              <w:jc w:val="left"/>
              <w:rPr>
                <w:rFonts w:ascii="Times New Roman" w:hAnsi="Times New Roman"/>
              </w:rPr>
            </w:pPr>
            <w:r>
              <w:rPr>
                <w:rFonts w:ascii="Times New Roman" w:hAnsi="Times New Roman" w:hint="eastAsia"/>
              </w:rPr>
              <w:t>零星任务报价（含</w:t>
            </w:r>
            <w:r>
              <w:rPr>
                <w:rFonts w:ascii="Times New Roman" w:hAnsi="Times New Roman" w:hint="eastAsia"/>
              </w:rPr>
              <w:t>1</w:t>
            </w:r>
            <w:r>
              <w:rPr>
                <w:rFonts w:ascii="Times New Roman" w:hAnsi="Times New Roman" w:hint="eastAsia"/>
              </w:rPr>
              <w:t>6</w:t>
            </w:r>
            <w:r>
              <w:rPr>
                <w:rFonts w:ascii="Times New Roman" w:hAnsi="Times New Roman" w:hint="eastAsia"/>
              </w:rPr>
              <w:t>%</w:t>
            </w:r>
            <w:r>
              <w:rPr>
                <w:rFonts w:ascii="Times New Roman" w:hAnsi="Times New Roman" w:hint="eastAsia"/>
              </w:rPr>
              <w:t>增值税）：</w:t>
            </w:r>
          </w:p>
          <w:p w:rsidR="004D4E2B" w:rsidRDefault="0065650C">
            <w:pPr>
              <w:jc w:val="left"/>
              <w:rPr>
                <w:rFonts w:ascii="Times New Roman" w:hAnsi="Times New Roman"/>
              </w:rPr>
            </w:pPr>
            <w:r>
              <w:rPr>
                <w:rFonts w:ascii="Times New Roman" w:hAnsi="Times New Roman" w:hint="eastAsia"/>
              </w:rPr>
              <w:t>1</w:t>
            </w:r>
            <w:r>
              <w:rPr>
                <w:rFonts w:ascii="Times New Roman" w:hAnsi="Times New Roman" w:hint="eastAsia"/>
              </w:rPr>
              <w:t>、临时用工：若需要完成甲方安排的零星任务</w:t>
            </w:r>
            <w:r>
              <w:rPr>
                <w:rFonts w:ascii="Times New Roman" w:hAnsi="Times New Roman" w:hint="eastAsia"/>
              </w:rPr>
              <w:t>,</w:t>
            </w:r>
            <w:r>
              <w:rPr>
                <w:rFonts w:ascii="Times New Roman" w:hAnsi="Times New Roman" w:hint="eastAsia"/>
              </w:rPr>
              <w:t>且无法套上报价附件一的项目，即：设备构件等低于</w:t>
            </w:r>
            <w:r>
              <w:rPr>
                <w:rFonts w:ascii="Times New Roman" w:hAnsi="Times New Roman" w:hint="eastAsia"/>
              </w:rPr>
              <w:t>120</w:t>
            </w:r>
            <w:r>
              <w:rPr>
                <w:rFonts w:ascii="Times New Roman" w:hAnsi="Times New Roman" w:hint="eastAsia"/>
              </w:rPr>
              <w:t>㎡，管道阀门单独清洗费用低于</w:t>
            </w:r>
            <w:r>
              <w:rPr>
                <w:rFonts w:ascii="Times New Roman" w:hAnsi="Times New Roman" w:hint="eastAsia"/>
              </w:rPr>
              <w:t>5000</w:t>
            </w:r>
            <w:r>
              <w:rPr>
                <w:rFonts w:ascii="Times New Roman" w:hAnsi="Times New Roman" w:hint="eastAsia"/>
              </w:rPr>
              <w:t>元为零星清洗。按</w:t>
            </w:r>
            <w:r>
              <w:rPr>
                <w:rFonts w:ascii="Times New Roman" w:hAnsi="Times New Roman" w:hint="eastAsia"/>
              </w:rPr>
              <w:t>¬¬</w:t>
            </w:r>
            <w:r>
              <w:rPr>
                <w:rFonts w:ascii="Times New Roman" w:hAnsi="Times New Roman" w:hint="eastAsia"/>
              </w:rPr>
              <w:t>每台班</w:t>
            </w:r>
            <w:r>
              <w:rPr>
                <w:rFonts w:ascii="Times New Roman" w:hAnsi="Times New Roman" w:hint="eastAsia"/>
              </w:rPr>
              <w:t>_______</w:t>
            </w:r>
            <w:r>
              <w:rPr>
                <w:rFonts w:ascii="Times New Roman" w:hAnsi="Times New Roman" w:hint="eastAsia"/>
              </w:rPr>
              <w:t>元（以每八小时为一台班，超</w:t>
            </w:r>
            <w:r>
              <w:rPr>
                <w:rFonts w:ascii="Times New Roman" w:hAnsi="Times New Roman" w:hint="eastAsia"/>
              </w:rPr>
              <w:t>___</w:t>
            </w:r>
            <w:r>
              <w:rPr>
                <w:rFonts w:ascii="Times New Roman" w:hAnsi="Times New Roman" w:hint="eastAsia"/>
              </w:rPr>
              <w:t>小时按半个台班，超过</w:t>
            </w:r>
            <w:r>
              <w:rPr>
                <w:rFonts w:ascii="Times New Roman" w:hAnsi="Times New Roman" w:hint="eastAsia"/>
              </w:rPr>
              <w:t>____</w:t>
            </w:r>
            <w:r>
              <w:rPr>
                <w:rFonts w:ascii="Times New Roman" w:hAnsi="Times New Roman" w:hint="eastAsia"/>
              </w:rPr>
              <w:t>小时按一台班；高压水清洗车型号：</w:t>
            </w:r>
            <w:r>
              <w:rPr>
                <w:rFonts w:ascii="Times New Roman" w:hAnsi="Times New Roman" w:hint="eastAsia"/>
              </w:rPr>
              <w:t>________</w:t>
            </w:r>
            <w:r>
              <w:rPr>
                <w:rFonts w:ascii="Times New Roman" w:hAnsi="Times New Roman" w:hint="eastAsia"/>
              </w:rPr>
              <w:t>；现场人员基本应配有</w:t>
            </w:r>
            <w:r>
              <w:rPr>
                <w:rFonts w:ascii="Times New Roman" w:hAnsi="Times New Roman" w:hint="eastAsia"/>
              </w:rPr>
              <w:t>5</w:t>
            </w:r>
            <w:r>
              <w:rPr>
                <w:rFonts w:ascii="Times New Roman" w:hAnsi="Times New Roman" w:hint="eastAsia"/>
              </w:rPr>
              <w:t>人）。如属于零星，清洗设备来回路上计</w:t>
            </w:r>
            <w:r>
              <w:rPr>
                <w:rFonts w:ascii="Times New Roman" w:hAnsi="Times New Roman" w:hint="eastAsia"/>
              </w:rPr>
              <w:t>_____</w:t>
            </w:r>
            <w:r>
              <w:rPr>
                <w:rFonts w:ascii="Times New Roman" w:hAnsi="Times New Roman" w:hint="eastAsia"/>
              </w:rPr>
              <w:t>小时台班。</w:t>
            </w:r>
          </w:p>
          <w:p w:rsidR="004D4E2B" w:rsidRDefault="0065650C">
            <w:pPr>
              <w:jc w:val="left"/>
              <w:rPr>
                <w:rFonts w:ascii="Times New Roman" w:hAnsi="Times New Roman"/>
              </w:rPr>
            </w:pPr>
            <w:r>
              <w:rPr>
                <w:rFonts w:ascii="Times New Roman" w:hAnsi="Times New Roman" w:hint="eastAsia"/>
              </w:rPr>
              <w:t>2</w:t>
            </w:r>
            <w:r>
              <w:rPr>
                <w:rFonts w:ascii="Times New Roman" w:hAnsi="Times New Roman" w:hint="eastAsia"/>
              </w:rPr>
              <w:t>、此价格包括人员工资、餐费、保健费、工器具使用费、施工（交通机械）机械费。</w:t>
            </w:r>
          </w:p>
          <w:p w:rsidR="004D4E2B" w:rsidRDefault="0065650C">
            <w:pPr>
              <w:jc w:val="left"/>
              <w:rPr>
                <w:rFonts w:ascii="Times New Roman" w:hAnsi="Times New Roman"/>
              </w:rPr>
            </w:pPr>
            <w:r>
              <w:rPr>
                <w:rFonts w:ascii="Times New Roman" w:hAnsi="Times New Roman" w:hint="eastAsia"/>
              </w:rPr>
              <w:t>备注：</w:t>
            </w:r>
          </w:p>
          <w:p w:rsidR="004D4E2B" w:rsidRDefault="0065650C">
            <w:pPr>
              <w:jc w:val="left"/>
              <w:rPr>
                <w:rFonts w:ascii="Times New Roman" w:hAnsi="Times New Roman"/>
              </w:rPr>
            </w:pPr>
            <w:r>
              <w:rPr>
                <w:rFonts w:ascii="Times New Roman" w:hAnsi="Times New Roman" w:hint="eastAsia"/>
              </w:rPr>
              <w:t>1</w:t>
            </w:r>
            <w:r>
              <w:rPr>
                <w:rFonts w:ascii="Times New Roman" w:hAnsi="Times New Roman" w:hint="eastAsia"/>
              </w:rPr>
              <w:t>、清洗所有的设备、工具、人员由乙方包干负责；</w:t>
            </w:r>
          </w:p>
          <w:p w:rsidR="004D4E2B" w:rsidRDefault="0065650C">
            <w:pPr>
              <w:jc w:val="left"/>
              <w:rPr>
                <w:rFonts w:ascii="Times New Roman" w:hAnsi="Times New Roman"/>
              </w:rPr>
            </w:pPr>
            <w:r>
              <w:rPr>
                <w:rFonts w:ascii="Times New Roman" w:hAnsi="Times New Roman" w:hint="eastAsia"/>
              </w:rPr>
              <w:t>2</w:t>
            </w:r>
            <w:r>
              <w:rPr>
                <w:rFonts w:ascii="Times New Roman" w:hAnsi="Times New Roman" w:hint="eastAsia"/>
              </w:rPr>
              <w:t>、服务内容不限于</w:t>
            </w:r>
            <w:r>
              <w:rPr>
                <w:rFonts w:ascii="Times New Roman" w:hAnsi="Times New Roman" w:hint="eastAsia"/>
              </w:rPr>
              <w:t>以上清单（规格型号以现场实际为准），也根据现场实际增加的部分设备。</w:t>
            </w:r>
          </w:p>
          <w:p w:rsidR="004D4E2B" w:rsidRDefault="004D4E2B">
            <w:pPr>
              <w:jc w:val="left"/>
              <w:rPr>
                <w:rFonts w:ascii="Times New Roman" w:hAnsi="Times New Roman"/>
              </w:rPr>
            </w:pPr>
          </w:p>
        </w:tc>
      </w:tr>
    </w:tbl>
    <w:p w:rsidR="004D4E2B" w:rsidRDefault="004D4E2B">
      <w:pPr>
        <w:snapToGrid w:val="0"/>
        <w:spacing w:line="360" w:lineRule="auto"/>
        <w:jc w:val="left"/>
        <w:rPr>
          <w:rFonts w:ascii="宋体" w:hAnsi="宋体" w:cs="宋体"/>
          <w:sz w:val="32"/>
          <w:szCs w:val="32"/>
          <w:highlight w:val="yellow"/>
        </w:rPr>
      </w:pPr>
    </w:p>
    <w:p w:rsidR="004D4E2B" w:rsidRDefault="004D4E2B">
      <w:pPr>
        <w:tabs>
          <w:tab w:val="left" w:pos="2010"/>
        </w:tabs>
        <w:spacing w:line="520" w:lineRule="exact"/>
        <w:rPr>
          <w:sz w:val="24"/>
          <w:u w:val="single"/>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4D4E2B">
      <w:pPr>
        <w:snapToGrid w:val="0"/>
        <w:spacing w:line="360" w:lineRule="auto"/>
        <w:jc w:val="left"/>
        <w:rPr>
          <w:rFonts w:ascii="宋体" w:hAnsi="宋体" w:cs="宋体"/>
          <w:sz w:val="32"/>
          <w:szCs w:val="32"/>
        </w:rPr>
      </w:pPr>
    </w:p>
    <w:p w:rsidR="004D4E2B" w:rsidRDefault="0065650C">
      <w:pPr>
        <w:snapToGrid w:val="0"/>
        <w:spacing w:line="360" w:lineRule="auto"/>
        <w:jc w:val="left"/>
        <w:rPr>
          <w:rFonts w:ascii="宋体" w:cs="宋体"/>
          <w:sz w:val="32"/>
          <w:szCs w:val="32"/>
        </w:rPr>
      </w:pPr>
      <w:r>
        <w:rPr>
          <w:rFonts w:ascii="宋体" w:hAnsi="宋体" w:cs="宋体" w:hint="eastAsia"/>
          <w:sz w:val="32"/>
          <w:szCs w:val="32"/>
        </w:rPr>
        <w:t>附件三：承诺函</w:t>
      </w:r>
    </w:p>
    <w:p w:rsidR="004D4E2B" w:rsidRDefault="0065650C">
      <w:pPr>
        <w:snapToGrid w:val="0"/>
        <w:spacing w:line="360" w:lineRule="auto"/>
        <w:jc w:val="center"/>
        <w:rPr>
          <w:rFonts w:ascii="宋体"/>
          <w:sz w:val="28"/>
          <w:szCs w:val="28"/>
        </w:rPr>
      </w:pPr>
      <w:r>
        <w:rPr>
          <w:rFonts w:ascii="宋体" w:hAnsi="宋体" w:hint="eastAsia"/>
          <w:sz w:val="28"/>
          <w:szCs w:val="28"/>
        </w:rPr>
        <w:t>承诺函</w:t>
      </w:r>
    </w:p>
    <w:p w:rsidR="004D4E2B" w:rsidRDefault="0065650C">
      <w:pPr>
        <w:snapToGrid w:val="0"/>
        <w:spacing w:line="360" w:lineRule="auto"/>
        <w:rPr>
          <w:rFonts w:ascii="宋体"/>
          <w:sz w:val="28"/>
          <w:szCs w:val="28"/>
        </w:rPr>
      </w:pPr>
      <w:r>
        <w:rPr>
          <w:rFonts w:ascii="宋体" w:hAnsi="宋体" w:hint="eastAsia"/>
          <w:sz w:val="28"/>
          <w:szCs w:val="28"/>
        </w:rPr>
        <w:t>致：福建省东南电化股份有限公司</w:t>
      </w:r>
    </w:p>
    <w:p w:rsidR="004D4E2B" w:rsidRDefault="0065650C">
      <w:pPr>
        <w:snapToGrid w:val="0"/>
        <w:spacing w:line="360" w:lineRule="auto"/>
        <w:ind w:firstLineChars="100" w:firstLine="280"/>
        <w:rPr>
          <w:rFonts w:ascii="宋体"/>
          <w:sz w:val="28"/>
          <w:szCs w:val="28"/>
        </w:rPr>
      </w:pPr>
      <w:r>
        <w:rPr>
          <w:rFonts w:ascii="宋体" w:hAnsi="宋体" w:hint="eastAsia"/>
          <w:sz w:val="28"/>
          <w:szCs w:val="28"/>
        </w:rPr>
        <w:t>我方为对福建省东南电化股份股份有限公司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月全厂</w:t>
      </w:r>
      <w:r>
        <w:rPr>
          <w:rFonts w:ascii="宋体" w:hAnsi="宋体" w:hint="eastAsia"/>
          <w:sz w:val="28"/>
          <w:szCs w:val="28"/>
        </w:rPr>
        <w:t>《</w:t>
      </w:r>
      <w:r>
        <w:rPr>
          <w:rFonts w:ascii="宋体" w:hAnsi="宋体" w:cs="宋体" w:hint="eastAsia"/>
          <w:color w:val="000000"/>
          <w:sz w:val="28"/>
          <w:szCs w:val="28"/>
        </w:rPr>
        <w:t>东南电化高压清洗服务合同》</w:t>
      </w:r>
      <w:r>
        <w:rPr>
          <w:rFonts w:ascii="宋体" w:hAnsi="宋体" w:hint="eastAsia"/>
          <w:sz w:val="28"/>
          <w:szCs w:val="28"/>
        </w:rPr>
        <w:t>比选文件表示完全响应，遵照公告的要求，特此确认并承诺：</w:t>
      </w:r>
    </w:p>
    <w:p w:rsidR="004D4E2B" w:rsidRDefault="0065650C">
      <w:pPr>
        <w:snapToGrid w:val="0"/>
        <w:spacing w:line="360" w:lineRule="auto"/>
        <w:ind w:firstLineChars="100" w:firstLine="28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4D4E2B" w:rsidRDefault="0065650C">
      <w:pPr>
        <w:snapToGrid w:val="0"/>
        <w:spacing w:line="360" w:lineRule="auto"/>
        <w:ind w:firstLineChars="100" w:firstLine="28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4D4E2B" w:rsidRDefault="0065650C">
      <w:pPr>
        <w:snapToGrid w:val="0"/>
        <w:spacing w:line="360" w:lineRule="auto"/>
        <w:ind w:firstLineChars="100" w:firstLine="28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4D4E2B" w:rsidRDefault="0065650C">
      <w:pPr>
        <w:snapToGrid w:val="0"/>
        <w:spacing w:line="360" w:lineRule="auto"/>
        <w:ind w:firstLineChars="100" w:firstLine="280"/>
        <w:rPr>
          <w:rFonts w:ascii="宋体"/>
          <w:sz w:val="28"/>
          <w:szCs w:val="28"/>
        </w:rPr>
      </w:pPr>
      <w:r>
        <w:rPr>
          <w:rFonts w:ascii="宋体" w:hAnsi="宋体"/>
          <w:sz w:val="28"/>
          <w:szCs w:val="28"/>
        </w:rPr>
        <w:t>4</w:t>
      </w:r>
      <w:r>
        <w:rPr>
          <w:rFonts w:ascii="宋体" w:hAnsi="宋体" w:hint="eastAsia"/>
          <w:sz w:val="28"/>
          <w:szCs w:val="28"/>
        </w:rPr>
        <w:t>、</w:t>
      </w:r>
      <w:r>
        <w:rPr>
          <w:rFonts w:ascii="宋体" w:hAnsi="宋体" w:hint="eastAsia"/>
          <w:sz w:val="28"/>
          <w:szCs w:val="28"/>
        </w:rPr>
        <w:t>我方承诺：如中选</w:t>
      </w:r>
      <w:r>
        <w:rPr>
          <w:rFonts w:ascii="宋体" w:hAnsi="宋体"/>
          <w:sz w:val="28"/>
          <w:szCs w:val="28"/>
        </w:rPr>
        <w:t>201</w:t>
      </w:r>
      <w:r>
        <w:rPr>
          <w:rFonts w:ascii="宋体" w:hAnsi="宋体" w:hint="eastAsia"/>
          <w:sz w:val="28"/>
          <w:szCs w:val="28"/>
        </w:rPr>
        <w:t>8</w:t>
      </w:r>
      <w:r>
        <w:rPr>
          <w:rFonts w:ascii="宋体" w:hAnsi="宋体" w:hint="eastAsia"/>
          <w:sz w:val="28"/>
          <w:szCs w:val="28"/>
        </w:rPr>
        <w:t>年度业务外包项目中任意</w:t>
      </w:r>
      <w:proofErr w:type="gramStart"/>
      <w:r>
        <w:rPr>
          <w:rFonts w:ascii="宋体" w:hAnsi="宋体" w:hint="eastAsia"/>
          <w:sz w:val="28"/>
          <w:szCs w:val="28"/>
        </w:rPr>
        <w:t>一</w:t>
      </w:r>
      <w:proofErr w:type="gramEnd"/>
      <w:r>
        <w:rPr>
          <w:rFonts w:ascii="宋体" w:hAnsi="宋体" w:hint="eastAsia"/>
          <w:sz w:val="28"/>
          <w:szCs w:val="28"/>
        </w:rPr>
        <w:t>项目，必定根据福建省东南电化股份有限公司要求，完成业务外包项目工作内容。</w:t>
      </w:r>
    </w:p>
    <w:p w:rsidR="004D4E2B" w:rsidRDefault="0065650C">
      <w:pPr>
        <w:snapToGrid w:val="0"/>
        <w:spacing w:line="360" w:lineRule="auto"/>
        <w:ind w:firstLineChars="100" w:firstLine="280"/>
        <w:rPr>
          <w:rFonts w:ascii="宋体"/>
          <w:sz w:val="28"/>
          <w:szCs w:val="28"/>
        </w:rPr>
      </w:pPr>
      <w:r>
        <w:rPr>
          <w:rFonts w:ascii="宋体" w:hAnsi="宋体"/>
          <w:sz w:val="28"/>
          <w:szCs w:val="28"/>
        </w:rPr>
        <w:t>5</w:t>
      </w:r>
      <w:r>
        <w:rPr>
          <w:rFonts w:ascii="宋体" w:hAnsi="宋体" w:hint="eastAsia"/>
          <w:sz w:val="28"/>
          <w:szCs w:val="28"/>
        </w:rPr>
        <w:t>、我方保证：我方确认，我方完全接受东南电化</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6</w:t>
      </w:r>
      <w:r>
        <w:rPr>
          <w:rFonts w:ascii="宋体" w:hAnsi="宋体" w:cs="宋体" w:hint="eastAsia"/>
          <w:color w:val="000000"/>
          <w:sz w:val="28"/>
          <w:szCs w:val="28"/>
        </w:rPr>
        <w:t>月</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5</w:t>
      </w:r>
      <w:r>
        <w:rPr>
          <w:rFonts w:ascii="宋体" w:hAnsi="宋体" w:cs="宋体" w:hint="eastAsia"/>
          <w:color w:val="000000"/>
          <w:sz w:val="28"/>
          <w:szCs w:val="28"/>
        </w:rPr>
        <w:t>月全厂</w:t>
      </w:r>
      <w:r>
        <w:rPr>
          <w:rFonts w:ascii="宋体" w:hAnsi="宋体" w:hint="eastAsia"/>
          <w:sz w:val="28"/>
          <w:szCs w:val="28"/>
        </w:rPr>
        <w:t>《</w:t>
      </w:r>
      <w:r>
        <w:rPr>
          <w:rFonts w:ascii="宋体" w:hAnsi="宋体" w:cs="宋体" w:hint="eastAsia"/>
          <w:color w:val="000000"/>
          <w:sz w:val="28"/>
          <w:szCs w:val="28"/>
        </w:rPr>
        <w:t>东南电化高压清洗服务合同》</w:t>
      </w:r>
      <w:r>
        <w:rPr>
          <w:rFonts w:ascii="宋体" w:hAnsi="宋体" w:hint="eastAsia"/>
          <w:sz w:val="28"/>
          <w:szCs w:val="28"/>
        </w:rPr>
        <w:t>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w:t>
      </w:r>
      <w:r>
        <w:rPr>
          <w:rFonts w:ascii="宋体" w:hAnsi="宋体" w:cs="宋体" w:hint="eastAsia"/>
          <w:color w:val="000000"/>
          <w:sz w:val="28"/>
          <w:szCs w:val="28"/>
        </w:rPr>
        <w:t>东南电化高压清洗服务合同》</w:t>
      </w:r>
      <w:r>
        <w:rPr>
          <w:rFonts w:ascii="宋体" w:hAnsi="宋体" w:hint="eastAsia"/>
          <w:sz w:val="28"/>
          <w:szCs w:val="28"/>
        </w:rPr>
        <w:t>。否则，视为本单位自动弃权。</w:t>
      </w:r>
    </w:p>
    <w:p w:rsidR="004D4E2B" w:rsidRDefault="0065650C">
      <w:pPr>
        <w:snapToGrid w:val="0"/>
        <w:spacing w:line="360" w:lineRule="auto"/>
        <w:ind w:firstLineChars="100" w:firstLine="280"/>
        <w:rPr>
          <w:rFonts w:ascii="宋体"/>
          <w:sz w:val="28"/>
          <w:szCs w:val="28"/>
        </w:rPr>
      </w:pPr>
      <w:r>
        <w:rPr>
          <w:rFonts w:ascii="宋体" w:hAnsi="宋体" w:hint="eastAsia"/>
          <w:sz w:val="28"/>
          <w:szCs w:val="28"/>
        </w:rPr>
        <w:t>特此承诺。</w:t>
      </w:r>
    </w:p>
    <w:p w:rsidR="004D4E2B" w:rsidRDefault="0065650C">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4D4E2B" w:rsidRDefault="0065650C">
      <w:pPr>
        <w:snapToGrid w:val="0"/>
        <w:spacing w:line="360" w:lineRule="auto"/>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4D4E2B" w:rsidRDefault="0065650C">
      <w:pPr>
        <w:snapToGrid w:val="0"/>
        <w:spacing w:line="360" w:lineRule="auto"/>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4D4E2B" w:rsidRDefault="0065650C">
      <w:pPr>
        <w:snapToGrid w:val="0"/>
        <w:spacing w:line="360" w:lineRule="auto"/>
        <w:rPr>
          <w:rFonts w:ascii="宋体"/>
          <w:sz w:val="28"/>
          <w:szCs w:val="28"/>
        </w:rPr>
      </w:pPr>
      <w:r>
        <w:rPr>
          <w:rFonts w:ascii="宋体" w:hAnsi="宋体" w:hint="eastAsia"/>
          <w:sz w:val="28"/>
          <w:szCs w:val="28"/>
        </w:rPr>
        <w:lastRenderedPageBreak/>
        <w:t>联系人：</w:t>
      </w:r>
      <w:r>
        <w:rPr>
          <w:rFonts w:ascii="宋体" w:hAnsi="宋体"/>
          <w:sz w:val="28"/>
          <w:szCs w:val="28"/>
        </w:rPr>
        <w:t xml:space="preserve">                                 </w:t>
      </w:r>
    </w:p>
    <w:p w:rsidR="004D4E2B" w:rsidRDefault="0065650C">
      <w:pPr>
        <w:snapToGrid w:val="0"/>
        <w:spacing w:line="360" w:lineRule="auto"/>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4D4E2B" w:rsidRDefault="0065650C">
      <w:pPr>
        <w:snapToGrid w:val="0"/>
        <w:spacing w:line="360" w:lineRule="auto"/>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4D4E2B" w:rsidRDefault="0065650C">
      <w:pPr>
        <w:jc w:val="left"/>
        <w:rPr>
          <w:rFonts w:ascii="宋体" w:cs="宋体"/>
          <w:color w:val="000000"/>
          <w:sz w:val="32"/>
          <w:szCs w:val="32"/>
        </w:rPr>
      </w:pPr>
      <w:r>
        <w:rPr>
          <w:rFonts w:ascii="宋体" w:hAnsi="宋体" w:cs="宋体" w:hint="eastAsia"/>
          <w:color w:val="000000"/>
          <w:sz w:val="32"/>
          <w:szCs w:val="32"/>
        </w:rPr>
        <w:t>附件四：法人授权书</w:t>
      </w:r>
    </w:p>
    <w:p w:rsidR="004D4E2B" w:rsidRDefault="0065650C">
      <w:pPr>
        <w:snapToGrid w:val="0"/>
        <w:spacing w:line="360" w:lineRule="auto"/>
        <w:jc w:val="center"/>
        <w:rPr>
          <w:rFonts w:ascii="宋体"/>
          <w:sz w:val="28"/>
          <w:szCs w:val="28"/>
        </w:rPr>
      </w:pPr>
      <w:r>
        <w:rPr>
          <w:rFonts w:ascii="宋体" w:hAnsi="宋体" w:hint="eastAsia"/>
          <w:sz w:val="28"/>
          <w:szCs w:val="28"/>
        </w:rPr>
        <w:t>法定代表人授权委托书</w:t>
      </w:r>
    </w:p>
    <w:p w:rsidR="004D4E2B" w:rsidRDefault="004D4E2B">
      <w:pPr>
        <w:snapToGrid w:val="0"/>
        <w:spacing w:line="360" w:lineRule="auto"/>
        <w:jc w:val="center"/>
        <w:rPr>
          <w:rFonts w:ascii="宋体"/>
          <w:sz w:val="28"/>
          <w:szCs w:val="28"/>
        </w:rPr>
      </w:pPr>
    </w:p>
    <w:p w:rsidR="004D4E2B" w:rsidRDefault="0065650C">
      <w:pPr>
        <w:snapToGrid w:val="0"/>
        <w:spacing w:line="360" w:lineRule="auto"/>
        <w:rPr>
          <w:rFonts w:ascii="宋体"/>
          <w:sz w:val="28"/>
          <w:szCs w:val="28"/>
        </w:rPr>
      </w:pPr>
      <w:r>
        <w:rPr>
          <w:rFonts w:ascii="宋体" w:hAnsi="宋体" w:hint="eastAsia"/>
          <w:sz w:val="28"/>
          <w:szCs w:val="28"/>
        </w:rPr>
        <w:t>致：福建省东南电化股份有限公司</w:t>
      </w:r>
    </w:p>
    <w:p w:rsidR="004D4E2B" w:rsidRDefault="0065650C">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宋体" w:hAnsi="宋体" w:cs="宋体" w:hint="eastAsia"/>
          <w:color w:val="000000"/>
          <w:sz w:val="28"/>
          <w:szCs w:val="28"/>
        </w:rPr>
        <w:t>东南电化高压清洗服务合同》</w:t>
      </w:r>
      <w:r>
        <w:rPr>
          <w:rFonts w:ascii="宋体" w:hAnsi="宋体" w:hint="eastAsia"/>
          <w:sz w:val="28"/>
          <w:szCs w:val="28"/>
        </w:rPr>
        <w:t>的意向比选方申请登记、比选竞价、《</w:t>
      </w:r>
      <w:r>
        <w:rPr>
          <w:rFonts w:ascii="宋体" w:hAnsi="宋体" w:cs="宋体" w:hint="eastAsia"/>
          <w:color w:val="000000"/>
          <w:sz w:val="28"/>
          <w:szCs w:val="28"/>
        </w:rPr>
        <w:t>东南电化高压清洗服务合同》</w:t>
      </w:r>
      <w:r>
        <w:rPr>
          <w:rFonts w:ascii="宋体" w:hAnsi="宋体" w:hint="eastAsia"/>
          <w:sz w:val="28"/>
          <w:szCs w:val="28"/>
        </w:rPr>
        <w:t>的签订，以本公司名义处理一切与之有关的事务。</w:t>
      </w:r>
    </w:p>
    <w:p w:rsidR="004D4E2B" w:rsidRDefault="004D4E2B">
      <w:pPr>
        <w:snapToGrid w:val="0"/>
        <w:spacing w:line="360" w:lineRule="auto"/>
        <w:rPr>
          <w:rFonts w:ascii="宋体"/>
          <w:sz w:val="28"/>
          <w:szCs w:val="28"/>
        </w:rPr>
      </w:pPr>
    </w:p>
    <w:p w:rsidR="004D4E2B" w:rsidRDefault="0065650C">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4D4E2B" w:rsidRDefault="004D4E2B">
      <w:pPr>
        <w:snapToGrid w:val="0"/>
        <w:spacing w:line="360" w:lineRule="auto"/>
        <w:rPr>
          <w:rFonts w:ascii="宋体"/>
          <w:sz w:val="28"/>
          <w:szCs w:val="28"/>
        </w:rPr>
      </w:pPr>
    </w:p>
    <w:p w:rsidR="004D4E2B" w:rsidRDefault="0065650C">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4D4E2B" w:rsidRDefault="0065650C">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r>
        <w:rPr>
          <w:rFonts w:ascii="宋体" w:hAnsi="宋体"/>
          <w:sz w:val="28"/>
          <w:szCs w:val="28"/>
        </w:rPr>
        <w:t xml:space="preserve">                        </w:t>
      </w:r>
    </w:p>
    <w:p w:rsidR="004D4E2B" w:rsidRDefault="0065650C">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4D4E2B" w:rsidRDefault="0065650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4D4E2B" w:rsidRDefault="0065650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4D4E2B" w:rsidRDefault="0065650C">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4D4E2B" w:rsidRDefault="004D4E2B">
      <w:pPr>
        <w:snapToGrid w:val="0"/>
        <w:spacing w:line="360" w:lineRule="auto"/>
        <w:rPr>
          <w:rFonts w:ascii="宋体" w:hAnsi="宋体"/>
          <w:sz w:val="28"/>
          <w:szCs w:val="28"/>
        </w:rPr>
      </w:pPr>
    </w:p>
    <w:p w:rsidR="004D4E2B" w:rsidRDefault="004D4E2B">
      <w:pPr>
        <w:snapToGrid w:val="0"/>
        <w:spacing w:line="360" w:lineRule="auto"/>
        <w:rPr>
          <w:rFonts w:ascii="宋体" w:hAnsi="宋体"/>
          <w:sz w:val="28"/>
          <w:szCs w:val="28"/>
        </w:rPr>
      </w:pPr>
    </w:p>
    <w:p w:rsidR="004D4E2B" w:rsidRDefault="004D4E2B">
      <w:pPr>
        <w:snapToGrid w:val="0"/>
        <w:spacing w:line="360" w:lineRule="auto"/>
        <w:rPr>
          <w:rFonts w:ascii="宋体" w:hAnsi="宋体"/>
          <w:sz w:val="28"/>
          <w:szCs w:val="28"/>
        </w:rPr>
      </w:pPr>
    </w:p>
    <w:p w:rsidR="004D4E2B" w:rsidRDefault="004D4E2B">
      <w:pPr>
        <w:snapToGrid w:val="0"/>
        <w:spacing w:line="360" w:lineRule="auto"/>
        <w:rPr>
          <w:rFonts w:ascii="宋体" w:hAnsi="宋体"/>
          <w:sz w:val="28"/>
          <w:szCs w:val="28"/>
        </w:rPr>
      </w:pPr>
    </w:p>
    <w:p w:rsidR="004D4E2B" w:rsidRDefault="004D4E2B">
      <w:pPr>
        <w:snapToGrid w:val="0"/>
        <w:spacing w:line="360" w:lineRule="auto"/>
        <w:rPr>
          <w:rFonts w:ascii="宋体" w:hAnsi="宋体"/>
          <w:sz w:val="28"/>
          <w:szCs w:val="28"/>
        </w:rPr>
      </w:pPr>
    </w:p>
    <w:p w:rsidR="004D4E2B" w:rsidRDefault="004D4E2B">
      <w:pPr>
        <w:rPr>
          <w:rFonts w:ascii="宋体" w:cs="宋体"/>
          <w:color w:val="000000"/>
          <w:sz w:val="28"/>
          <w:szCs w:val="28"/>
        </w:rPr>
      </w:pPr>
    </w:p>
    <w:sectPr w:rsidR="004D4E2B">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43F7"/>
    <w:rsid w:val="00011882"/>
    <w:rsid w:val="00026F39"/>
    <w:rsid w:val="00027581"/>
    <w:rsid w:val="00045F20"/>
    <w:rsid w:val="00055B04"/>
    <w:rsid w:val="0007290B"/>
    <w:rsid w:val="00084912"/>
    <w:rsid w:val="000B55E8"/>
    <w:rsid w:val="000C0598"/>
    <w:rsid w:val="000C0E69"/>
    <w:rsid w:val="000D635A"/>
    <w:rsid w:val="000E25FC"/>
    <w:rsid w:val="000F674D"/>
    <w:rsid w:val="00104C0E"/>
    <w:rsid w:val="00112071"/>
    <w:rsid w:val="001121D5"/>
    <w:rsid w:val="00156A42"/>
    <w:rsid w:val="001849EE"/>
    <w:rsid w:val="00185C5C"/>
    <w:rsid w:val="00192575"/>
    <w:rsid w:val="00192D1B"/>
    <w:rsid w:val="001977FF"/>
    <w:rsid w:val="001B41D3"/>
    <w:rsid w:val="001B41DC"/>
    <w:rsid w:val="001C0E5A"/>
    <w:rsid w:val="001C2685"/>
    <w:rsid w:val="001C27A9"/>
    <w:rsid w:val="001C7682"/>
    <w:rsid w:val="001E2633"/>
    <w:rsid w:val="00206B57"/>
    <w:rsid w:val="00221CF9"/>
    <w:rsid w:val="002278A4"/>
    <w:rsid w:val="00235381"/>
    <w:rsid w:val="0023657A"/>
    <w:rsid w:val="00251745"/>
    <w:rsid w:val="00254A13"/>
    <w:rsid w:val="0027020C"/>
    <w:rsid w:val="002843F7"/>
    <w:rsid w:val="002A3877"/>
    <w:rsid w:val="002D082A"/>
    <w:rsid w:val="002D50ED"/>
    <w:rsid w:val="002E4170"/>
    <w:rsid w:val="002F67F2"/>
    <w:rsid w:val="00305FA3"/>
    <w:rsid w:val="00327183"/>
    <w:rsid w:val="00342950"/>
    <w:rsid w:val="00344A0F"/>
    <w:rsid w:val="00360BE7"/>
    <w:rsid w:val="003667BF"/>
    <w:rsid w:val="00370706"/>
    <w:rsid w:val="0038701D"/>
    <w:rsid w:val="003A47AC"/>
    <w:rsid w:val="003D3E6F"/>
    <w:rsid w:val="003E61C7"/>
    <w:rsid w:val="003F78E5"/>
    <w:rsid w:val="0040034E"/>
    <w:rsid w:val="00410EAB"/>
    <w:rsid w:val="00413982"/>
    <w:rsid w:val="00415337"/>
    <w:rsid w:val="00441FEB"/>
    <w:rsid w:val="00442EFA"/>
    <w:rsid w:val="00454C93"/>
    <w:rsid w:val="00470EE9"/>
    <w:rsid w:val="00475258"/>
    <w:rsid w:val="00476A0E"/>
    <w:rsid w:val="00481839"/>
    <w:rsid w:val="00496721"/>
    <w:rsid w:val="004A21FC"/>
    <w:rsid w:val="004B0750"/>
    <w:rsid w:val="004D4E2B"/>
    <w:rsid w:val="004D5863"/>
    <w:rsid w:val="004E2AB5"/>
    <w:rsid w:val="004F1D9C"/>
    <w:rsid w:val="004F2DC2"/>
    <w:rsid w:val="00517D8F"/>
    <w:rsid w:val="0052011B"/>
    <w:rsid w:val="00526C89"/>
    <w:rsid w:val="0053108E"/>
    <w:rsid w:val="00537FD4"/>
    <w:rsid w:val="00540804"/>
    <w:rsid w:val="005915C6"/>
    <w:rsid w:val="0059669D"/>
    <w:rsid w:val="005B5A7F"/>
    <w:rsid w:val="005D5B69"/>
    <w:rsid w:val="0060537E"/>
    <w:rsid w:val="0060674D"/>
    <w:rsid w:val="00611EDD"/>
    <w:rsid w:val="0061447D"/>
    <w:rsid w:val="0061618F"/>
    <w:rsid w:val="00637339"/>
    <w:rsid w:val="00644C9A"/>
    <w:rsid w:val="00651BB6"/>
    <w:rsid w:val="0065650C"/>
    <w:rsid w:val="00661F82"/>
    <w:rsid w:val="00672B0D"/>
    <w:rsid w:val="00693BA3"/>
    <w:rsid w:val="0069715E"/>
    <w:rsid w:val="006A44E6"/>
    <w:rsid w:val="006F414D"/>
    <w:rsid w:val="006F733F"/>
    <w:rsid w:val="00711296"/>
    <w:rsid w:val="007206D2"/>
    <w:rsid w:val="00753E6D"/>
    <w:rsid w:val="00762F88"/>
    <w:rsid w:val="00771202"/>
    <w:rsid w:val="00776830"/>
    <w:rsid w:val="00777A30"/>
    <w:rsid w:val="007A6240"/>
    <w:rsid w:val="007C5C6A"/>
    <w:rsid w:val="007D0CC0"/>
    <w:rsid w:val="007D5D31"/>
    <w:rsid w:val="00802828"/>
    <w:rsid w:val="00804B1F"/>
    <w:rsid w:val="0082639C"/>
    <w:rsid w:val="008335C0"/>
    <w:rsid w:val="00835798"/>
    <w:rsid w:val="0084317E"/>
    <w:rsid w:val="00855021"/>
    <w:rsid w:val="008551F3"/>
    <w:rsid w:val="008604FD"/>
    <w:rsid w:val="00883F67"/>
    <w:rsid w:val="008B00DC"/>
    <w:rsid w:val="008B5984"/>
    <w:rsid w:val="008B6AD8"/>
    <w:rsid w:val="008C132E"/>
    <w:rsid w:val="008C1D6A"/>
    <w:rsid w:val="008C39AA"/>
    <w:rsid w:val="008C6060"/>
    <w:rsid w:val="008C73A2"/>
    <w:rsid w:val="008D4A94"/>
    <w:rsid w:val="008F043B"/>
    <w:rsid w:val="0091306B"/>
    <w:rsid w:val="00915A98"/>
    <w:rsid w:val="00941233"/>
    <w:rsid w:val="00942F85"/>
    <w:rsid w:val="009470F4"/>
    <w:rsid w:val="009555B9"/>
    <w:rsid w:val="009665E0"/>
    <w:rsid w:val="00982FF4"/>
    <w:rsid w:val="009835AA"/>
    <w:rsid w:val="009A1834"/>
    <w:rsid w:val="009B3CBB"/>
    <w:rsid w:val="009B6E3F"/>
    <w:rsid w:val="009C15B2"/>
    <w:rsid w:val="009C3B2A"/>
    <w:rsid w:val="009C4B77"/>
    <w:rsid w:val="009D6A2E"/>
    <w:rsid w:val="009D7AE3"/>
    <w:rsid w:val="009F34C6"/>
    <w:rsid w:val="00A019C4"/>
    <w:rsid w:val="00A2582C"/>
    <w:rsid w:val="00A30DF1"/>
    <w:rsid w:val="00A34E60"/>
    <w:rsid w:val="00A52A52"/>
    <w:rsid w:val="00A626D4"/>
    <w:rsid w:val="00A6504E"/>
    <w:rsid w:val="00A70C98"/>
    <w:rsid w:val="00A758A0"/>
    <w:rsid w:val="00A774A2"/>
    <w:rsid w:val="00A92731"/>
    <w:rsid w:val="00A957DF"/>
    <w:rsid w:val="00A9729D"/>
    <w:rsid w:val="00AB5E06"/>
    <w:rsid w:val="00AD3F66"/>
    <w:rsid w:val="00AD5735"/>
    <w:rsid w:val="00AE3F6B"/>
    <w:rsid w:val="00AF2807"/>
    <w:rsid w:val="00AF6533"/>
    <w:rsid w:val="00B16605"/>
    <w:rsid w:val="00B16C9C"/>
    <w:rsid w:val="00B25D3D"/>
    <w:rsid w:val="00B30BE5"/>
    <w:rsid w:val="00B726B9"/>
    <w:rsid w:val="00B90EC0"/>
    <w:rsid w:val="00B95FAA"/>
    <w:rsid w:val="00BA1459"/>
    <w:rsid w:val="00BB374F"/>
    <w:rsid w:val="00BC1FEF"/>
    <w:rsid w:val="00BE7DEE"/>
    <w:rsid w:val="00BF1B39"/>
    <w:rsid w:val="00C07E1D"/>
    <w:rsid w:val="00C51580"/>
    <w:rsid w:val="00C54FC0"/>
    <w:rsid w:val="00C55E4A"/>
    <w:rsid w:val="00C57840"/>
    <w:rsid w:val="00C62FCE"/>
    <w:rsid w:val="00C67A54"/>
    <w:rsid w:val="00C92121"/>
    <w:rsid w:val="00C94F3A"/>
    <w:rsid w:val="00CA6F34"/>
    <w:rsid w:val="00CB52D2"/>
    <w:rsid w:val="00CD33BC"/>
    <w:rsid w:val="00CF2978"/>
    <w:rsid w:val="00CF2B2B"/>
    <w:rsid w:val="00CF5D77"/>
    <w:rsid w:val="00D052FF"/>
    <w:rsid w:val="00D1783D"/>
    <w:rsid w:val="00D21A19"/>
    <w:rsid w:val="00D2693A"/>
    <w:rsid w:val="00D27CAA"/>
    <w:rsid w:val="00D346B4"/>
    <w:rsid w:val="00D35675"/>
    <w:rsid w:val="00D4262A"/>
    <w:rsid w:val="00D4390E"/>
    <w:rsid w:val="00D51CDE"/>
    <w:rsid w:val="00D601F2"/>
    <w:rsid w:val="00D647B6"/>
    <w:rsid w:val="00D6521B"/>
    <w:rsid w:val="00DB54AD"/>
    <w:rsid w:val="00DB6A16"/>
    <w:rsid w:val="00DC2067"/>
    <w:rsid w:val="00DC7EDA"/>
    <w:rsid w:val="00DD00D9"/>
    <w:rsid w:val="00E035C9"/>
    <w:rsid w:val="00E32CA0"/>
    <w:rsid w:val="00E417CF"/>
    <w:rsid w:val="00E55B2C"/>
    <w:rsid w:val="00E63DEC"/>
    <w:rsid w:val="00E65523"/>
    <w:rsid w:val="00E92339"/>
    <w:rsid w:val="00E96EB2"/>
    <w:rsid w:val="00EB286A"/>
    <w:rsid w:val="00EB73FD"/>
    <w:rsid w:val="00EC09A0"/>
    <w:rsid w:val="00EC5615"/>
    <w:rsid w:val="00EE37A3"/>
    <w:rsid w:val="00F21DA5"/>
    <w:rsid w:val="00F26B60"/>
    <w:rsid w:val="00F26DA4"/>
    <w:rsid w:val="00F35D87"/>
    <w:rsid w:val="00F63C75"/>
    <w:rsid w:val="00F64E55"/>
    <w:rsid w:val="00F64F56"/>
    <w:rsid w:val="00F81C52"/>
    <w:rsid w:val="00F835B0"/>
    <w:rsid w:val="00FA1F2D"/>
    <w:rsid w:val="00FA69D2"/>
    <w:rsid w:val="00FA6EB4"/>
    <w:rsid w:val="00FB0177"/>
    <w:rsid w:val="00FB2805"/>
    <w:rsid w:val="00FC1020"/>
    <w:rsid w:val="01802A82"/>
    <w:rsid w:val="05002B6F"/>
    <w:rsid w:val="150A6991"/>
    <w:rsid w:val="176D617B"/>
    <w:rsid w:val="1A3F62CD"/>
    <w:rsid w:val="1AB91366"/>
    <w:rsid w:val="250E67D7"/>
    <w:rsid w:val="342E528E"/>
    <w:rsid w:val="3A212C7F"/>
    <w:rsid w:val="44271E3A"/>
    <w:rsid w:val="4A7C753F"/>
    <w:rsid w:val="4C1053D7"/>
    <w:rsid w:val="55092CF4"/>
    <w:rsid w:val="6691164E"/>
    <w:rsid w:val="68947B1A"/>
    <w:rsid w:val="70883810"/>
    <w:rsid w:val="726A4AC3"/>
    <w:rsid w:val="7B8514B2"/>
    <w:rsid w:val="7BF47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35DCE0-7A42-41AD-8358-745386ED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420"/>
    </w:pPr>
    <w:rPr>
      <w:rFonts w:ascii="Times New Roman" w:hAnsi="Times New Roman"/>
      <w:szCs w:val="24"/>
    </w:r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Date"/>
    <w:basedOn w:val="a"/>
    <w:next w:val="a"/>
    <w:link w:val="Char"/>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5">
    <w:name w:val="Balloon Text"/>
    <w:basedOn w:val="a"/>
    <w:link w:val="Char0"/>
    <w:uiPriority w:val="99"/>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locked/>
    <w:pPr>
      <w:spacing w:before="240" w:after="60"/>
      <w:jc w:val="center"/>
      <w:outlineLvl w:val="0"/>
    </w:pPr>
    <w:rPr>
      <w:rFonts w:ascii="Cambria" w:hAnsi="Cambria"/>
      <w:b/>
      <w:bCs/>
      <w:sz w:val="32"/>
      <w:szCs w:val="32"/>
    </w:rPr>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uiPriority w:val="99"/>
    <w:qFormat/>
    <w:rPr>
      <w:rFonts w:cs="Times New Roman"/>
      <w:color w:val="0000FF"/>
      <w:u w:val="singl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style>
  <w:style w:type="table" w:styleId="ab">
    <w:name w:val="Table Grid"/>
    <w:basedOn w:val="a1"/>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0">
    <w:name w:val="批注框文本 Char"/>
    <w:link w:val="a5"/>
    <w:uiPriority w:val="99"/>
    <w:semiHidden/>
    <w:qFormat/>
    <w:locked/>
    <w:rPr>
      <w:rFonts w:ascii="Calibri" w:eastAsia="宋体" w:hAnsi="Calibri" w:cs="Times New Roman"/>
      <w:sz w:val="18"/>
      <w:szCs w:val="18"/>
    </w:rPr>
  </w:style>
  <w:style w:type="character" w:customStyle="1" w:styleId="Char2">
    <w:name w:val="页眉 Char"/>
    <w:link w:val="a7"/>
    <w:uiPriority w:val="99"/>
    <w:qFormat/>
    <w:locked/>
    <w:rPr>
      <w:rFonts w:ascii="Calibri" w:eastAsia="宋体" w:hAnsi="Calibri" w:cs="Times New Roman"/>
      <w:sz w:val="18"/>
      <w:szCs w:val="18"/>
    </w:rPr>
  </w:style>
  <w:style w:type="character" w:customStyle="1" w:styleId="Char1">
    <w:name w:val="页脚 Char"/>
    <w:link w:val="a6"/>
    <w:uiPriority w:val="99"/>
    <w:qFormat/>
    <w:locked/>
    <w:rPr>
      <w:rFonts w:ascii="Calibri" w:eastAsia="宋体" w:hAnsi="Calibri" w:cs="Times New Roman"/>
      <w:sz w:val="18"/>
      <w:szCs w:val="18"/>
    </w:rPr>
  </w:style>
  <w:style w:type="character" w:customStyle="1" w:styleId="Char">
    <w:name w:val="日期 Char"/>
    <w:link w:val="a4"/>
    <w:uiPriority w:val="99"/>
    <w:semiHidden/>
    <w:qFormat/>
    <w:locked/>
    <w:rPr>
      <w:rFonts w:ascii="Calibri" w:eastAsia="宋体" w:hAnsi="Calibri" w:cs="Times New Roman"/>
    </w:rPr>
  </w:style>
  <w:style w:type="character" w:customStyle="1" w:styleId="Char3">
    <w:name w:val="标题 Char"/>
    <w:link w:val="a8"/>
    <w:qFormat/>
    <w:rPr>
      <w:rFonts w:ascii="Cambria" w:hAnsi="Cambria" w:cs="Times New Roman"/>
      <w:b/>
      <w:bCs/>
      <w:kern w:val="2"/>
      <w:sz w:val="32"/>
      <w:szCs w:val="32"/>
    </w:rPr>
  </w:style>
  <w:style w:type="character" w:customStyle="1" w:styleId="ico1654">
    <w:name w:val="ico1654"/>
    <w:basedOn w:val="a0"/>
  </w:style>
  <w:style w:type="character" w:customStyle="1" w:styleId="ico1655">
    <w:name w:val="ico1655"/>
    <w:basedOn w:val="a0"/>
  </w:style>
  <w:style w:type="character" w:customStyle="1" w:styleId="active10">
    <w:name w:val="active10"/>
    <w:basedOn w:val="a0"/>
    <w:rPr>
      <w:color w:val="00FF00"/>
      <w:shd w:val="clear" w:color="auto" w:fill="111111"/>
    </w:rPr>
  </w:style>
  <w:style w:type="character" w:customStyle="1" w:styleId="cy">
    <w:name w:val="cy"/>
    <w:basedOn w:val="a0"/>
  </w:style>
  <w:style w:type="character" w:customStyle="1" w:styleId="pagechatarealistclosebox">
    <w:name w:val="pagechatarealistclose_box"/>
    <w:basedOn w:val="a0"/>
  </w:style>
  <w:style w:type="character" w:customStyle="1" w:styleId="pagechatarealistclosebox1">
    <w:name w:val="pagechatarealistclose_box1"/>
    <w:basedOn w:val="a0"/>
  </w:style>
  <w:style w:type="character" w:customStyle="1" w:styleId="hilite6">
    <w:name w:val="hilite6"/>
    <w:basedOn w:val="a0"/>
    <w:rPr>
      <w:color w:val="FFFFFF"/>
      <w:shd w:val="clear" w:color="auto" w:fill="666677"/>
    </w:rPr>
  </w:style>
  <w:style w:type="character" w:customStyle="1" w:styleId="w32">
    <w:name w:val="w32"/>
    <w:basedOn w:val="a0"/>
  </w:style>
  <w:style w:type="character" w:customStyle="1" w:styleId="button2">
    <w:name w:val="button2"/>
    <w:basedOn w:val="a0"/>
  </w:style>
  <w:style w:type="character" w:customStyle="1" w:styleId="tmpztreemovearrow">
    <w:name w:val="tmpztreemove_arrow"/>
    <w:basedOn w:val="a0"/>
  </w:style>
  <w:style w:type="character" w:customStyle="1" w:styleId="drapbtn">
    <w:name w:val="drapbtn"/>
    <w:basedOn w:val="a0"/>
  </w:style>
  <w:style w:type="character" w:customStyle="1" w:styleId="cdropleft">
    <w:name w:val="cdropleft"/>
    <w:basedOn w:val="a0"/>
  </w:style>
  <w:style w:type="character" w:customStyle="1" w:styleId="cdropright">
    <w:name w:val="cdropright"/>
    <w:basedOn w:val="a0"/>
    <w:qFormat/>
  </w:style>
  <w:style w:type="character" w:customStyle="1" w:styleId="token-input-delete-token">
    <w:name w:val="token-input-delete-token"/>
    <w:basedOn w:val="a0"/>
    <w:rPr>
      <w:color w:val="FFFFFF"/>
    </w:rPr>
  </w:style>
  <w:style w:type="character" w:customStyle="1" w:styleId="button">
    <w:name w:val="button"/>
    <w:basedOn w:val="a0"/>
    <w:qFormat/>
  </w:style>
  <w:style w:type="character" w:customStyle="1" w:styleId="active12">
    <w:name w:val="active12"/>
    <w:basedOn w:val="a0"/>
    <w:rPr>
      <w:color w:val="00FF00"/>
      <w:shd w:val="clear" w:color="auto" w:fill="111111"/>
    </w:rPr>
  </w:style>
  <w:style w:type="character" w:customStyle="1" w:styleId="active">
    <w:name w:val="active"/>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5A25C-E97C-422A-88AD-E50D3EE2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1147</Words>
  <Characters>6541</Characters>
  <Application>Microsoft Office Word</Application>
  <DocSecurity>0</DocSecurity>
  <Lines>54</Lines>
  <Paragraphs>15</Paragraphs>
  <ScaleCrop>false</ScaleCrop>
  <Company>lenovo</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53</cp:revision>
  <cp:lastPrinted>2015-01-20T07:47:00Z</cp:lastPrinted>
  <dcterms:created xsi:type="dcterms:W3CDTF">2015-01-19T08:32:00Z</dcterms:created>
  <dcterms:modified xsi:type="dcterms:W3CDTF">2018-05-18T07:46:00Z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