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665" w:rsidRDefault="00A6141F">
      <w:pPr>
        <w:jc w:val="center"/>
        <w:rPr>
          <w:rFonts w:ascii="宋体"/>
          <w:b/>
          <w:w w:val="90"/>
          <w:sz w:val="52"/>
          <w:szCs w:val="52"/>
        </w:rPr>
      </w:pPr>
      <w:r>
        <w:rPr>
          <w:rFonts w:ascii="宋体" w:hAnsi="宋体" w:hint="eastAsia"/>
          <w:b/>
          <w:w w:val="90"/>
          <w:sz w:val="52"/>
          <w:szCs w:val="52"/>
        </w:rPr>
        <w:t>福建省东南电化股份有限公司</w:t>
      </w:r>
    </w:p>
    <w:p w:rsidR="00562665" w:rsidRDefault="00A6141F">
      <w:pPr>
        <w:jc w:val="center"/>
        <w:rPr>
          <w:rFonts w:ascii="宋体" w:hAnsi="宋体"/>
          <w:b/>
          <w:w w:val="90"/>
          <w:sz w:val="44"/>
          <w:szCs w:val="44"/>
        </w:rPr>
      </w:pPr>
      <w:r>
        <w:rPr>
          <w:rFonts w:ascii="宋体" w:hAnsi="宋体" w:hint="eastAsia"/>
          <w:b/>
          <w:w w:val="90"/>
          <w:sz w:val="44"/>
          <w:szCs w:val="44"/>
        </w:rPr>
        <w:t>东南</w:t>
      </w:r>
      <w:proofErr w:type="gramStart"/>
      <w:r>
        <w:rPr>
          <w:rFonts w:ascii="宋体" w:hAnsi="宋体" w:hint="eastAsia"/>
          <w:b/>
          <w:w w:val="90"/>
          <w:sz w:val="44"/>
          <w:szCs w:val="44"/>
        </w:rPr>
        <w:t>电化带</w:t>
      </w:r>
      <w:proofErr w:type="gramEnd"/>
      <w:r>
        <w:rPr>
          <w:rFonts w:ascii="宋体" w:hAnsi="宋体" w:hint="eastAsia"/>
          <w:b/>
          <w:w w:val="90"/>
          <w:sz w:val="44"/>
          <w:szCs w:val="44"/>
        </w:rPr>
        <w:t>压堵漏服务</w:t>
      </w:r>
    </w:p>
    <w:p w:rsidR="00A6141F" w:rsidRDefault="00A6141F">
      <w:pPr>
        <w:jc w:val="center"/>
        <w:rPr>
          <w:rFonts w:ascii="宋体" w:hint="eastAsia"/>
          <w:b/>
          <w:w w:val="90"/>
          <w:sz w:val="84"/>
          <w:szCs w:val="84"/>
        </w:rPr>
      </w:pPr>
    </w:p>
    <w:p w:rsidR="00562665" w:rsidRDefault="00A6141F" w:rsidP="00A6141F">
      <w:pPr>
        <w:jc w:val="center"/>
        <w:rPr>
          <w:rFonts w:ascii="宋体" w:hAnsi="宋体" w:cs="黑体"/>
          <w:b/>
          <w:bCs/>
          <w:sz w:val="52"/>
          <w:szCs w:val="52"/>
        </w:rPr>
      </w:pPr>
      <w:r>
        <w:rPr>
          <w:rFonts w:ascii="宋体" w:hAnsi="宋体" w:cs="黑体" w:hint="eastAsia"/>
          <w:b/>
          <w:bCs/>
          <w:sz w:val="52"/>
          <w:szCs w:val="52"/>
        </w:rPr>
        <w:t>自主比选文件</w:t>
      </w:r>
    </w:p>
    <w:p w:rsidR="00A6141F" w:rsidRDefault="00A6141F" w:rsidP="00A6141F">
      <w:pPr>
        <w:jc w:val="center"/>
        <w:rPr>
          <w:rFonts w:ascii="宋体" w:hAnsi="宋体" w:cs="黑体"/>
          <w:b/>
          <w:bCs/>
          <w:sz w:val="52"/>
          <w:szCs w:val="52"/>
        </w:rPr>
      </w:pPr>
    </w:p>
    <w:p w:rsidR="00A6141F" w:rsidRDefault="00A6141F" w:rsidP="00A6141F">
      <w:pPr>
        <w:jc w:val="center"/>
        <w:rPr>
          <w:rFonts w:ascii="宋体" w:hint="eastAsia"/>
          <w:szCs w:val="20"/>
        </w:rPr>
      </w:pPr>
    </w:p>
    <w:p w:rsidR="00562665" w:rsidRDefault="00562665">
      <w:pPr>
        <w:spacing w:line="240" w:lineRule="atLeast"/>
        <w:jc w:val="center"/>
        <w:rPr>
          <w:rFonts w:ascii="宋体"/>
          <w:b/>
          <w:sz w:val="28"/>
          <w:szCs w:val="20"/>
        </w:rPr>
      </w:pPr>
    </w:p>
    <w:p w:rsidR="00562665" w:rsidRDefault="00562665">
      <w:pPr>
        <w:spacing w:line="240" w:lineRule="atLeast"/>
        <w:jc w:val="center"/>
        <w:rPr>
          <w:rFonts w:ascii="宋体"/>
          <w:b/>
          <w:sz w:val="28"/>
          <w:szCs w:val="20"/>
        </w:rPr>
      </w:pPr>
    </w:p>
    <w:p w:rsidR="00562665" w:rsidRDefault="00562665">
      <w:pPr>
        <w:spacing w:line="240" w:lineRule="atLeast"/>
        <w:jc w:val="center"/>
        <w:rPr>
          <w:rFonts w:ascii="宋体"/>
          <w:b/>
          <w:sz w:val="28"/>
          <w:szCs w:val="20"/>
        </w:rPr>
      </w:pPr>
    </w:p>
    <w:p w:rsidR="00562665" w:rsidRDefault="00562665">
      <w:pPr>
        <w:spacing w:line="240" w:lineRule="atLeast"/>
        <w:jc w:val="center"/>
        <w:rPr>
          <w:rFonts w:ascii="宋体"/>
          <w:b/>
          <w:sz w:val="28"/>
          <w:szCs w:val="20"/>
        </w:rPr>
      </w:pPr>
    </w:p>
    <w:p w:rsidR="00562665" w:rsidRDefault="00562665">
      <w:pPr>
        <w:spacing w:line="240" w:lineRule="atLeast"/>
        <w:jc w:val="center"/>
        <w:rPr>
          <w:rFonts w:ascii="宋体"/>
          <w:b/>
          <w:sz w:val="28"/>
          <w:szCs w:val="20"/>
        </w:rPr>
      </w:pPr>
    </w:p>
    <w:p w:rsidR="00562665" w:rsidRDefault="00562665">
      <w:pPr>
        <w:spacing w:line="240" w:lineRule="atLeast"/>
        <w:jc w:val="center"/>
        <w:rPr>
          <w:rFonts w:ascii="宋体"/>
          <w:b/>
          <w:sz w:val="28"/>
          <w:szCs w:val="20"/>
        </w:rPr>
      </w:pPr>
    </w:p>
    <w:p w:rsidR="00562665" w:rsidRDefault="00A6141F">
      <w:pPr>
        <w:spacing w:line="360" w:lineRule="auto"/>
        <w:rPr>
          <w:rFonts w:ascii="宋体"/>
          <w:b/>
          <w:sz w:val="36"/>
          <w:szCs w:val="36"/>
        </w:rPr>
      </w:pPr>
      <w:r>
        <w:rPr>
          <w:rFonts w:ascii="宋体" w:hAnsi="宋体"/>
          <w:b/>
          <w:sz w:val="36"/>
          <w:szCs w:val="36"/>
        </w:rPr>
        <w:t xml:space="preserve">     </w:t>
      </w:r>
    </w:p>
    <w:p w:rsidR="00562665" w:rsidRDefault="00A6141F">
      <w:pPr>
        <w:spacing w:line="360" w:lineRule="auto"/>
        <w:ind w:firstLineChars="250" w:firstLine="904"/>
        <w:rPr>
          <w:rFonts w:ascii="宋体"/>
          <w:b/>
          <w:sz w:val="36"/>
          <w:szCs w:val="36"/>
        </w:rPr>
      </w:pPr>
      <w:r>
        <w:rPr>
          <w:rFonts w:ascii="宋体" w:hAnsi="宋体" w:hint="eastAsia"/>
          <w:b/>
          <w:sz w:val="36"/>
          <w:szCs w:val="36"/>
        </w:rPr>
        <w:t>比选人：福建省东南电化股份有限公司</w:t>
      </w:r>
    </w:p>
    <w:p w:rsidR="00562665" w:rsidRDefault="00A6141F">
      <w:pPr>
        <w:jc w:val="center"/>
        <w:rPr>
          <w:rFonts w:ascii="宋体"/>
          <w:b/>
          <w:sz w:val="36"/>
          <w:szCs w:val="20"/>
        </w:rPr>
      </w:pPr>
      <w:r>
        <w:rPr>
          <w:rFonts w:ascii="宋体" w:hAnsi="宋体" w:hint="eastAsia"/>
          <w:b/>
          <w:sz w:val="36"/>
          <w:szCs w:val="20"/>
        </w:rPr>
        <w:t>二〇一</w:t>
      </w:r>
      <w:r>
        <w:rPr>
          <w:rFonts w:ascii="宋体" w:hAnsi="宋体" w:hint="eastAsia"/>
          <w:b/>
          <w:sz w:val="36"/>
          <w:szCs w:val="20"/>
        </w:rPr>
        <w:t>八</w:t>
      </w:r>
      <w:r>
        <w:rPr>
          <w:rFonts w:ascii="宋体" w:hAnsi="宋体" w:hint="eastAsia"/>
          <w:b/>
          <w:sz w:val="36"/>
          <w:szCs w:val="20"/>
        </w:rPr>
        <w:t>年</w:t>
      </w:r>
      <w:r>
        <w:rPr>
          <w:rFonts w:ascii="宋体" w:hAnsi="宋体" w:hint="eastAsia"/>
          <w:b/>
          <w:sz w:val="36"/>
          <w:szCs w:val="20"/>
        </w:rPr>
        <w:t>一</w:t>
      </w:r>
      <w:r>
        <w:rPr>
          <w:rFonts w:ascii="宋体" w:hAnsi="宋体" w:hint="eastAsia"/>
          <w:b/>
          <w:sz w:val="36"/>
          <w:szCs w:val="20"/>
        </w:rPr>
        <w:t>月</w:t>
      </w:r>
    </w:p>
    <w:p w:rsidR="00562665" w:rsidRDefault="00562665">
      <w:pPr>
        <w:jc w:val="center"/>
        <w:rPr>
          <w:rFonts w:ascii="宋体"/>
          <w:szCs w:val="24"/>
        </w:rPr>
      </w:pPr>
    </w:p>
    <w:p w:rsidR="00562665" w:rsidRDefault="00562665">
      <w:pPr>
        <w:jc w:val="center"/>
        <w:rPr>
          <w:rFonts w:ascii="宋体"/>
          <w:szCs w:val="24"/>
        </w:rPr>
      </w:pPr>
    </w:p>
    <w:p w:rsidR="00562665" w:rsidRDefault="00562665">
      <w:pPr>
        <w:jc w:val="center"/>
        <w:rPr>
          <w:rFonts w:ascii="宋体"/>
          <w:szCs w:val="24"/>
        </w:rPr>
      </w:pPr>
    </w:p>
    <w:p w:rsidR="00562665" w:rsidRDefault="00562665">
      <w:pPr>
        <w:jc w:val="center"/>
        <w:rPr>
          <w:rFonts w:ascii="宋体"/>
          <w:szCs w:val="24"/>
        </w:rPr>
      </w:pPr>
    </w:p>
    <w:p w:rsidR="00562665" w:rsidRDefault="00562665">
      <w:pPr>
        <w:jc w:val="center"/>
        <w:rPr>
          <w:rFonts w:ascii="宋体"/>
          <w:szCs w:val="24"/>
        </w:rPr>
      </w:pPr>
    </w:p>
    <w:p w:rsidR="00562665" w:rsidRDefault="00562665">
      <w:pPr>
        <w:jc w:val="center"/>
        <w:rPr>
          <w:rFonts w:ascii="宋体"/>
          <w:szCs w:val="24"/>
        </w:rPr>
      </w:pPr>
    </w:p>
    <w:p w:rsidR="00562665" w:rsidRDefault="00562665">
      <w:pPr>
        <w:jc w:val="center"/>
        <w:rPr>
          <w:rFonts w:ascii="宋体"/>
          <w:szCs w:val="24"/>
        </w:rPr>
      </w:pPr>
    </w:p>
    <w:p w:rsidR="00562665" w:rsidRDefault="00562665">
      <w:pPr>
        <w:jc w:val="center"/>
        <w:rPr>
          <w:rFonts w:ascii="宋体"/>
          <w:szCs w:val="24"/>
        </w:rPr>
      </w:pPr>
    </w:p>
    <w:p w:rsidR="00562665" w:rsidRDefault="00562665">
      <w:pPr>
        <w:jc w:val="center"/>
        <w:rPr>
          <w:rFonts w:ascii="宋体" w:hAnsi="宋体" w:cs="宋体"/>
          <w:color w:val="000000"/>
          <w:sz w:val="32"/>
          <w:szCs w:val="32"/>
        </w:rPr>
      </w:pPr>
    </w:p>
    <w:p w:rsidR="00562665" w:rsidRDefault="00A6141F">
      <w:pPr>
        <w:jc w:val="center"/>
        <w:rPr>
          <w:rFonts w:ascii="宋体" w:cs="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562665" w:rsidRDefault="00562665">
      <w:pPr>
        <w:jc w:val="left"/>
        <w:rPr>
          <w:rFonts w:ascii="宋体" w:cs="宋体"/>
          <w:color w:val="000000"/>
          <w:sz w:val="32"/>
          <w:szCs w:val="32"/>
        </w:rPr>
      </w:pPr>
    </w:p>
    <w:p w:rsidR="00562665" w:rsidRDefault="00A6141F">
      <w:pPr>
        <w:ind w:firstLineChars="200" w:firstLine="640"/>
        <w:jc w:val="left"/>
        <w:rPr>
          <w:rFonts w:ascii="宋体" w:hAns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562665" w:rsidRDefault="00A6141F">
      <w:pPr>
        <w:ind w:firstLineChars="200" w:firstLine="640"/>
        <w:jc w:val="left"/>
        <w:rPr>
          <w:rFonts w:ascii="宋体" w:hAns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562665" w:rsidRDefault="00A6141F">
      <w:pPr>
        <w:ind w:firstLineChars="200" w:firstLine="640"/>
        <w:jc w:val="left"/>
        <w:rPr>
          <w:rFonts w:ascii="宋体" w:hAns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562665" w:rsidRDefault="00A6141F">
      <w:pPr>
        <w:ind w:firstLineChars="200" w:firstLine="640"/>
        <w:jc w:val="left"/>
        <w:rPr>
          <w:rFonts w:ascii="宋体" w:hAns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562665" w:rsidRDefault="00A6141F">
      <w:pPr>
        <w:ind w:firstLineChars="200" w:firstLine="640"/>
        <w:jc w:val="left"/>
        <w:rPr>
          <w:rFonts w:ascii="宋体" w:hAns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562665" w:rsidRDefault="00A6141F">
      <w:pPr>
        <w:ind w:firstLineChars="200" w:firstLine="640"/>
        <w:jc w:val="left"/>
        <w:rPr>
          <w:rFonts w:ascii="宋体" w:hAns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562665" w:rsidRDefault="00A6141F">
      <w:pPr>
        <w:ind w:firstLineChars="200" w:firstLine="640"/>
        <w:jc w:val="left"/>
        <w:rPr>
          <w:rFonts w:ascii="宋体" w:hAns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562665" w:rsidRDefault="00A6141F">
      <w:pPr>
        <w:ind w:firstLineChars="200" w:firstLine="640"/>
        <w:jc w:val="left"/>
        <w:rPr>
          <w:rFonts w:ascii="宋体" w:hAnsi="宋体" w:cs="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562665" w:rsidRDefault="00562665">
      <w:pPr>
        <w:ind w:firstLineChars="225" w:firstLine="720"/>
        <w:jc w:val="left"/>
        <w:rPr>
          <w:rFonts w:ascii="宋体" w:cs="宋体"/>
          <w:color w:val="000000"/>
          <w:sz w:val="32"/>
          <w:szCs w:val="32"/>
        </w:rPr>
      </w:pPr>
    </w:p>
    <w:p w:rsidR="00562665" w:rsidRDefault="00A6141F">
      <w:pPr>
        <w:ind w:firstLineChars="200" w:firstLine="640"/>
        <w:jc w:val="left"/>
        <w:rPr>
          <w:rFonts w:ascii="宋体" w:cs="宋体"/>
          <w:color w:val="000000"/>
          <w:sz w:val="32"/>
          <w:szCs w:val="32"/>
        </w:rPr>
      </w:pPr>
      <w:r>
        <w:rPr>
          <w:rFonts w:ascii="宋体" w:hAnsi="宋体" w:cs="宋体" w:hint="eastAsia"/>
          <w:color w:val="000000"/>
          <w:sz w:val="32"/>
          <w:szCs w:val="32"/>
        </w:rPr>
        <w:t>附件一：</w:t>
      </w:r>
      <w:r>
        <w:rPr>
          <w:rFonts w:ascii="宋体" w:hAnsi="宋体" w:cs="宋体" w:hint="eastAsia"/>
          <w:color w:val="000000"/>
          <w:sz w:val="32"/>
          <w:szCs w:val="32"/>
        </w:rPr>
        <w:t>需要提供的材料</w:t>
      </w:r>
    </w:p>
    <w:p w:rsidR="00562665" w:rsidRDefault="00A6141F">
      <w:pPr>
        <w:ind w:firstLineChars="200" w:firstLine="640"/>
        <w:jc w:val="left"/>
        <w:rPr>
          <w:rFonts w:ascii="宋体" w:cs="宋体"/>
          <w:color w:val="000000"/>
          <w:sz w:val="32"/>
          <w:szCs w:val="32"/>
        </w:rPr>
      </w:pPr>
      <w:r>
        <w:rPr>
          <w:rFonts w:ascii="宋体" w:hAnsi="宋体" w:cs="宋体" w:hint="eastAsia"/>
          <w:color w:val="000000"/>
          <w:sz w:val="32"/>
          <w:szCs w:val="32"/>
        </w:rPr>
        <w:t>附件二：</w:t>
      </w:r>
      <w:r>
        <w:rPr>
          <w:rFonts w:hint="eastAsia"/>
          <w:sz w:val="32"/>
          <w:szCs w:val="32"/>
        </w:rPr>
        <w:t>带压堵漏服务收费标准</w:t>
      </w:r>
      <w:r>
        <w:rPr>
          <w:rFonts w:hint="eastAsia"/>
          <w:sz w:val="32"/>
          <w:szCs w:val="32"/>
        </w:rPr>
        <w:t>报价</w:t>
      </w:r>
    </w:p>
    <w:p w:rsidR="00562665" w:rsidRDefault="00A6141F">
      <w:pPr>
        <w:ind w:firstLineChars="200" w:firstLine="640"/>
        <w:jc w:val="left"/>
        <w:rPr>
          <w:rFonts w:ascii="宋体" w:cs="宋体"/>
          <w:color w:val="000000"/>
          <w:sz w:val="32"/>
          <w:szCs w:val="32"/>
        </w:rPr>
      </w:pPr>
      <w:r>
        <w:rPr>
          <w:rFonts w:ascii="宋体" w:hAnsi="宋体" w:cs="宋体" w:hint="eastAsia"/>
          <w:color w:val="000000"/>
          <w:sz w:val="32"/>
          <w:szCs w:val="32"/>
        </w:rPr>
        <w:t>附件三：承诺函</w:t>
      </w:r>
    </w:p>
    <w:p w:rsidR="00562665" w:rsidRDefault="00A6141F">
      <w:pPr>
        <w:ind w:firstLineChars="200" w:firstLine="640"/>
        <w:jc w:val="left"/>
        <w:rPr>
          <w:rFonts w:ascii="宋体" w:cs="宋体"/>
          <w:color w:val="000000"/>
          <w:sz w:val="32"/>
          <w:szCs w:val="32"/>
        </w:rPr>
      </w:pPr>
      <w:r>
        <w:rPr>
          <w:rFonts w:ascii="宋体" w:hAnsi="宋体" w:cs="宋体" w:hint="eastAsia"/>
          <w:color w:val="000000"/>
          <w:sz w:val="32"/>
          <w:szCs w:val="32"/>
        </w:rPr>
        <w:t>附件四：法人授权书</w:t>
      </w:r>
    </w:p>
    <w:p w:rsidR="00562665" w:rsidRDefault="00562665">
      <w:pPr>
        <w:ind w:firstLineChars="200" w:firstLine="640"/>
        <w:jc w:val="left"/>
        <w:rPr>
          <w:rFonts w:ascii="宋体" w:cs="宋体"/>
          <w:color w:val="000000"/>
          <w:sz w:val="32"/>
          <w:szCs w:val="32"/>
        </w:rPr>
      </w:pPr>
    </w:p>
    <w:p w:rsidR="00562665" w:rsidRDefault="00562665">
      <w:pPr>
        <w:ind w:firstLineChars="200" w:firstLine="640"/>
        <w:jc w:val="left"/>
        <w:rPr>
          <w:rFonts w:ascii="宋体" w:cs="宋体"/>
          <w:color w:val="000000"/>
          <w:sz w:val="32"/>
          <w:szCs w:val="32"/>
        </w:rPr>
      </w:pPr>
    </w:p>
    <w:p w:rsidR="00562665" w:rsidRDefault="00562665">
      <w:pPr>
        <w:ind w:firstLineChars="200" w:firstLine="640"/>
        <w:jc w:val="left"/>
        <w:rPr>
          <w:rFonts w:ascii="宋体" w:cs="宋体"/>
          <w:color w:val="000000"/>
          <w:sz w:val="32"/>
          <w:szCs w:val="32"/>
        </w:rPr>
      </w:pPr>
    </w:p>
    <w:p w:rsidR="00562665" w:rsidRDefault="00562665">
      <w:pPr>
        <w:ind w:firstLineChars="200" w:firstLine="640"/>
        <w:jc w:val="left"/>
        <w:rPr>
          <w:rFonts w:ascii="宋体" w:cs="宋体"/>
          <w:color w:val="000000"/>
          <w:sz w:val="32"/>
          <w:szCs w:val="32"/>
        </w:rPr>
      </w:pPr>
    </w:p>
    <w:p w:rsidR="00562665" w:rsidRDefault="00562665">
      <w:pPr>
        <w:ind w:firstLineChars="200" w:firstLine="640"/>
        <w:jc w:val="left"/>
        <w:rPr>
          <w:rFonts w:ascii="宋体" w:cs="宋体"/>
          <w:color w:val="000000"/>
          <w:sz w:val="32"/>
          <w:szCs w:val="32"/>
        </w:rPr>
      </w:pPr>
    </w:p>
    <w:p w:rsidR="00562665" w:rsidRDefault="00562665"/>
    <w:p w:rsidR="00562665" w:rsidRDefault="00562665"/>
    <w:p w:rsidR="00562665" w:rsidRDefault="00562665">
      <w:pPr>
        <w:jc w:val="center"/>
        <w:rPr>
          <w:rFonts w:ascii="宋体" w:hAnsi="宋体" w:cs="宋体"/>
          <w:b/>
          <w:color w:val="000000"/>
          <w:sz w:val="32"/>
          <w:szCs w:val="32"/>
        </w:rPr>
      </w:pPr>
    </w:p>
    <w:p w:rsidR="00562665" w:rsidRDefault="00A6141F">
      <w:pPr>
        <w:jc w:val="center"/>
        <w:rPr>
          <w:rFonts w:asci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rsidR="00562665" w:rsidRDefault="00A6141F">
      <w:pPr>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、介绍</w:t>
      </w:r>
    </w:p>
    <w:p w:rsidR="00562665" w:rsidRDefault="00A6141F">
      <w:pPr>
        <w:ind w:firstLineChars="200" w:firstLine="560"/>
        <w:jc w:val="left"/>
        <w:rPr>
          <w:rFonts w:ascii="宋体" w:cs="宋体"/>
          <w:color w:val="000000"/>
          <w:sz w:val="28"/>
          <w:szCs w:val="28"/>
        </w:rPr>
      </w:pPr>
      <w:r>
        <w:rPr>
          <w:rFonts w:ascii="宋体" w:hAnsi="宋体" w:cs="宋体" w:hint="eastAsia"/>
          <w:color w:val="000000"/>
          <w:sz w:val="28"/>
          <w:szCs w:val="28"/>
        </w:rPr>
        <w:t>福建省东南电化股份有限公司拟对本公司</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1</w:t>
      </w:r>
      <w:r>
        <w:rPr>
          <w:rFonts w:ascii="宋体" w:hAnsi="宋体" w:cs="宋体" w:hint="eastAsia"/>
          <w:color w:val="000000"/>
          <w:sz w:val="28"/>
          <w:szCs w:val="28"/>
        </w:rPr>
        <w:t>月</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12</w:t>
      </w:r>
      <w:r>
        <w:rPr>
          <w:rFonts w:ascii="宋体" w:hAnsi="宋体" w:cs="宋体" w:hint="eastAsia"/>
          <w:color w:val="000000"/>
          <w:sz w:val="28"/>
          <w:szCs w:val="28"/>
        </w:rPr>
        <w:t>月全厂带压堵漏服务</w:t>
      </w:r>
      <w:r>
        <w:rPr>
          <w:rFonts w:ascii="宋体" w:hAnsi="宋体" w:cs="宋体" w:hint="eastAsia"/>
          <w:color w:val="000000"/>
          <w:sz w:val="28"/>
          <w:szCs w:val="28"/>
        </w:rPr>
        <w:t>进行公开</w:t>
      </w:r>
      <w:r>
        <w:rPr>
          <w:rFonts w:ascii="宋体" w:hAnsi="宋体" w:cs="宋体" w:hint="eastAsia"/>
          <w:color w:val="000000"/>
          <w:sz w:val="28"/>
          <w:szCs w:val="28"/>
        </w:rPr>
        <w:t>比选。</w:t>
      </w:r>
    </w:p>
    <w:p w:rsidR="00562665" w:rsidRDefault="00A6141F">
      <w:pPr>
        <w:snapToGrid w:val="0"/>
        <w:spacing w:line="360" w:lineRule="auto"/>
        <w:ind w:firstLineChars="200" w:firstLine="560"/>
        <w:rPr>
          <w:rFonts w:asci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562665" w:rsidRDefault="00A6141F">
      <w:pPr>
        <w:spacing w:line="460" w:lineRule="exact"/>
        <w:ind w:firstLineChars="200" w:firstLine="560"/>
        <w:rPr>
          <w:rFonts w:ascii="宋体" w:cs="宋体"/>
          <w:sz w:val="28"/>
          <w:szCs w:val="28"/>
        </w:rPr>
      </w:pPr>
      <w:r>
        <w:rPr>
          <w:rFonts w:ascii="宋体" w:hAnsi="宋体" w:hint="eastAsia"/>
          <w:sz w:val="28"/>
          <w:szCs w:val="28"/>
        </w:rPr>
        <w:t>为了“公开、公平、公正、透明”，引导参选人进行正确参选，特制定本规定文件。</w:t>
      </w:r>
    </w:p>
    <w:p w:rsidR="00562665" w:rsidRDefault="00562665">
      <w:pPr>
        <w:tabs>
          <w:tab w:val="left" w:pos="2595"/>
          <w:tab w:val="center" w:pos="4593"/>
        </w:tabs>
        <w:spacing w:line="480" w:lineRule="exact"/>
        <w:jc w:val="center"/>
        <w:rPr>
          <w:rFonts w:ascii="宋体"/>
          <w:b/>
          <w:sz w:val="28"/>
          <w:szCs w:val="28"/>
        </w:rPr>
      </w:pPr>
    </w:p>
    <w:p w:rsidR="00562665" w:rsidRDefault="00562665">
      <w:pPr>
        <w:tabs>
          <w:tab w:val="left" w:pos="2595"/>
          <w:tab w:val="center" w:pos="4593"/>
        </w:tabs>
        <w:spacing w:line="480" w:lineRule="exact"/>
        <w:rPr>
          <w:rFonts w:ascii="宋体"/>
          <w:b/>
          <w:sz w:val="28"/>
          <w:szCs w:val="28"/>
        </w:rPr>
      </w:pPr>
    </w:p>
    <w:p w:rsidR="00562665" w:rsidRDefault="00A6141F">
      <w:pPr>
        <w:ind w:firstLineChars="225" w:firstLine="723"/>
        <w:jc w:val="center"/>
        <w:rPr>
          <w:rFonts w:ascii="宋体" w:cs="宋体"/>
          <w:b/>
          <w:sz w:val="32"/>
          <w:szCs w:val="32"/>
        </w:rPr>
      </w:pPr>
      <w:r>
        <w:rPr>
          <w:rFonts w:ascii="宋体" w:hAnsi="宋体" w:cs="宋体" w:hint="eastAsia"/>
          <w:b/>
          <w:sz w:val="32"/>
          <w:szCs w:val="32"/>
        </w:rPr>
        <w:t>第二章</w:t>
      </w:r>
      <w:r>
        <w:rPr>
          <w:rFonts w:ascii="宋体" w:hAnsi="宋体" w:cs="宋体"/>
          <w:b/>
          <w:sz w:val="32"/>
          <w:szCs w:val="32"/>
        </w:rPr>
        <w:t xml:space="preserve">   </w:t>
      </w:r>
      <w:r>
        <w:rPr>
          <w:rFonts w:ascii="宋体" w:hAnsi="宋体" w:cs="宋体" w:hint="eastAsia"/>
          <w:b/>
          <w:sz w:val="32"/>
          <w:szCs w:val="32"/>
        </w:rPr>
        <w:t>比选须知</w:t>
      </w:r>
    </w:p>
    <w:p w:rsidR="00562665" w:rsidRDefault="00A6141F">
      <w:pPr>
        <w:jc w:val="left"/>
        <w:rPr>
          <w:rFonts w:ascii="宋体"/>
          <w:b/>
          <w:sz w:val="28"/>
          <w:szCs w:val="28"/>
        </w:rPr>
      </w:pPr>
      <w:r>
        <w:rPr>
          <w:rFonts w:ascii="宋体" w:hAnsi="宋体"/>
          <w:b/>
          <w:sz w:val="28"/>
          <w:szCs w:val="28"/>
        </w:rPr>
        <w:t>1</w:t>
      </w:r>
      <w:r>
        <w:rPr>
          <w:rFonts w:ascii="宋体" w:hAnsi="宋体" w:hint="eastAsia"/>
          <w:b/>
          <w:sz w:val="28"/>
          <w:szCs w:val="28"/>
        </w:rPr>
        <w:t>、比选范围</w:t>
      </w:r>
    </w:p>
    <w:p w:rsidR="00562665" w:rsidRDefault="00A6141F">
      <w:pPr>
        <w:ind w:firstLineChars="200" w:firstLine="560"/>
        <w:jc w:val="left"/>
        <w:rPr>
          <w:rFonts w:ascii="宋体" w:hAnsi="宋体" w:cs="宋体"/>
          <w:color w:val="000000"/>
          <w:sz w:val="28"/>
          <w:szCs w:val="28"/>
        </w:rPr>
      </w:pPr>
      <w:r>
        <w:rPr>
          <w:rFonts w:ascii="宋体" w:hAnsi="宋体" w:cs="宋体" w:hint="eastAsia"/>
          <w:color w:val="000000"/>
          <w:sz w:val="28"/>
          <w:szCs w:val="28"/>
        </w:rPr>
        <w:t>东南电化</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1</w:t>
      </w:r>
      <w:r>
        <w:rPr>
          <w:rFonts w:ascii="宋体" w:hAnsi="宋体" w:cs="宋体" w:hint="eastAsia"/>
          <w:color w:val="000000"/>
          <w:sz w:val="28"/>
          <w:szCs w:val="28"/>
        </w:rPr>
        <w:t>月至</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1</w:t>
      </w:r>
      <w:r>
        <w:rPr>
          <w:rFonts w:ascii="宋体" w:hAnsi="宋体" w:cs="宋体" w:hint="eastAsia"/>
          <w:color w:val="000000"/>
          <w:sz w:val="28"/>
          <w:szCs w:val="28"/>
        </w:rPr>
        <w:t>2</w:t>
      </w:r>
      <w:r>
        <w:rPr>
          <w:rFonts w:ascii="宋体" w:hAnsi="宋体" w:cs="宋体" w:hint="eastAsia"/>
          <w:color w:val="000000"/>
          <w:sz w:val="28"/>
          <w:szCs w:val="28"/>
        </w:rPr>
        <w:t>月东南电化全厂带压堵漏服务</w:t>
      </w:r>
      <w:bookmarkStart w:id="0" w:name="_GoBack"/>
      <w:bookmarkEnd w:id="0"/>
      <w:r>
        <w:rPr>
          <w:rFonts w:ascii="宋体" w:hAnsi="宋体" w:cs="宋体" w:hint="eastAsia"/>
          <w:color w:val="000000"/>
          <w:sz w:val="28"/>
          <w:szCs w:val="28"/>
        </w:rPr>
        <w:t>。</w:t>
      </w:r>
    </w:p>
    <w:p w:rsidR="00562665" w:rsidRDefault="00A6141F">
      <w:pPr>
        <w:ind w:firstLineChars="200" w:firstLine="562"/>
        <w:jc w:val="left"/>
        <w:rPr>
          <w:rFonts w:ascii="宋体"/>
          <w:b/>
          <w:sz w:val="28"/>
          <w:szCs w:val="28"/>
        </w:rPr>
      </w:pPr>
      <w:r>
        <w:rPr>
          <w:rFonts w:ascii="宋体" w:hAnsi="宋体"/>
          <w:b/>
          <w:sz w:val="28"/>
          <w:szCs w:val="28"/>
        </w:rPr>
        <w:t>2</w:t>
      </w:r>
      <w:r>
        <w:rPr>
          <w:rFonts w:ascii="宋体" w:hAnsi="宋体" w:hint="eastAsia"/>
          <w:b/>
          <w:sz w:val="28"/>
          <w:szCs w:val="28"/>
        </w:rPr>
        <w:t>、定义和解释</w:t>
      </w:r>
    </w:p>
    <w:p w:rsidR="00562665" w:rsidRDefault="00A6141F">
      <w:pPr>
        <w:ind w:firstLineChars="200" w:firstLine="560"/>
        <w:jc w:val="left"/>
        <w:rPr>
          <w:rFonts w:ascii="宋体"/>
          <w:sz w:val="28"/>
          <w:szCs w:val="28"/>
        </w:rPr>
      </w:pPr>
      <w:r>
        <w:rPr>
          <w:rFonts w:ascii="宋体" w:hAnsi="宋体"/>
          <w:sz w:val="28"/>
          <w:szCs w:val="28"/>
        </w:rPr>
        <w:t xml:space="preserve">2.1 </w:t>
      </w:r>
      <w:r>
        <w:rPr>
          <w:rFonts w:ascii="宋体" w:hAnsi="宋体" w:hint="eastAsia"/>
          <w:sz w:val="28"/>
          <w:szCs w:val="28"/>
        </w:rPr>
        <w:t>“比选人”系福建省东南电化股份有限公司，即业主方。</w:t>
      </w:r>
    </w:p>
    <w:p w:rsidR="00562665" w:rsidRDefault="00A6141F">
      <w:pPr>
        <w:ind w:firstLineChars="200" w:firstLine="560"/>
        <w:jc w:val="left"/>
        <w:rPr>
          <w:rFonts w:ascii="宋体"/>
          <w:sz w:val="28"/>
          <w:szCs w:val="28"/>
        </w:rPr>
      </w:pPr>
      <w:r>
        <w:rPr>
          <w:rFonts w:ascii="宋体" w:hAnsi="宋体"/>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rsidR="00562665" w:rsidRDefault="00A6141F">
      <w:pPr>
        <w:ind w:firstLineChars="200" w:firstLine="560"/>
        <w:jc w:val="left"/>
        <w:rPr>
          <w:rFonts w:ascii="宋体"/>
          <w:sz w:val="28"/>
          <w:szCs w:val="28"/>
        </w:rPr>
      </w:pPr>
      <w:r>
        <w:rPr>
          <w:rFonts w:ascii="宋体" w:hAnsi="宋体"/>
          <w:sz w:val="28"/>
          <w:szCs w:val="28"/>
        </w:rPr>
        <w:t xml:space="preserve">2.3 </w:t>
      </w:r>
      <w:r>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562665" w:rsidRDefault="00A6141F">
      <w:pPr>
        <w:ind w:firstLineChars="200" w:firstLine="560"/>
        <w:jc w:val="left"/>
        <w:rPr>
          <w:rFonts w:ascii="宋体"/>
          <w:sz w:val="28"/>
          <w:szCs w:val="28"/>
        </w:rPr>
      </w:pPr>
      <w:r>
        <w:rPr>
          <w:rFonts w:ascii="宋体" w:hAnsi="宋体"/>
          <w:sz w:val="28"/>
          <w:szCs w:val="28"/>
        </w:rPr>
        <w:t xml:space="preserve">2.4 </w:t>
      </w:r>
      <w:r>
        <w:rPr>
          <w:rFonts w:ascii="宋体" w:hAnsi="宋体" w:hint="eastAsia"/>
          <w:sz w:val="28"/>
          <w:szCs w:val="28"/>
        </w:rPr>
        <w:t>“服务”系指比选文件规定参选人为完成全部合同义务须承担的所有工作及其他类似的义务。</w:t>
      </w:r>
    </w:p>
    <w:p w:rsidR="00562665" w:rsidRDefault="00A6141F">
      <w:pPr>
        <w:jc w:val="left"/>
        <w:rPr>
          <w:rFonts w:ascii="宋体"/>
          <w:b/>
          <w:sz w:val="28"/>
          <w:szCs w:val="28"/>
        </w:rPr>
      </w:pPr>
      <w:r>
        <w:rPr>
          <w:rFonts w:ascii="宋体" w:hAnsi="宋体"/>
          <w:b/>
          <w:sz w:val="28"/>
          <w:szCs w:val="28"/>
        </w:rPr>
        <w:lastRenderedPageBreak/>
        <w:t>3</w:t>
      </w:r>
      <w:r>
        <w:rPr>
          <w:rFonts w:ascii="宋体" w:hAnsi="宋体" w:hint="eastAsia"/>
          <w:b/>
          <w:sz w:val="28"/>
          <w:szCs w:val="28"/>
        </w:rPr>
        <w:t>、比选文件组成</w:t>
      </w:r>
    </w:p>
    <w:p w:rsidR="00562665" w:rsidRDefault="00A6141F">
      <w:pPr>
        <w:ind w:firstLineChars="200" w:firstLine="560"/>
        <w:jc w:val="left"/>
        <w:rPr>
          <w:rFonts w:ascii="宋体" w:hAnsi="宋体"/>
          <w:sz w:val="28"/>
          <w:szCs w:val="28"/>
        </w:rPr>
      </w:pPr>
      <w:r>
        <w:rPr>
          <w:rFonts w:ascii="宋体" w:hAnsi="宋体"/>
          <w:sz w:val="28"/>
          <w:szCs w:val="28"/>
        </w:rPr>
        <w:t xml:space="preserve">3.1 </w:t>
      </w:r>
      <w:r>
        <w:rPr>
          <w:rFonts w:ascii="宋体" w:hAnsi="宋体" w:hint="eastAsia"/>
          <w:sz w:val="28"/>
          <w:szCs w:val="28"/>
        </w:rPr>
        <w:t>比选文件包括下列内容：</w:t>
      </w:r>
      <w:r>
        <w:rPr>
          <w:rFonts w:ascii="宋体" w:hAnsi="宋体"/>
          <w:sz w:val="28"/>
          <w:szCs w:val="28"/>
        </w:rPr>
        <w:t xml:space="preserve">    </w:t>
      </w:r>
    </w:p>
    <w:p w:rsidR="00562665" w:rsidRDefault="00A6141F">
      <w:pPr>
        <w:ind w:firstLineChars="200" w:firstLine="560"/>
        <w:jc w:val="left"/>
        <w:rPr>
          <w:rFonts w:ascii="宋体"/>
          <w:sz w:val="28"/>
          <w:szCs w:val="28"/>
        </w:rPr>
      </w:pPr>
      <w:r>
        <w:rPr>
          <w:rFonts w:ascii="宋体" w:hAnsi="宋体" w:hint="eastAsia"/>
          <w:sz w:val="28"/>
          <w:szCs w:val="28"/>
        </w:rPr>
        <w:t>比选公告、比选须知、合同书格式、参选文件格式、服务需求一览表及技术规范和评标细则。</w:t>
      </w:r>
    </w:p>
    <w:p w:rsidR="00562665" w:rsidRDefault="00A6141F">
      <w:pPr>
        <w:ind w:firstLineChars="200" w:firstLine="560"/>
        <w:jc w:val="left"/>
        <w:rPr>
          <w:rFonts w:ascii="宋体"/>
          <w:sz w:val="28"/>
          <w:szCs w:val="28"/>
        </w:rPr>
      </w:pPr>
      <w:r>
        <w:rPr>
          <w:rFonts w:ascii="宋体" w:hAnsi="宋体"/>
          <w:sz w:val="28"/>
          <w:szCs w:val="28"/>
        </w:rPr>
        <w:t xml:space="preserve">3.2 </w:t>
      </w:r>
      <w:r>
        <w:rPr>
          <w:rFonts w:ascii="宋体" w:hAnsi="宋体" w:hint="eastAsia"/>
          <w:sz w:val="28"/>
          <w:szCs w:val="28"/>
        </w:rPr>
        <w:t>比选文件除</w:t>
      </w:r>
      <w:r>
        <w:rPr>
          <w:rFonts w:ascii="宋体" w:hAnsi="宋体"/>
          <w:sz w:val="28"/>
          <w:szCs w:val="28"/>
        </w:rPr>
        <w:t>3.1</w:t>
      </w:r>
      <w:r>
        <w:rPr>
          <w:rFonts w:ascii="宋体" w:hAnsi="宋体" w:hint="eastAsia"/>
          <w:sz w:val="28"/>
          <w:szCs w:val="28"/>
        </w:rPr>
        <w:t>内容外，比选人在比选期间发出的书面文件和其他修改或补充函件，均是比选文件不可分割的组成部分。</w:t>
      </w:r>
    </w:p>
    <w:p w:rsidR="00562665" w:rsidRDefault="00A6141F">
      <w:pPr>
        <w:jc w:val="left"/>
        <w:rPr>
          <w:rFonts w:ascii="宋体"/>
          <w:b/>
          <w:sz w:val="28"/>
          <w:szCs w:val="28"/>
        </w:rPr>
      </w:pPr>
      <w:r>
        <w:rPr>
          <w:rFonts w:ascii="宋体" w:hAnsi="宋体"/>
          <w:b/>
          <w:sz w:val="28"/>
          <w:szCs w:val="28"/>
        </w:rPr>
        <w:t>4</w:t>
      </w:r>
      <w:r>
        <w:rPr>
          <w:rFonts w:ascii="宋体" w:hAnsi="宋体" w:hint="eastAsia"/>
          <w:b/>
          <w:sz w:val="28"/>
          <w:szCs w:val="28"/>
        </w:rPr>
        <w:t>、比选文件的澄清</w:t>
      </w:r>
    </w:p>
    <w:p w:rsidR="00562665" w:rsidRDefault="00A6141F">
      <w:pPr>
        <w:ind w:firstLineChars="200" w:firstLine="560"/>
        <w:jc w:val="left"/>
        <w:rPr>
          <w:rFonts w:asci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sz w:val="28"/>
          <w:szCs w:val="28"/>
        </w:rPr>
        <w:t>3</w:t>
      </w:r>
      <w:r>
        <w:rPr>
          <w:rFonts w:ascii="宋体" w:hAnsi="宋体" w:hint="eastAsia"/>
          <w:sz w:val="28"/>
          <w:szCs w:val="28"/>
        </w:rPr>
        <w:t>日内向比选人提出。参选人若对招标文件有任何疑问，应在参选截止时间前</w:t>
      </w:r>
      <w:r>
        <w:rPr>
          <w:rFonts w:ascii="宋体" w:hAnsi="宋体"/>
          <w:sz w:val="28"/>
          <w:szCs w:val="28"/>
        </w:rPr>
        <w:t>3</w:t>
      </w:r>
      <w:r>
        <w:rPr>
          <w:rFonts w:ascii="宋体" w:hAnsi="宋体" w:hint="eastAsia"/>
          <w:sz w:val="28"/>
          <w:szCs w:val="28"/>
        </w:rPr>
        <w:t>日，按参选须知载明的地址以书面形式（包括信函或传真，下同）通知到比选人。比选人将视情况确定采用适当方式予以澄清或以书面形式予以答复，澄清文</w:t>
      </w:r>
      <w:r>
        <w:rPr>
          <w:rFonts w:ascii="宋体" w:hAnsi="宋体" w:hint="eastAsia"/>
          <w:sz w:val="28"/>
          <w:szCs w:val="28"/>
        </w:rPr>
        <w:t>件作为比选文件的组成部分，具有约束作用。</w:t>
      </w:r>
    </w:p>
    <w:p w:rsidR="00562665" w:rsidRDefault="00A6141F">
      <w:pPr>
        <w:jc w:val="left"/>
        <w:rPr>
          <w:rFonts w:ascii="宋体"/>
          <w:b/>
          <w:sz w:val="28"/>
          <w:szCs w:val="28"/>
        </w:rPr>
      </w:pPr>
      <w:r>
        <w:rPr>
          <w:rFonts w:ascii="宋体" w:hAnsi="宋体"/>
          <w:b/>
          <w:sz w:val="28"/>
          <w:szCs w:val="28"/>
        </w:rPr>
        <w:t>5</w:t>
      </w:r>
      <w:r>
        <w:rPr>
          <w:rFonts w:ascii="宋体" w:hAnsi="宋体" w:hint="eastAsia"/>
          <w:b/>
          <w:sz w:val="28"/>
          <w:szCs w:val="28"/>
        </w:rPr>
        <w:t>、比选文件的修改、补充</w:t>
      </w:r>
    </w:p>
    <w:p w:rsidR="00562665" w:rsidRDefault="00A6141F">
      <w:pPr>
        <w:ind w:firstLineChars="200" w:firstLine="560"/>
        <w:jc w:val="left"/>
        <w:rPr>
          <w:rFonts w:ascii="宋体"/>
          <w:sz w:val="28"/>
          <w:szCs w:val="28"/>
        </w:rPr>
      </w:pPr>
      <w:r>
        <w:rPr>
          <w:rFonts w:ascii="宋体" w:hAnsi="宋体"/>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562665" w:rsidRDefault="00A6141F">
      <w:pPr>
        <w:ind w:firstLineChars="200" w:firstLine="560"/>
        <w:jc w:val="left"/>
        <w:rPr>
          <w:rFonts w:ascii="宋体"/>
          <w:sz w:val="28"/>
          <w:szCs w:val="28"/>
        </w:rPr>
      </w:pPr>
      <w:r>
        <w:rPr>
          <w:rFonts w:ascii="宋体" w:hAnsi="宋体"/>
          <w:sz w:val="28"/>
          <w:szCs w:val="28"/>
        </w:rPr>
        <w:t xml:space="preserve">5.2 </w:t>
      </w:r>
      <w:r>
        <w:rPr>
          <w:rFonts w:ascii="宋体" w:hAnsi="宋体" w:hint="eastAsia"/>
          <w:sz w:val="28"/>
          <w:szCs w:val="28"/>
        </w:rPr>
        <w:t>为使参选人在准备投标文件时有合理的时间考虑比选文件的修改，比选人可酌情推迟参选截止时间和开评时间，并以书面形式通知已报名比选的每一参选人。</w:t>
      </w:r>
    </w:p>
    <w:p w:rsidR="00562665" w:rsidRDefault="00A6141F">
      <w:pPr>
        <w:ind w:firstLineChars="200" w:firstLine="560"/>
        <w:jc w:val="left"/>
        <w:rPr>
          <w:rFonts w:ascii="宋体"/>
          <w:sz w:val="28"/>
          <w:szCs w:val="28"/>
        </w:rPr>
      </w:pPr>
      <w:r>
        <w:rPr>
          <w:rFonts w:ascii="宋体" w:hAnsi="宋体"/>
          <w:sz w:val="28"/>
          <w:szCs w:val="28"/>
        </w:rPr>
        <w:lastRenderedPageBreak/>
        <w:t xml:space="preserve">5.3 </w:t>
      </w:r>
      <w:r>
        <w:rPr>
          <w:rFonts w:ascii="宋体" w:hAnsi="宋体" w:hint="eastAsia"/>
          <w:sz w:val="28"/>
          <w:szCs w:val="28"/>
        </w:rPr>
        <w:t>比选文件的修改书将构成比选文件的一部分，对参选人具有约束作用。</w:t>
      </w:r>
    </w:p>
    <w:p w:rsidR="00562665" w:rsidRDefault="00A6141F">
      <w:pPr>
        <w:jc w:val="left"/>
        <w:rPr>
          <w:rFonts w:ascii="宋体"/>
          <w:b/>
          <w:sz w:val="28"/>
          <w:szCs w:val="28"/>
        </w:rPr>
      </w:pPr>
      <w:r>
        <w:rPr>
          <w:rFonts w:ascii="宋体" w:hAnsi="宋体"/>
          <w:b/>
          <w:sz w:val="28"/>
          <w:szCs w:val="28"/>
        </w:rPr>
        <w:t>6</w:t>
      </w:r>
      <w:r>
        <w:rPr>
          <w:rFonts w:ascii="宋体" w:hAnsi="宋体" w:hint="eastAsia"/>
          <w:b/>
          <w:sz w:val="28"/>
          <w:szCs w:val="28"/>
        </w:rPr>
        <w:t>、参选人资格</w:t>
      </w:r>
    </w:p>
    <w:p w:rsidR="00562665" w:rsidRDefault="00A6141F">
      <w:pPr>
        <w:snapToGrid w:val="0"/>
        <w:spacing w:line="360" w:lineRule="auto"/>
        <w:ind w:firstLineChars="200" w:firstLine="560"/>
        <w:rPr>
          <w:rFonts w:ascii="宋体"/>
          <w:sz w:val="28"/>
          <w:szCs w:val="28"/>
        </w:rPr>
      </w:pPr>
      <w:r>
        <w:rPr>
          <w:rFonts w:ascii="宋体" w:hAnsi="宋体"/>
          <w:sz w:val="28"/>
          <w:szCs w:val="28"/>
        </w:rPr>
        <w:t xml:space="preserve">6.1  </w:t>
      </w:r>
      <w:r>
        <w:rPr>
          <w:rFonts w:ascii="宋体" w:hAnsi="宋体" w:hint="eastAsia"/>
          <w:sz w:val="28"/>
          <w:szCs w:val="28"/>
        </w:rPr>
        <w:t>参选人必须具备独立法人资格，并能开具的正式增值税发票。</w:t>
      </w:r>
      <w:proofErr w:type="gramStart"/>
      <w:r>
        <w:rPr>
          <w:rFonts w:ascii="宋体" w:hAnsi="宋体" w:hint="eastAsia"/>
          <w:sz w:val="28"/>
          <w:szCs w:val="28"/>
        </w:rPr>
        <w:t>凡服务</w:t>
      </w:r>
      <w:proofErr w:type="gramEnd"/>
      <w:r>
        <w:rPr>
          <w:rFonts w:ascii="宋体" w:hAnsi="宋体" w:hint="eastAsia"/>
          <w:sz w:val="28"/>
          <w:szCs w:val="28"/>
        </w:rPr>
        <w:t>业绩优良，社会信誉好单位均可参加投标。</w:t>
      </w:r>
    </w:p>
    <w:p w:rsidR="00562665" w:rsidRDefault="00A6141F">
      <w:pPr>
        <w:snapToGrid w:val="0"/>
        <w:spacing w:line="360" w:lineRule="auto"/>
        <w:ind w:firstLineChars="200" w:firstLine="560"/>
        <w:rPr>
          <w:rFonts w:ascii="宋体"/>
          <w:color w:val="000000"/>
          <w:sz w:val="28"/>
          <w:szCs w:val="28"/>
        </w:rPr>
      </w:pPr>
      <w:r>
        <w:rPr>
          <w:rFonts w:ascii="宋体" w:hAnsi="宋体"/>
          <w:color w:val="000000"/>
          <w:sz w:val="28"/>
          <w:szCs w:val="28"/>
        </w:rPr>
        <w:t>6.2</w:t>
      </w:r>
      <w:r>
        <w:rPr>
          <w:rFonts w:ascii="宋体" w:hAnsi="宋体" w:hint="eastAsia"/>
          <w:color w:val="000000"/>
          <w:sz w:val="28"/>
          <w:szCs w:val="28"/>
        </w:rPr>
        <w:t>经营年限内</w:t>
      </w:r>
      <w:proofErr w:type="gramStart"/>
      <w:r>
        <w:rPr>
          <w:rFonts w:ascii="宋体" w:hAnsi="宋体" w:hint="eastAsia"/>
          <w:color w:val="000000"/>
          <w:sz w:val="28"/>
          <w:szCs w:val="28"/>
        </w:rPr>
        <w:t>无商业</w:t>
      </w:r>
      <w:proofErr w:type="gramEnd"/>
      <w:r>
        <w:rPr>
          <w:rFonts w:ascii="宋体" w:hAnsi="宋体" w:hint="eastAsia"/>
          <w:color w:val="000000"/>
          <w:sz w:val="28"/>
          <w:szCs w:val="28"/>
        </w:rPr>
        <w:t>纠纷案件，无偷税漏税行为，无税务欺诈行为。</w:t>
      </w:r>
    </w:p>
    <w:p w:rsidR="00562665" w:rsidRDefault="00A6141F">
      <w:pPr>
        <w:snapToGrid w:val="0"/>
        <w:spacing w:line="360" w:lineRule="auto"/>
        <w:ind w:firstLineChars="200" w:firstLine="560"/>
        <w:rPr>
          <w:rFonts w:ascii="宋体"/>
          <w:color w:val="000000"/>
          <w:sz w:val="28"/>
          <w:szCs w:val="28"/>
        </w:rPr>
      </w:pPr>
      <w:r>
        <w:rPr>
          <w:rFonts w:ascii="宋体" w:hAnsi="宋体"/>
          <w:color w:val="000000"/>
          <w:sz w:val="28"/>
          <w:szCs w:val="28"/>
        </w:rPr>
        <w:t>6.3</w:t>
      </w:r>
      <w:r>
        <w:rPr>
          <w:rFonts w:ascii="宋体" w:hAnsi="宋体" w:hint="eastAsia"/>
          <w:color w:val="000000"/>
          <w:sz w:val="28"/>
          <w:szCs w:val="28"/>
        </w:rPr>
        <w:t>本次业务外包不接受联合体报名。</w:t>
      </w:r>
    </w:p>
    <w:p w:rsidR="00562665" w:rsidRDefault="00A6141F">
      <w:pPr>
        <w:jc w:val="left"/>
        <w:rPr>
          <w:rFonts w:ascii="宋体"/>
          <w:b/>
          <w:sz w:val="28"/>
          <w:szCs w:val="28"/>
        </w:rPr>
      </w:pPr>
      <w:r>
        <w:rPr>
          <w:rFonts w:ascii="宋体" w:hAnsi="宋体"/>
          <w:b/>
          <w:sz w:val="28"/>
          <w:szCs w:val="28"/>
        </w:rPr>
        <w:t>7</w:t>
      </w:r>
      <w:r>
        <w:rPr>
          <w:rFonts w:ascii="宋体" w:hAnsi="宋体" w:hint="eastAsia"/>
          <w:b/>
          <w:sz w:val="28"/>
          <w:szCs w:val="28"/>
        </w:rPr>
        <w:t>、比选文件的递交</w:t>
      </w:r>
    </w:p>
    <w:p w:rsidR="00562665" w:rsidRDefault="00A6141F">
      <w:pPr>
        <w:ind w:firstLineChars="200" w:firstLine="560"/>
        <w:jc w:val="left"/>
        <w:rPr>
          <w:rFonts w:ascii="宋体"/>
          <w:sz w:val="28"/>
          <w:szCs w:val="28"/>
        </w:rPr>
      </w:pPr>
      <w:r>
        <w:rPr>
          <w:rFonts w:ascii="宋体" w:hAnsi="宋体"/>
          <w:sz w:val="28"/>
          <w:szCs w:val="28"/>
        </w:rPr>
        <w:t>7.1</w:t>
      </w:r>
      <w:r>
        <w:rPr>
          <w:rFonts w:ascii="宋体" w:hAnsi="宋体" w:hint="eastAsia"/>
          <w:sz w:val="28"/>
          <w:szCs w:val="28"/>
        </w:rPr>
        <w:t>比选文件递交的截止时间：</w:t>
      </w:r>
      <w:r>
        <w:rPr>
          <w:rFonts w:ascii="宋体" w:hAnsi="宋体"/>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w:t>
      </w:r>
      <w:r>
        <w:rPr>
          <w:rFonts w:ascii="宋体" w:hAnsi="宋体" w:hint="eastAsia"/>
          <w:sz w:val="28"/>
          <w:szCs w:val="28"/>
        </w:rPr>
        <w:t>5</w:t>
      </w:r>
      <w:r>
        <w:rPr>
          <w:rFonts w:ascii="宋体" w:hAnsi="宋体" w:hint="eastAsia"/>
          <w:sz w:val="28"/>
          <w:szCs w:val="28"/>
        </w:rPr>
        <w:t>日</w:t>
      </w:r>
      <w:r>
        <w:rPr>
          <w:rFonts w:ascii="宋体" w:hAnsi="宋体"/>
          <w:sz w:val="28"/>
          <w:szCs w:val="28"/>
        </w:rPr>
        <w:t>16</w:t>
      </w:r>
      <w:r>
        <w:rPr>
          <w:rFonts w:ascii="宋体" w:hAnsi="宋体" w:hint="eastAsia"/>
          <w:sz w:val="28"/>
          <w:szCs w:val="28"/>
        </w:rPr>
        <w:t>时</w:t>
      </w:r>
      <w:r>
        <w:rPr>
          <w:rFonts w:ascii="宋体"/>
          <w:sz w:val="28"/>
          <w:szCs w:val="28"/>
        </w:rPr>
        <w:t>00</w:t>
      </w:r>
      <w:r>
        <w:rPr>
          <w:rFonts w:ascii="宋体" w:hAnsi="宋体" w:hint="eastAsia"/>
          <w:sz w:val="28"/>
          <w:szCs w:val="28"/>
        </w:rPr>
        <w:t>分。</w:t>
      </w:r>
    </w:p>
    <w:p w:rsidR="00562665" w:rsidRDefault="00A6141F">
      <w:pPr>
        <w:ind w:firstLineChars="200" w:firstLine="560"/>
        <w:jc w:val="left"/>
        <w:rPr>
          <w:rFonts w:ascii="宋体"/>
          <w:sz w:val="28"/>
          <w:szCs w:val="28"/>
        </w:rPr>
      </w:pPr>
      <w:r>
        <w:rPr>
          <w:rFonts w:ascii="宋体" w:hAnsi="宋体"/>
          <w:sz w:val="28"/>
          <w:szCs w:val="28"/>
        </w:rPr>
        <w:t>7.2</w:t>
      </w:r>
      <w:r>
        <w:rPr>
          <w:rFonts w:ascii="宋体" w:hAnsi="宋体" w:hint="eastAsia"/>
          <w:sz w:val="28"/>
          <w:szCs w:val="28"/>
        </w:rPr>
        <w:t>提交投标文件的地点为：</w:t>
      </w:r>
      <w:r>
        <w:rPr>
          <w:rFonts w:ascii="宋体" w:hAnsi="宋体" w:hint="eastAsia"/>
          <w:b/>
          <w:sz w:val="28"/>
          <w:szCs w:val="28"/>
          <w:u w:val="single"/>
        </w:rPr>
        <w:t>福建省东南电化公司</w:t>
      </w:r>
      <w:proofErr w:type="gramStart"/>
      <w:r>
        <w:rPr>
          <w:rFonts w:ascii="宋体" w:hAnsi="宋体" w:hint="eastAsia"/>
          <w:b/>
          <w:sz w:val="28"/>
          <w:szCs w:val="28"/>
          <w:u w:val="single"/>
        </w:rPr>
        <w:t>监察室招投标</w:t>
      </w:r>
      <w:proofErr w:type="gramEnd"/>
      <w:r>
        <w:rPr>
          <w:rFonts w:ascii="宋体" w:hAnsi="宋体" w:hint="eastAsia"/>
          <w:b/>
          <w:sz w:val="28"/>
          <w:szCs w:val="28"/>
          <w:u w:val="single"/>
        </w:rPr>
        <w:t>箱内（福建省福州市江阴工业集中区内），联系人：陈健、联系电话：</w:t>
      </w:r>
      <w:r>
        <w:rPr>
          <w:rFonts w:ascii="宋体" w:hAnsi="宋体"/>
          <w:b/>
          <w:sz w:val="28"/>
          <w:szCs w:val="28"/>
          <w:u w:val="single"/>
        </w:rPr>
        <w:t>86552160</w:t>
      </w:r>
      <w:r>
        <w:rPr>
          <w:rFonts w:ascii="宋体" w:hAnsi="宋体" w:hint="eastAsia"/>
          <w:b/>
          <w:sz w:val="28"/>
          <w:szCs w:val="28"/>
          <w:u w:val="single"/>
        </w:rPr>
        <w:t>。</w:t>
      </w:r>
    </w:p>
    <w:p w:rsidR="00562665" w:rsidRDefault="00A6141F">
      <w:pPr>
        <w:ind w:firstLineChars="200" w:firstLine="560"/>
        <w:jc w:val="left"/>
        <w:rPr>
          <w:rFonts w:ascii="宋体"/>
          <w:sz w:val="28"/>
          <w:szCs w:val="28"/>
        </w:rPr>
      </w:pPr>
      <w:r>
        <w:rPr>
          <w:rFonts w:ascii="宋体" w:hAnsi="宋体"/>
          <w:sz w:val="28"/>
          <w:szCs w:val="28"/>
        </w:rPr>
        <w:t>7.3</w:t>
      </w:r>
      <w:r>
        <w:rPr>
          <w:rFonts w:ascii="宋体" w:hAnsi="宋体" w:hint="eastAsia"/>
          <w:sz w:val="28"/>
          <w:szCs w:val="28"/>
        </w:rPr>
        <w:t>逾期送达的或未送达指定地点或投标文件密封不符合规定要求的投标文件，比选人不予受理。</w:t>
      </w:r>
    </w:p>
    <w:p w:rsidR="00562665" w:rsidRDefault="00562665">
      <w:pPr>
        <w:rPr>
          <w:rFonts w:ascii="宋体"/>
          <w:sz w:val="28"/>
          <w:szCs w:val="28"/>
        </w:rPr>
      </w:pPr>
    </w:p>
    <w:p w:rsidR="00562665" w:rsidRDefault="00A6141F">
      <w:pPr>
        <w:jc w:val="center"/>
        <w:rPr>
          <w:rFonts w:ascii="宋体" w:cs="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562665" w:rsidRDefault="00A6141F">
      <w:pPr>
        <w:snapToGrid w:val="0"/>
        <w:spacing w:line="360" w:lineRule="auto"/>
        <w:rPr>
          <w:rFonts w:ascii="宋体"/>
          <w:b/>
          <w:sz w:val="28"/>
          <w:szCs w:val="28"/>
        </w:rPr>
      </w:pPr>
      <w:r>
        <w:rPr>
          <w:rFonts w:ascii="宋体" w:hAnsi="宋体"/>
          <w:b/>
          <w:sz w:val="28"/>
          <w:szCs w:val="28"/>
        </w:rPr>
        <w:t>1</w:t>
      </w:r>
      <w:r>
        <w:rPr>
          <w:rFonts w:ascii="宋体" w:hAnsi="宋体" w:hint="eastAsia"/>
          <w:b/>
          <w:sz w:val="28"/>
          <w:szCs w:val="28"/>
        </w:rPr>
        <w:t>、参选文件的组成：</w:t>
      </w:r>
    </w:p>
    <w:p w:rsidR="00562665" w:rsidRDefault="00A6141F">
      <w:pPr>
        <w:snapToGrid w:val="0"/>
        <w:spacing w:line="360" w:lineRule="auto"/>
        <w:ind w:firstLineChars="200" w:firstLine="560"/>
        <w:jc w:val="left"/>
        <w:rPr>
          <w:rFonts w:ascii="宋体"/>
          <w:sz w:val="28"/>
          <w:szCs w:val="28"/>
        </w:rPr>
      </w:pPr>
      <w:r>
        <w:rPr>
          <w:rFonts w:ascii="宋体" w:hAnsi="宋体" w:hint="eastAsia"/>
          <w:color w:val="000000"/>
          <w:sz w:val="28"/>
          <w:szCs w:val="28"/>
        </w:rPr>
        <w:t>①投标单位经营历史简介，经营能力介绍，企业法人营业执照（复印件）、税务登记证（经年检或年审合格的复印件）</w:t>
      </w:r>
      <w:r>
        <w:rPr>
          <w:rFonts w:ascii="宋体"/>
          <w:color w:val="000000"/>
          <w:sz w:val="28"/>
          <w:szCs w:val="28"/>
        </w:rPr>
        <w:t>,</w:t>
      </w:r>
      <w:r>
        <w:rPr>
          <w:rFonts w:ascii="宋体" w:hAnsi="宋体" w:hint="eastAsia"/>
          <w:color w:val="000000"/>
          <w:sz w:val="28"/>
          <w:szCs w:val="28"/>
        </w:rPr>
        <w:t>法人代表身份证（复印件）及联系方式；服务</w:t>
      </w:r>
      <w:r>
        <w:rPr>
          <w:rFonts w:ascii="宋体" w:hAnsi="宋体" w:hint="eastAsia"/>
          <w:sz w:val="28"/>
          <w:szCs w:val="28"/>
        </w:rPr>
        <w:t>承诺函</w:t>
      </w:r>
      <w:r>
        <w:rPr>
          <w:rFonts w:ascii="宋体" w:hAnsi="宋体" w:hint="eastAsia"/>
          <w:color w:val="000000"/>
          <w:sz w:val="28"/>
          <w:szCs w:val="28"/>
        </w:rPr>
        <w:t>。</w:t>
      </w:r>
    </w:p>
    <w:p w:rsidR="00562665" w:rsidRDefault="00A6141F">
      <w:pPr>
        <w:spacing w:line="360" w:lineRule="auto"/>
        <w:ind w:firstLineChars="200" w:firstLine="560"/>
        <w:rPr>
          <w:rFonts w:ascii="宋体"/>
          <w:color w:val="000000"/>
          <w:sz w:val="28"/>
          <w:szCs w:val="28"/>
        </w:rPr>
      </w:pPr>
      <w:r>
        <w:rPr>
          <w:rFonts w:ascii="宋体" w:hAnsi="宋体" w:hint="eastAsia"/>
          <w:color w:val="000000"/>
          <w:sz w:val="28"/>
          <w:szCs w:val="28"/>
        </w:rPr>
        <w:t>②</w:t>
      </w:r>
      <w:r>
        <w:rPr>
          <w:rFonts w:ascii="宋体" w:hAnsi="宋体" w:hint="eastAsia"/>
          <w:sz w:val="28"/>
          <w:szCs w:val="28"/>
        </w:rPr>
        <w:t>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562665" w:rsidRDefault="00A6141F">
      <w:pPr>
        <w:spacing w:line="360" w:lineRule="auto"/>
        <w:ind w:firstLineChars="200" w:firstLine="560"/>
        <w:rPr>
          <w:rFonts w:ascii="宋体"/>
          <w:color w:val="000000"/>
          <w:sz w:val="28"/>
          <w:szCs w:val="28"/>
        </w:rPr>
      </w:pPr>
      <w:r>
        <w:rPr>
          <w:rFonts w:ascii="宋体" w:hAnsi="宋体" w:hint="eastAsia"/>
          <w:sz w:val="28"/>
          <w:szCs w:val="28"/>
        </w:rPr>
        <w:t>③</w:t>
      </w:r>
      <w:r>
        <w:rPr>
          <w:rFonts w:ascii="宋体" w:hAnsi="宋体" w:hint="eastAsia"/>
          <w:color w:val="000000"/>
          <w:sz w:val="28"/>
          <w:szCs w:val="28"/>
        </w:rPr>
        <w:t>提供参选报价表。报价单参照附件二格式进行报价。</w:t>
      </w:r>
    </w:p>
    <w:p w:rsidR="00562665" w:rsidRDefault="00A6141F">
      <w:pPr>
        <w:spacing w:line="360" w:lineRule="auto"/>
        <w:ind w:firstLineChars="200" w:firstLine="560"/>
        <w:rPr>
          <w:rFonts w:ascii="宋体"/>
          <w:color w:val="000000"/>
          <w:sz w:val="28"/>
          <w:szCs w:val="28"/>
        </w:rPr>
      </w:pPr>
      <w:r>
        <w:rPr>
          <w:rFonts w:ascii="宋体" w:hAnsi="宋体" w:hint="eastAsia"/>
          <w:color w:val="000000"/>
          <w:sz w:val="28"/>
          <w:szCs w:val="28"/>
        </w:rPr>
        <w:lastRenderedPageBreak/>
        <w:t>④以上①至</w:t>
      </w:r>
      <w:r>
        <w:rPr>
          <w:rFonts w:ascii="宋体" w:hAnsi="宋体" w:hint="eastAsia"/>
          <w:sz w:val="28"/>
          <w:szCs w:val="28"/>
        </w:rPr>
        <w:t>③项内容合并密封并加盖公章标注；</w:t>
      </w:r>
      <w:r>
        <w:rPr>
          <w:rFonts w:ascii="宋体" w:hAnsi="宋体" w:hint="eastAsia"/>
          <w:color w:val="000000"/>
          <w:sz w:val="28"/>
          <w:szCs w:val="28"/>
        </w:rPr>
        <w:t>在密封封面上要有明确的注明表示密封内的项号。</w:t>
      </w:r>
    </w:p>
    <w:p w:rsidR="00562665" w:rsidRDefault="00A6141F">
      <w:pPr>
        <w:spacing w:line="360" w:lineRule="auto"/>
        <w:rPr>
          <w:rFonts w:ascii="宋体"/>
          <w:b/>
          <w:sz w:val="28"/>
          <w:szCs w:val="28"/>
        </w:rPr>
      </w:pPr>
      <w:r>
        <w:rPr>
          <w:rFonts w:ascii="宋体" w:hAnsi="宋体"/>
          <w:b/>
          <w:sz w:val="28"/>
          <w:szCs w:val="28"/>
        </w:rPr>
        <w:t>2</w:t>
      </w:r>
      <w:r>
        <w:rPr>
          <w:rFonts w:ascii="宋体" w:hAnsi="宋体" w:hint="eastAsia"/>
          <w:b/>
          <w:sz w:val="28"/>
          <w:szCs w:val="28"/>
        </w:rPr>
        <w:t>、参选书格式</w:t>
      </w:r>
    </w:p>
    <w:p w:rsidR="00562665" w:rsidRDefault="00A6141F">
      <w:pPr>
        <w:spacing w:line="360" w:lineRule="auto"/>
        <w:ind w:firstLineChars="196" w:firstLine="549"/>
        <w:rPr>
          <w:rFonts w:asci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562665" w:rsidRDefault="00A6141F">
      <w:pPr>
        <w:snapToGrid w:val="0"/>
        <w:spacing w:line="360" w:lineRule="auto"/>
        <w:rPr>
          <w:rFonts w:ascii="宋体"/>
          <w:b/>
          <w:color w:val="000000"/>
          <w:sz w:val="28"/>
          <w:szCs w:val="28"/>
        </w:rPr>
      </w:pPr>
      <w:r>
        <w:rPr>
          <w:rFonts w:ascii="宋体" w:hAnsi="宋体"/>
          <w:b/>
          <w:color w:val="000000"/>
          <w:sz w:val="28"/>
          <w:szCs w:val="28"/>
        </w:rPr>
        <w:t>3</w:t>
      </w:r>
      <w:r>
        <w:rPr>
          <w:rFonts w:ascii="宋体" w:hAnsi="宋体" w:hint="eastAsia"/>
          <w:b/>
          <w:color w:val="000000"/>
          <w:sz w:val="28"/>
          <w:szCs w:val="28"/>
        </w:rPr>
        <w:t>、参选报价</w:t>
      </w:r>
    </w:p>
    <w:p w:rsidR="00562665" w:rsidRDefault="00A6141F">
      <w:pPr>
        <w:snapToGrid w:val="0"/>
        <w:spacing w:line="360" w:lineRule="auto"/>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w:t>
      </w:r>
      <w:proofErr w:type="gramStart"/>
      <w:r>
        <w:rPr>
          <w:rFonts w:ascii="宋体" w:hAnsi="宋体" w:hint="eastAsia"/>
          <w:sz w:val="28"/>
          <w:szCs w:val="28"/>
        </w:rPr>
        <w:t>须现场</w:t>
      </w:r>
      <w:proofErr w:type="gramEnd"/>
      <w:r>
        <w:rPr>
          <w:rFonts w:ascii="宋体" w:hAnsi="宋体" w:hint="eastAsia"/>
          <w:sz w:val="28"/>
          <w:szCs w:val="28"/>
        </w:rPr>
        <w:t>勘查，对参选报价负责，报价为含税价。</w:t>
      </w:r>
      <w:r>
        <w:rPr>
          <w:rFonts w:ascii="宋体" w:hAnsi="宋体" w:hint="eastAsia"/>
          <w:color w:val="000000"/>
          <w:sz w:val="28"/>
          <w:szCs w:val="28"/>
        </w:rPr>
        <w:t>参选报价应包括比选文件所确定的项目范围内的全部内容，以及为完成上述内容所必须的工具、劳务及所需的全部费用。</w:t>
      </w:r>
      <w:r>
        <w:rPr>
          <w:rFonts w:ascii="宋体" w:hAnsi="宋体" w:hint="eastAsia"/>
          <w:sz w:val="28"/>
          <w:szCs w:val="28"/>
        </w:rPr>
        <w:t>参选人须按照比选人提供的报价函填写，加盖参选人印章，字迹清晰，否则视为无效。</w:t>
      </w:r>
      <w:r>
        <w:rPr>
          <w:rFonts w:ascii="宋体" w:hAnsi="宋体"/>
          <w:sz w:val="28"/>
          <w:szCs w:val="28"/>
        </w:rPr>
        <w:t xml:space="preserve"> </w:t>
      </w:r>
    </w:p>
    <w:p w:rsidR="00562665" w:rsidRDefault="00A6141F">
      <w:pPr>
        <w:snapToGrid w:val="0"/>
        <w:spacing w:line="360" w:lineRule="auto"/>
        <w:rPr>
          <w:rFonts w:ascii="宋体"/>
          <w:b/>
          <w:sz w:val="28"/>
          <w:szCs w:val="28"/>
        </w:rPr>
      </w:pPr>
      <w:r>
        <w:rPr>
          <w:rFonts w:ascii="宋体" w:hAnsi="宋体"/>
          <w:b/>
          <w:sz w:val="28"/>
          <w:szCs w:val="28"/>
        </w:rPr>
        <w:t>4</w:t>
      </w:r>
      <w:r>
        <w:rPr>
          <w:rFonts w:ascii="宋体" w:hAnsi="宋体" w:hint="eastAsia"/>
          <w:b/>
          <w:sz w:val="28"/>
          <w:szCs w:val="28"/>
        </w:rPr>
        <w:t>、特别说明</w:t>
      </w:r>
    </w:p>
    <w:p w:rsidR="00562665" w:rsidRDefault="00A6141F">
      <w:pPr>
        <w:widowControl/>
        <w:snapToGrid w:val="0"/>
        <w:spacing w:line="360" w:lineRule="auto"/>
        <w:ind w:firstLineChars="200" w:firstLine="560"/>
        <w:rPr>
          <w:rFonts w:ascii="宋体"/>
          <w:sz w:val="28"/>
          <w:szCs w:val="28"/>
        </w:rPr>
      </w:pPr>
      <w:r>
        <w:rPr>
          <w:rFonts w:ascii="宋体" w:hAnsi="宋体"/>
          <w:sz w:val="28"/>
          <w:szCs w:val="28"/>
        </w:rPr>
        <w:t>4.1</w:t>
      </w:r>
      <w:r>
        <w:rPr>
          <w:rFonts w:ascii="宋体" w:hAnsi="宋体" w:hint="eastAsia"/>
          <w:sz w:val="28"/>
          <w:szCs w:val="28"/>
        </w:rPr>
        <w:t>参选人需承担所有与比选有关的费用，比选人在任何情况</w:t>
      </w:r>
    </w:p>
    <w:p w:rsidR="00562665" w:rsidRDefault="00A6141F">
      <w:pPr>
        <w:widowControl/>
        <w:snapToGrid w:val="0"/>
        <w:spacing w:line="360" w:lineRule="auto"/>
        <w:rPr>
          <w:rFonts w:ascii="宋体"/>
          <w:sz w:val="28"/>
          <w:szCs w:val="28"/>
        </w:rPr>
      </w:pPr>
      <w:r>
        <w:rPr>
          <w:rFonts w:ascii="宋体" w:hAnsi="宋体" w:hint="eastAsia"/>
          <w:sz w:val="28"/>
          <w:szCs w:val="28"/>
        </w:rPr>
        <w:t>下不负担上述费用。</w:t>
      </w:r>
    </w:p>
    <w:p w:rsidR="00562665" w:rsidRDefault="00A6141F">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Pr>
          <w:rFonts w:ascii="宋体" w:hAnsi="宋体" w:hint="eastAsia"/>
          <w:color w:val="000000"/>
          <w:sz w:val="28"/>
          <w:szCs w:val="28"/>
        </w:rPr>
        <w:t>参选收到比选文件后，如有疑问需要澄清，请以书面、传真、电子邮件等形式在规定时间内报比选人汇总。</w:t>
      </w:r>
    </w:p>
    <w:p w:rsidR="00562665" w:rsidRDefault="00A6141F">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4.3</w:t>
      </w:r>
      <w:r>
        <w:rPr>
          <w:rFonts w:ascii="宋体" w:hAnsi="宋体" w:hint="eastAsia"/>
          <w:color w:val="000000"/>
          <w:sz w:val="28"/>
          <w:szCs w:val="28"/>
        </w:rPr>
        <w:t>参选人对比选人提供的比选文件所做出的推论、解释和结论，比选人概不负责。参选人由于对比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的任何推论和误解以及比选对有关问题的口头解释所造成的后果，均由参选人负责。</w:t>
      </w:r>
    </w:p>
    <w:p w:rsidR="00562665" w:rsidRDefault="00A6141F">
      <w:pPr>
        <w:jc w:val="center"/>
        <w:rPr>
          <w:rFonts w:ascii="宋体" w:cs="宋体"/>
          <w:b/>
          <w:color w:val="000000"/>
          <w:sz w:val="32"/>
          <w:szCs w:val="32"/>
        </w:rPr>
      </w:pPr>
      <w:r>
        <w:rPr>
          <w:rFonts w:ascii="宋体" w:hAnsi="宋体" w:cs="宋体" w:hint="eastAsia"/>
          <w:b/>
          <w:color w:val="000000"/>
          <w:sz w:val="32"/>
          <w:szCs w:val="32"/>
        </w:rPr>
        <w:t>第四章</w:t>
      </w:r>
      <w:r>
        <w:rPr>
          <w:rFonts w:ascii="宋体" w:hAnsi="宋体" w:cs="宋体"/>
          <w:b/>
          <w:color w:val="000000"/>
          <w:sz w:val="32"/>
          <w:szCs w:val="32"/>
        </w:rPr>
        <w:t xml:space="preserve">   </w:t>
      </w:r>
      <w:r>
        <w:rPr>
          <w:rFonts w:ascii="宋体" w:hAnsi="宋体" w:cs="宋体" w:hint="eastAsia"/>
          <w:b/>
          <w:color w:val="000000"/>
          <w:sz w:val="32"/>
          <w:szCs w:val="32"/>
        </w:rPr>
        <w:t>评比规则</w:t>
      </w:r>
    </w:p>
    <w:p w:rsidR="00562665" w:rsidRDefault="00A6141F">
      <w:pPr>
        <w:spacing w:line="510" w:lineRule="exact"/>
        <w:rPr>
          <w:rFonts w:ascii="宋体"/>
          <w:b/>
          <w:sz w:val="28"/>
          <w:szCs w:val="28"/>
        </w:rPr>
      </w:pPr>
      <w:r>
        <w:rPr>
          <w:rFonts w:ascii="宋体" w:hAnsi="宋体"/>
          <w:b/>
          <w:sz w:val="28"/>
          <w:szCs w:val="28"/>
        </w:rPr>
        <w:t>1</w:t>
      </w:r>
      <w:r>
        <w:rPr>
          <w:rFonts w:ascii="宋体" w:hAnsi="宋体" w:hint="eastAsia"/>
          <w:b/>
          <w:sz w:val="28"/>
          <w:szCs w:val="28"/>
        </w:rPr>
        <w:t>、评分规则：</w:t>
      </w:r>
    </w:p>
    <w:p w:rsidR="00562665" w:rsidRDefault="00A6141F">
      <w:pPr>
        <w:spacing w:line="360" w:lineRule="auto"/>
        <w:ind w:firstLineChars="200" w:firstLine="560"/>
        <w:rPr>
          <w:rFonts w:ascii="宋体"/>
          <w:color w:val="000000"/>
          <w:sz w:val="28"/>
          <w:szCs w:val="28"/>
        </w:rPr>
      </w:pPr>
      <w:r>
        <w:rPr>
          <w:rFonts w:ascii="宋体" w:hAnsi="宋体"/>
          <w:color w:val="000000"/>
          <w:sz w:val="28"/>
          <w:szCs w:val="28"/>
        </w:rPr>
        <w:t>1.1</w:t>
      </w:r>
      <w:r>
        <w:rPr>
          <w:rFonts w:ascii="宋体" w:hAnsi="宋体" w:hint="eastAsia"/>
          <w:color w:val="000000"/>
          <w:sz w:val="28"/>
          <w:szCs w:val="28"/>
        </w:rPr>
        <w:t>比选人在评选时，</w:t>
      </w:r>
      <w:r>
        <w:rPr>
          <w:rFonts w:ascii="宋体" w:hAnsi="宋体" w:hint="eastAsia"/>
          <w:sz w:val="28"/>
          <w:szCs w:val="28"/>
        </w:rPr>
        <w:t>原则上以参选最低价为中标单位，但不限于以参选高价中选</w:t>
      </w:r>
      <w:r>
        <w:rPr>
          <w:rFonts w:ascii="宋体" w:hAnsi="宋体" w:hint="eastAsia"/>
          <w:color w:val="000000"/>
          <w:sz w:val="28"/>
          <w:szCs w:val="28"/>
        </w:rPr>
        <w:t>，将会综合考虑以下因数：</w:t>
      </w:r>
    </w:p>
    <w:p w:rsidR="00562665" w:rsidRDefault="00A6141F">
      <w:pPr>
        <w:spacing w:line="360" w:lineRule="auto"/>
        <w:ind w:firstLineChars="200" w:firstLine="560"/>
        <w:rPr>
          <w:rFonts w:ascii="宋体"/>
          <w:color w:val="000000"/>
          <w:sz w:val="28"/>
          <w:szCs w:val="28"/>
        </w:rPr>
      </w:pPr>
      <w:r>
        <w:rPr>
          <w:rFonts w:ascii="宋体" w:hAnsi="宋体" w:hint="eastAsia"/>
          <w:color w:val="000000"/>
          <w:sz w:val="28"/>
          <w:szCs w:val="28"/>
        </w:rPr>
        <w:t>①参选人的服务保障能力、管理</w:t>
      </w:r>
      <w:r>
        <w:rPr>
          <w:rFonts w:ascii="宋体" w:hAnsi="宋体" w:hint="eastAsia"/>
          <w:color w:val="000000"/>
          <w:sz w:val="28"/>
          <w:szCs w:val="28"/>
        </w:rPr>
        <w:t>能力；</w:t>
      </w:r>
    </w:p>
    <w:p w:rsidR="00562665" w:rsidRDefault="00A6141F">
      <w:pPr>
        <w:spacing w:line="360" w:lineRule="auto"/>
        <w:ind w:firstLineChars="200" w:firstLine="560"/>
        <w:rPr>
          <w:rFonts w:ascii="宋体"/>
          <w:color w:val="000000"/>
          <w:sz w:val="28"/>
          <w:szCs w:val="28"/>
        </w:rPr>
      </w:pPr>
      <w:r>
        <w:rPr>
          <w:rFonts w:ascii="宋体" w:hAnsi="宋体" w:hint="eastAsia"/>
          <w:color w:val="000000"/>
          <w:sz w:val="28"/>
          <w:szCs w:val="28"/>
        </w:rPr>
        <w:t>②与比选文件及合同条款规定的条件的偏差；</w:t>
      </w:r>
    </w:p>
    <w:p w:rsidR="00562665" w:rsidRDefault="00A6141F">
      <w:pPr>
        <w:tabs>
          <w:tab w:val="center" w:pos="4957"/>
        </w:tabs>
        <w:spacing w:line="360" w:lineRule="auto"/>
        <w:ind w:firstLineChars="200" w:firstLine="560"/>
        <w:rPr>
          <w:rFonts w:ascii="宋体"/>
          <w:color w:val="000000"/>
          <w:sz w:val="28"/>
          <w:szCs w:val="28"/>
        </w:rPr>
      </w:pPr>
      <w:r>
        <w:rPr>
          <w:rFonts w:ascii="宋体" w:hAnsi="宋体" w:hint="eastAsia"/>
          <w:color w:val="000000"/>
          <w:sz w:val="28"/>
          <w:szCs w:val="28"/>
        </w:rPr>
        <w:lastRenderedPageBreak/>
        <w:t>③提供相关服务的情况；</w:t>
      </w:r>
    </w:p>
    <w:p w:rsidR="00562665" w:rsidRDefault="00A6141F">
      <w:pPr>
        <w:spacing w:line="360" w:lineRule="auto"/>
        <w:ind w:firstLineChars="200" w:firstLine="560"/>
        <w:rPr>
          <w:rFonts w:ascii="宋体"/>
          <w:sz w:val="28"/>
          <w:szCs w:val="28"/>
        </w:rPr>
      </w:pPr>
      <w:r>
        <w:rPr>
          <w:rFonts w:ascii="宋体" w:hAnsi="宋体" w:hint="eastAsia"/>
          <w:sz w:val="28"/>
          <w:szCs w:val="28"/>
        </w:rPr>
        <w:t>④投标人在同类企业的经营业绩情况；</w:t>
      </w:r>
    </w:p>
    <w:p w:rsidR="00562665" w:rsidRDefault="00A6141F">
      <w:pPr>
        <w:spacing w:line="360" w:lineRule="auto"/>
        <w:ind w:firstLineChars="200" w:firstLine="560"/>
        <w:rPr>
          <w:rFonts w:ascii="宋体"/>
          <w:sz w:val="28"/>
          <w:szCs w:val="28"/>
        </w:rPr>
      </w:pPr>
      <w:r>
        <w:rPr>
          <w:rFonts w:ascii="宋体" w:hAnsi="宋体"/>
          <w:sz w:val="28"/>
          <w:szCs w:val="28"/>
        </w:rPr>
        <w:t>1.2</w:t>
      </w:r>
      <w:r>
        <w:rPr>
          <w:rFonts w:ascii="宋体" w:hAnsi="宋体" w:hint="eastAsia"/>
          <w:sz w:val="28"/>
          <w:szCs w:val="28"/>
        </w:rPr>
        <w:t>参选报价符合当前市场通行标准，如出现恶意竞标、</w:t>
      </w:r>
      <w:r>
        <w:rPr>
          <w:rFonts w:ascii="宋体" w:hAnsi="宋体" w:hint="eastAsia"/>
          <w:bCs/>
          <w:sz w:val="28"/>
          <w:szCs w:val="28"/>
        </w:rPr>
        <w:t>串</w:t>
      </w:r>
      <w:r>
        <w:rPr>
          <w:rFonts w:ascii="宋体" w:hAnsi="宋体" w:hint="eastAsia"/>
          <w:sz w:val="28"/>
          <w:szCs w:val="28"/>
        </w:rPr>
        <w:t>标现象，或</w:t>
      </w:r>
      <w:r>
        <w:rPr>
          <w:rFonts w:ascii="宋体" w:hAnsi="宋体" w:hint="eastAsia"/>
          <w:bCs/>
          <w:sz w:val="28"/>
          <w:szCs w:val="28"/>
        </w:rPr>
        <w:t>参选以各种方式对评选小组成员施加影响；及其它违反招投标法、以及本次比选规定的，</w:t>
      </w:r>
      <w:r>
        <w:rPr>
          <w:rFonts w:ascii="宋体" w:hAnsi="宋体" w:hint="eastAsia"/>
          <w:sz w:val="28"/>
          <w:szCs w:val="28"/>
        </w:rPr>
        <w:t>比选人有权单方面终止参选人此次参选活动，并取消恶意竞标、</w:t>
      </w:r>
      <w:r>
        <w:rPr>
          <w:rFonts w:ascii="宋体" w:hAnsi="宋体" w:hint="eastAsia"/>
          <w:bCs/>
          <w:sz w:val="28"/>
          <w:szCs w:val="28"/>
        </w:rPr>
        <w:t>串</w:t>
      </w:r>
      <w:proofErr w:type="gramStart"/>
      <w:r>
        <w:rPr>
          <w:rFonts w:ascii="宋体" w:hAnsi="宋体" w:hint="eastAsia"/>
          <w:sz w:val="28"/>
          <w:szCs w:val="28"/>
        </w:rPr>
        <w:t>标单位</w:t>
      </w:r>
      <w:proofErr w:type="gramEnd"/>
      <w:r>
        <w:rPr>
          <w:rFonts w:ascii="宋体" w:hAnsi="宋体" w:hint="eastAsia"/>
          <w:sz w:val="28"/>
          <w:szCs w:val="28"/>
        </w:rPr>
        <w:t>在我公司三年之内的业务外包比选活动中的参选资格；</w:t>
      </w:r>
    </w:p>
    <w:p w:rsidR="00562665" w:rsidRDefault="00A6141F">
      <w:pPr>
        <w:spacing w:line="360" w:lineRule="auto"/>
        <w:ind w:firstLineChars="200" w:firstLine="560"/>
        <w:rPr>
          <w:rFonts w:ascii="宋体"/>
          <w:sz w:val="28"/>
          <w:szCs w:val="28"/>
        </w:rPr>
      </w:pPr>
      <w:r>
        <w:rPr>
          <w:rFonts w:ascii="宋体" w:hAnsi="宋体"/>
          <w:sz w:val="28"/>
          <w:szCs w:val="28"/>
        </w:rPr>
        <w:t>1.3</w:t>
      </w:r>
      <w:r>
        <w:rPr>
          <w:rFonts w:ascii="宋体" w:hAnsi="宋体" w:hint="eastAsia"/>
          <w:sz w:val="28"/>
          <w:szCs w:val="28"/>
        </w:rPr>
        <w:t>具备良好的沟通、合作能力，服从比选人的管理。</w:t>
      </w:r>
    </w:p>
    <w:p w:rsidR="00562665" w:rsidRDefault="00A6141F">
      <w:pPr>
        <w:spacing w:line="360" w:lineRule="auto"/>
        <w:ind w:firstLineChars="200" w:firstLine="560"/>
        <w:rPr>
          <w:rFonts w:ascii="宋体"/>
          <w:sz w:val="28"/>
          <w:szCs w:val="28"/>
        </w:rPr>
      </w:pPr>
      <w:r>
        <w:rPr>
          <w:rFonts w:ascii="宋体" w:hAnsi="宋体"/>
          <w:sz w:val="28"/>
          <w:szCs w:val="28"/>
        </w:rPr>
        <w:t>1.4</w:t>
      </w:r>
      <w:r>
        <w:rPr>
          <w:rFonts w:ascii="宋体" w:hAnsi="宋体" w:hint="eastAsia"/>
          <w:sz w:val="28"/>
          <w:szCs w:val="28"/>
        </w:rPr>
        <w:t>如投标单位少于三家的，评标小组有权根据报价情况组织进行议标。</w:t>
      </w:r>
    </w:p>
    <w:p w:rsidR="00562665" w:rsidRDefault="00A6141F">
      <w:pPr>
        <w:spacing w:line="360" w:lineRule="auto"/>
        <w:rPr>
          <w:rFonts w:ascii="宋体"/>
          <w:b/>
          <w:color w:val="000000"/>
          <w:sz w:val="28"/>
          <w:szCs w:val="28"/>
        </w:rPr>
      </w:pPr>
      <w:r>
        <w:rPr>
          <w:rFonts w:ascii="宋体" w:hAnsi="宋体"/>
          <w:b/>
          <w:color w:val="000000"/>
          <w:sz w:val="28"/>
          <w:szCs w:val="28"/>
        </w:rPr>
        <w:t>2</w:t>
      </w:r>
      <w:r>
        <w:rPr>
          <w:rFonts w:ascii="宋体" w:hAnsi="宋体" w:hint="eastAsia"/>
          <w:b/>
          <w:color w:val="000000"/>
          <w:sz w:val="28"/>
          <w:szCs w:val="28"/>
        </w:rPr>
        <w:t>、以下情况作废标处理：</w:t>
      </w:r>
    </w:p>
    <w:p w:rsidR="00562665" w:rsidRDefault="00A6141F">
      <w:pPr>
        <w:spacing w:line="360" w:lineRule="auto"/>
        <w:ind w:firstLineChars="200" w:firstLine="560"/>
        <w:rPr>
          <w:rFonts w:ascii="宋体"/>
          <w:color w:val="000000"/>
          <w:sz w:val="28"/>
          <w:szCs w:val="28"/>
        </w:rPr>
      </w:pPr>
      <w:r>
        <w:rPr>
          <w:rFonts w:ascii="宋体" w:hAnsi="宋体"/>
          <w:color w:val="000000"/>
          <w:sz w:val="28"/>
          <w:szCs w:val="28"/>
        </w:rPr>
        <w:t>2.1</w:t>
      </w:r>
      <w:r>
        <w:rPr>
          <w:rFonts w:ascii="宋体" w:hAnsi="宋体" w:hint="eastAsia"/>
          <w:color w:val="000000"/>
          <w:sz w:val="28"/>
          <w:szCs w:val="28"/>
        </w:rPr>
        <w:t>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提出的实质性要求和条件，参选文件未能在实质上响应的。</w:t>
      </w:r>
    </w:p>
    <w:p w:rsidR="00562665" w:rsidRDefault="00A6141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Pr>
          <w:rFonts w:ascii="宋体" w:hAnsi="宋体" w:hint="eastAsia"/>
          <w:color w:val="000000"/>
          <w:sz w:val="28"/>
          <w:szCs w:val="28"/>
        </w:rPr>
        <w:t>参选文件存在重大偏差的。</w:t>
      </w:r>
    </w:p>
    <w:p w:rsidR="00562665" w:rsidRDefault="00A6141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Pr>
          <w:rFonts w:ascii="宋体" w:hAnsi="宋体" w:hint="eastAsia"/>
          <w:color w:val="000000"/>
          <w:sz w:val="28"/>
          <w:szCs w:val="28"/>
        </w:rPr>
        <w:t>未按规定格式要求编制参选文件的。</w:t>
      </w:r>
    </w:p>
    <w:p w:rsidR="00562665" w:rsidRDefault="00A6141F">
      <w:pPr>
        <w:spacing w:line="360" w:lineRule="auto"/>
        <w:ind w:firstLineChars="200" w:firstLine="560"/>
        <w:rPr>
          <w:rFonts w:ascii="宋体"/>
          <w:color w:val="000000"/>
          <w:sz w:val="28"/>
          <w:szCs w:val="28"/>
        </w:rPr>
      </w:pPr>
      <w:r>
        <w:rPr>
          <w:rFonts w:ascii="宋体" w:hAnsi="宋体"/>
          <w:color w:val="000000"/>
          <w:sz w:val="28"/>
          <w:szCs w:val="28"/>
        </w:rPr>
        <w:t>2.4</w:t>
      </w:r>
      <w:r>
        <w:rPr>
          <w:rFonts w:ascii="宋体" w:hAnsi="宋体" w:hint="eastAsia"/>
          <w:color w:val="000000"/>
          <w:sz w:val="28"/>
          <w:szCs w:val="28"/>
        </w:rPr>
        <w:t>参选人未通过质询和综合管理能力测试的。</w:t>
      </w:r>
    </w:p>
    <w:p w:rsidR="00562665" w:rsidRDefault="00A6141F">
      <w:pPr>
        <w:spacing w:line="360" w:lineRule="auto"/>
        <w:ind w:firstLineChars="200" w:firstLine="560"/>
        <w:rPr>
          <w:rFonts w:ascii="宋体"/>
          <w:color w:val="000000"/>
          <w:sz w:val="28"/>
          <w:szCs w:val="28"/>
        </w:rPr>
      </w:pPr>
      <w:r>
        <w:rPr>
          <w:rFonts w:ascii="宋体" w:hAnsi="宋体"/>
          <w:color w:val="000000"/>
          <w:sz w:val="28"/>
          <w:szCs w:val="28"/>
        </w:rPr>
        <w:t>2.5</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工作或采取其他方式对比选人施加影响的。</w:t>
      </w:r>
    </w:p>
    <w:p w:rsidR="00562665" w:rsidRDefault="00A6141F">
      <w:pPr>
        <w:jc w:val="center"/>
        <w:rPr>
          <w:rFonts w:ascii="宋体" w:cs="宋体"/>
          <w:b/>
          <w:color w:val="000000"/>
          <w:sz w:val="32"/>
          <w:szCs w:val="32"/>
        </w:rPr>
      </w:pPr>
      <w:r>
        <w:rPr>
          <w:rFonts w:ascii="宋体" w:hAnsi="宋体" w:cs="宋体" w:hint="eastAsia"/>
          <w:b/>
          <w:color w:val="000000"/>
          <w:sz w:val="32"/>
          <w:szCs w:val="32"/>
        </w:rPr>
        <w:t>第五章</w:t>
      </w:r>
      <w:r>
        <w:rPr>
          <w:rFonts w:ascii="宋体" w:hAnsi="宋体" w:cs="宋体"/>
          <w:b/>
          <w:color w:val="000000"/>
          <w:sz w:val="32"/>
          <w:szCs w:val="32"/>
        </w:rPr>
        <w:t xml:space="preserve">   </w:t>
      </w:r>
      <w:r>
        <w:rPr>
          <w:rFonts w:ascii="宋体" w:hAnsi="宋体" w:cs="宋体" w:hint="eastAsia"/>
          <w:b/>
          <w:color w:val="000000"/>
          <w:sz w:val="32"/>
          <w:szCs w:val="32"/>
        </w:rPr>
        <w:t>参选人选定</w:t>
      </w:r>
    </w:p>
    <w:p w:rsidR="00562665" w:rsidRDefault="00A6141F">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比选人将在投标截至日期后另行组织比选会，参选人选定工作在比选人有关部门监督下，由比选人依法组建的招投标小组负责。</w:t>
      </w:r>
    </w:p>
    <w:p w:rsidR="00562665" w:rsidRDefault="00A6141F">
      <w:pPr>
        <w:pStyle w:val="2"/>
        <w:rPr>
          <w:rFonts w:ascii="宋体"/>
        </w:rPr>
      </w:pPr>
      <w:r>
        <w:rPr>
          <w:rFonts w:ascii="宋体" w:hAnsi="宋体"/>
        </w:rPr>
        <w:t>2</w:t>
      </w:r>
      <w:r>
        <w:rPr>
          <w:rFonts w:ascii="宋体" w:hAnsi="宋体" w:hint="eastAsia"/>
        </w:rPr>
        <w:t>、东南电化公司招标小组按规定程序</w:t>
      </w:r>
      <w:r>
        <w:rPr>
          <w:rFonts w:ascii="宋体"/>
        </w:rPr>
        <w:t>,</w:t>
      </w:r>
      <w:r>
        <w:rPr>
          <w:rFonts w:ascii="宋体" w:hAnsi="宋体" w:hint="eastAsia"/>
        </w:rPr>
        <w:t>根据评标的标准和要求综合评定确定中选单位。</w:t>
      </w:r>
    </w:p>
    <w:p w:rsidR="00562665" w:rsidRDefault="00A6141F">
      <w:pPr>
        <w:widowControl/>
        <w:spacing w:line="500" w:lineRule="exact"/>
        <w:ind w:firstLineChars="200" w:firstLine="536"/>
        <w:jc w:val="left"/>
        <w:rPr>
          <w:rFonts w:ascii="宋体"/>
          <w:spacing w:val="-6"/>
          <w:sz w:val="28"/>
          <w:szCs w:val="28"/>
        </w:rPr>
      </w:pPr>
      <w:r>
        <w:rPr>
          <w:rFonts w:ascii="宋体" w:hAnsi="宋体"/>
          <w:spacing w:val="-6"/>
          <w:sz w:val="28"/>
          <w:szCs w:val="28"/>
        </w:rPr>
        <w:lastRenderedPageBreak/>
        <w:t>3</w:t>
      </w:r>
      <w:r>
        <w:rPr>
          <w:rFonts w:ascii="宋体" w:hAnsi="宋体" w:hint="eastAsia"/>
          <w:spacing w:val="-6"/>
          <w:sz w:val="28"/>
          <w:szCs w:val="28"/>
        </w:rPr>
        <w:t>、公布中选单位（电话通知）。</w:t>
      </w:r>
    </w:p>
    <w:p w:rsidR="00562665" w:rsidRDefault="00562665">
      <w:pPr>
        <w:widowControl/>
        <w:spacing w:line="500" w:lineRule="exact"/>
        <w:ind w:firstLineChars="200" w:firstLine="536"/>
        <w:jc w:val="left"/>
        <w:rPr>
          <w:rFonts w:ascii="宋体"/>
          <w:spacing w:val="-6"/>
          <w:sz w:val="28"/>
          <w:szCs w:val="28"/>
        </w:rPr>
      </w:pPr>
    </w:p>
    <w:p w:rsidR="00562665" w:rsidRDefault="00A6141F">
      <w:pPr>
        <w:jc w:val="center"/>
        <w:rPr>
          <w:rFonts w:ascii="宋体" w:cs="宋体"/>
          <w:b/>
          <w:color w:val="000000"/>
          <w:sz w:val="32"/>
          <w:szCs w:val="32"/>
        </w:rPr>
      </w:pPr>
      <w:r>
        <w:rPr>
          <w:rFonts w:ascii="宋体" w:hAnsi="宋体" w:cs="宋体" w:hint="eastAsia"/>
          <w:b/>
          <w:color w:val="000000"/>
          <w:sz w:val="32"/>
          <w:szCs w:val="32"/>
        </w:rPr>
        <w:t>第六章</w:t>
      </w:r>
      <w:r>
        <w:rPr>
          <w:rFonts w:ascii="宋体" w:hAnsi="宋体" w:cs="宋体"/>
          <w:b/>
          <w:color w:val="000000"/>
          <w:sz w:val="32"/>
          <w:szCs w:val="32"/>
        </w:rPr>
        <w:t xml:space="preserve">   </w:t>
      </w:r>
      <w:r>
        <w:rPr>
          <w:rFonts w:ascii="宋体" w:hAnsi="宋体" w:cs="宋体" w:hint="eastAsia"/>
          <w:b/>
          <w:color w:val="000000"/>
          <w:sz w:val="32"/>
          <w:szCs w:val="32"/>
        </w:rPr>
        <w:t>合同授予</w:t>
      </w:r>
    </w:p>
    <w:p w:rsidR="00562665" w:rsidRDefault="00A6141F">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、比选人将把合同授予中选人；在授予前，仍需进行资格审查。</w:t>
      </w:r>
      <w:r>
        <w:rPr>
          <w:rFonts w:ascii="宋体" w:hAnsi="宋体"/>
          <w:color w:val="000000"/>
          <w:sz w:val="28"/>
          <w:szCs w:val="28"/>
        </w:rPr>
        <w:t xml:space="preserve"> </w:t>
      </w:r>
    </w:p>
    <w:p w:rsidR="00562665" w:rsidRDefault="00A6141F">
      <w:pPr>
        <w:snapToGrid w:val="0"/>
        <w:spacing w:line="360" w:lineRule="auto"/>
        <w:rPr>
          <w:rFonts w:ascii="宋体"/>
          <w:color w:val="000000"/>
          <w:sz w:val="28"/>
          <w:szCs w:val="28"/>
        </w:rPr>
      </w:pPr>
      <w:r>
        <w:rPr>
          <w:rFonts w:ascii="宋体" w:hAnsi="宋体"/>
          <w:color w:val="000000"/>
          <w:sz w:val="28"/>
          <w:szCs w:val="28"/>
        </w:rPr>
        <w:t xml:space="preserve">    2</w:t>
      </w:r>
      <w:r>
        <w:rPr>
          <w:rFonts w:ascii="宋体" w:hAnsi="宋体" w:hint="eastAsia"/>
          <w:color w:val="000000"/>
          <w:sz w:val="28"/>
          <w:szCs w:val="28"/>
        </w:rPr>
        <w:t>、中选人确定后，比选将通知中选人，并将中选结果口头或电话通知所有未中选的参选人。</w:t>
      </w:r>
    </w:p>
    <w:p w:rsidR="00562665" w:rsidRDefault="00A6141F">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562665" w:rsidRDefault="00A6141F">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手续的各项资质。若因中选单位原因未在规定的时间内提供相关手续资质，则比选人有权单方面取消中选单位的资格。同时，由此给比选人造成的损失，比选人有权追究中选单位的全部责任。</w:t>
      </w:r>
    </w:p>
    <w:p w:rsidR="00562665" w:rsidRDefault="00A6141F">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中选人必须履行中选价格，执行合同过程中不得要求降价，不得拒绝执行合同内容等行为，如出现上述情况，将取消参选人三年内在比选人的业务中的参选资格，由此给比选人造成的损失，比选人有权追究中标单位的全部责任。</w:t>
      </w:r>
    </w:p>
    <w:p w:rsidR="00562665" w:rsidRDefault="00A6141F">
      <w:pPr>
        <w:snapToGrid w:val="0"/>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w:t>
      </w:r>
      <w:r>
        <w:rPr>
          <w:rFonts w:ascii="宋体" w:hAnsi="宋体" w:hint="eastAsia"/>
          <w:sz w:val="28"/>
          <w:szCs w:val="28"/>
        </w:rPr>
        <w:t>行补充，可另行商定解决。</w:t>
      </w:r>
      <w:r>
        <w:rPr>
          <w:rFonts w:ascii="宋体" w:hAnsi="宋体"/>
          <w:sz w:val="28"/>
          <w:szCs w:val="28"/>
        </w:rPr>
        <w:t xml:space="preserve"> </w:t>
      </w:r>
    </w:p>
    <w:p w:rsidR="00562665" w:rsidRDefault="00A6141F">
      <w:pPr>
        <w:tabs>
          <w:tab w:val="left" w:pos="1260"/>
          <w:tab w:val="left" w:pos="1800"/>
        </w:tabs>
        <w:jc w:val="center"/>
        <w:rPr>
          <w:rFonts w:ascii="宋体" w:cs="宋体"/>
          <w:b/>
          <w:color w:val="000000"/>
          <w:sz w:val="32"/>
          <w:szCs w:val="32"/>
        </w:rPr>
      </w:pPr>
      <w:r>
        <w:rPr>
          <w:rFonts w:ascii="宋体" w:hAnsi="宋体" w:cs="宋体" w:hint="eastAsia"/>
          <w:b/>
          <w:color w:val="000000"/>
          <w:sz w:val="32"/>
          <w:szCs w:val="32"/>
        </w:rPr>
        <w:t>第七章</w:t>
      </w:r>
      <w:r>
        <w:rPr>
          <w:rFonts w:ascii="宋体" w:hAnsi="宋体" w:cs="宋体"/>
          <w:b/>
          <w:color w:val="000000"/>
          <w:sz w:val="32"/>
          <w:szCs w:val="32"/>
        </w:rPr>
        <w:t xml:space="preserve">   </w:t>
      </w:r>
      <w:r>
        <w:rPr>
          <w:rFonts w:ascii="宋体" w:hAnsi="宋体" w:cs="宋体" w:hint="eastAsia"/>
          <w:b/>
          <w:color w:val="000000"/>
          <w:sz w:val="32"/>
          <w:szCs w:val="32"/>
        </w:rPr>
        <w:t>中选后相关履约要求</w:t>
      </w:r>
    </w:p>
    <w:p w:rsidR="00562665" w:rsidRDefault="00A6141F">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、中选单位须服从比选人的管理规定，不得影响甲方的生产运行，若因组织不力或其它服务质量等问题造成第三方索赔和追究法律责任，则发生一切费用由中选单位承担，且比选人有权单方取消中选</w:t>
      </w:r>
      <w:r>
        <w:rPr>
          <w:rFonts w:ascii="宋体" w:hAnsi="宋体" w:hint="eastAsia"/>
          <w:sz w:val="28"/>
          <w:szCs w:val="28"/>
        </w:rPr>
        <w:lastRenderedPageBreak/>
        <w:t>单位的继续履行合同的资格，同时，由此给比选人造成的损失，比选人有权追究中选单位的全部责任。</w:t>
      </w:r>
    </w:p>
    <w:p w:rsidR="00562665" w:rsidRDefault="00A6141F">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、中选人必须严格执行《</w:t>
      </w:r>
      <w:r>
        <w:rPr>
          <w:rFonts w:ascii="宋体" w:hAnsi="宋体" w:cs="宋体" w:hint="eastAsia"/>
          <w:color w:val="000000"/>
          <w:sz w:val="28"/>
          <w:szCs w:val="28"/>
        </w:rPr>
        <w:t>东南电化带压堵漏服务合同</w:t>
      </w:r>
      <w:r>
        <w:rPr>
          <w:rFonts w:ascii="宋体" w:hAnsi="宋体" w:hint="eastAsia"/>
          <w:sz w:val="28"/>
          <w:szCs w:val="28"/>
        </w:rPr>
        <w:t>》。</w:t>
      </w:r>
    </w:p>
    <w:p w:rsidR="00562665" w:rsidRDefault="00A6141F">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、中选人需遵守甲方的各项管理规章制度。如触犯相关条例者则按福建省东南电化股份有限公司相应处罚条款进行处罚。</w:t>
      </w:r>
    </w:p>
    <w:p w:rsidR="00562665" w:rsidRDefault="00A6141F">
      <w:pPr>
        <w:snapToGrid w:val="0"/>
        <w:spacing w:line="360" w:lineRule="auto"/>
        <w:ind w:firstLineChars="200" w:firstLine="560"/>
        <w:rPr>
          <w:rFonts w:ascii="宋体"/>
          <w:b/>
          <w:sz w:val="28"/>
          <w:szCs w:val="28"/>
        </w:rPr>
      </w:pPr>
      <w:r>
        <w:rPr>
          <w:rFonts w:ascii="宋体" w:hAnsi="宋体"/>
          <w:sz w:val="28"/>
          <w:szCs w:val="28"/>
        </w:rPr>
        <w:t>5</w:t>
      </w:r>
      <w:r>
        <w:rPr>
          <w:rFonts w:ascii="宋体" w:hAnsi="宋体" w:hint="eastAsia"/>
          <w:sz w:val="28"/>
          <w:szCs w:val="28"/>
        </w:rPr>
        <w:t>、严禁中选单位任何形式的业务转包、分包，一经发现甲方将取消乙方的合同资格。</w:t>
      </w:r>
    </w:p>
    <w:p w:rsidR="00562665" w:rsidRDefault="00A6141F">
      <w:pPr>
        <w:tabs>
          <w:tab w:val="left" w:pos="1260"/>
          <w:tab w:val="left" w:pos="1800"/>
        </w:tabs>
        <w:jc w:val="center"/>
        <w:rPr>
          <w:rFonts w:ascii="宋体" w:cs="宋体"/>
          <w:b/>
          <w:color w:val="000000"/>
          <w:sz w:val="32"/>
          <w:szCs w:val="32"/>
        </w:rPr>
      </w:pPr>
      <w:r>
        <w:rPr>
          <w:rFonts w:ascii="宋体" w:hAnsi="宋体" w:cs="宋体" w:hint="eastAsia"/>
          <w:b/>
          <w:color w:val="000000"/>
          <w:sz w:val="32"/>
          <w:szCs w:val="32"/>
        </w:rPr>
        <w:t>第八章</w:t>
      </w:r>
      <w:r>
        <w:rPr>
          <w:rFonts w:ascii="宋体" w:hAnsi="宋体" w:cs="宋体"/>
          <w:b/>
          <w:color w:val="000000"/>
          <w:sz w:val="32"/>
          <w:szCs w:val="32"/>
        </w:rPr>
        <w:t xml:space="preserve">   </w:t>
      </w:r>
      <w:r>
        <w:rPr>
          <w:rFonts w:ascii="宋体" w:hAnsi="宋体" w:cs="宋体" w:hint="eastAsia"/>
          <w:b/>
          <w:color w:val="000000"/>
          <w:sz w:val="32"/>
          <w:szCs w:val="32"/>
        </w:rPr>
        <w:t>其它</w:t>
      </w:r>
    </w:p>
    <w:p w:rsidR="00562665" w:rsidRDefault="00A6141F">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、参选人的参选文件无论其是否中选，均不退回。</w:t>
      </w:r>
    </w:p>
    <w:p w:rsidR="00562665" w:rsidRDefault="00A6141F">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562665" w:rsidRDefault="00A6141F">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、本比选文件的解释权归福建省东南电化股份有限公司。</w:t>
      </w:r>
    </w:p>
    <w:p w:rsidR="00562665" w:rsidRDefault="00A6141F">
      <w:pPr>
        <w:spacing w:line="360" w:lineRule="auto"/>
        <w:ind w:firstLineChars="200" w:firstLine="560"/>
        <w:rPr>
          <w:rFonts w:ascii="宋体"/>
          <w:color w:val="000000"/>
          <w:sz w:val="28"/>
          <w:szCs w:val="28"/>
        </w:rPr>
      </w:pPr>
      <w:r>
        <w:rPr>
          <w:rFonts w:ascii="宋体" w:hAnsi="宋体"/>
          <w:color w:val="000000"/>
          <w:sz w:val="28"/>
          <w:szCs w:val="28"/>
        </w:rPr>
        <w:t>4</w:t>
      </w:r>
      <w:r>
        <w:rPr>
          <w:rFonts w:ascii="宋体" w:hAnsi="宋体" w:hint="eastAsia"/>
          <w:color w:val="000000"/>
          <w:sz w:val="28"/>
          <w:szCs w:val="28"/>
        </w:rPr>
        <w:t>、</w:t>
      </w:r>
      <w:r>
        <w:rPr>
          <w:rFonts w:ascii="宋体" w:hAnsi="宋体" w:hint="eastAsia"/>
          <w:sz w:val="28"/>
          <w:szCs w:val="28"/>
        </w:rPr>
        <w:t>比选</w:t>
      </w:r>
      <w:r>
        <w:rPr>
          <w:rFonts w:ascii="宋体" w:hAnsi="宋体" w:hint="eastAsia"/>
          <w:color w:val="000000"/>
          <w:sz w:val="28"/>
          <w:szCs w:val="28"/>
        </w:rPr>
        <w:t>联系人：</w:t>
      </w:r>
      <w:r>
        <w:rPr>
          <w:rFonts w:ascii="宋体" w:hAnsi="宋体" w:hint="eastAsia"/>
          <w:color w:val="000000"/>
          <w:sz w:val="28"/>
          <w:szCs w:val="28"/>
        </w:rPr>
        <w:t>张工</w:t>
      </w:r>
    </w:p>
    <w:p w:rsidR="00562665" w:rsidRDefault="00A6141F">
      <w:pPr>
        <w:spacing w:line="360" w:lineRule="auto"/>
        <w:ind w:firstLineChars="200" w:firstLine="560"/>
        <w:rPr>
          <w:rFonts w:ascii="宋体" w:hAnsi="宋体"/>
          <w:sz w:val="28"/>
          <w:szCs w:val="28"/>
        </w:rPr>
      </w:pPr>
      <w:r>
        <w:rPr>
          <w:rFonts w:ascii="宋体" w:hAnsi="宋体"/>
          <w:sz w:val="28"/>
          <w:szCs w:val="28"/>
        </w:rPr>
        <w:t>5</w:t>
      </w:r>
      <w:r>
        <w:rPr>
          <w:rFonts w:ascii="宋体" w:hAnsi="宋体" w:hint="eastAsia"/>
          <w:sz w:val="28"/>
          <w:szCs w:val="28"/>
        </w:rPr>
        <w:t>、联系电话：</w:t>
      </w:r>
      <w:r>
        <w:rPr>
          <w:rFonts w:ascii="宋体" w:hAnsi="宋体" w:hint="eastAsia"/>
          <w:sz w:val="28"/>
          <w:szCs w:val="28"/>
        </w:rPr>
        <w:t>15606070085</w:t>
      </w:r>
    </w:p>
    <w:p w:rsidR="00562665" w:rsidRPr="00A6141F" w:rsidRDefault="00562665">
      <w:pPr>
        <w:jc w:val="left"/>
        <w:rPr>
          <w:rFonts w:ascii="宋体" w:hAnsi="宋体"/>
          <w:b/>
          <w:sz w:val="24"/>
          <w:szCs w:val="24"/>
        </w:rPr>
      </w:pPr>
    </w:p>
    <w:p w:rsidR="00562665" w:rsidRPr="00A6141F" w:rsidRDefault="00562665">
      <w:pPr>
        <w:jc w:val="left"/>
        <w:rPr>
          <w:rFonts w:ascii="宋体" w:hAnsi="宋体"/>
          <w:b/>
          <w:sz w:val="24"/>
          <w:szCs w:val="24"/>
        </w:rPr>
      </w:pPr>
    </w:p>
    <w:p w:rsidR="00562665" w:rsidRDefault="00562665">
      <w:pPr>
        <w:widowControl/>
        <w:jc w:val="left"/>
        <w:rPr>
          <w:rFonts w:ascii="宋体" w:hAnsi="宋体" w:cs="宋体"/>
          <w:color w:val="000000"/>
          <w:sz w:val="32"/>
          <w:szCs w:val="32"/>
        </w:rPr>
      </w:pPr>
    </w:p>
    <w:p w:rsidR="00562665" w:rsidRDefault="00562665">
      <w:pPr>
        <w:widowControl/>
        <w:jc w:val="left"/>
        <w:rPr>
          <w:rFonts w:ascii="宋体" w:hAnsi="宋体" w:cs="宋体"/>
          <w:color w:val="000000"/>
          <w:sz w:val="32"/>
          <w:szCs w:val="32"/>
        </w:rPr>
      </w:pPr>
    </w:p>
    <w:p w:rsidR="00562665" w:rsidRDefault="00562665">
      <w:pPr>
        <w:widowControl/>
        <w:jc w:val="left"/>
        <w:rPr>
          <w:rFonts w:ascii="宋体" w:hAnsi="宋体" w:cs="宋体"/>
          <w:color w:val="000000"/>
          <w:sz w:val="32"/>
          <w:szCs w:val="32"/>
        </w:rPr>
      </w:pPr>
    </w:p>
    <w:p w:rsidR="00562665" w:rsidRDefault="00562665">
      <w:pPr>
        <w:widowControl/>
        <w:jc w:val="left"/>
        <w:rPr>
          <w:rFonts w:ascii="宋体" w:hAnsi="宋体" w:cs="宋体"/>
          <w:color w:val="000000"/>
          <w:sz w:val="32"/>
          <w:szCs w:val="32"/>
        </w:rPr>
      </w:pPr>
    </w:p>
    <w:p w:rsidR="00562665" w:rsidRDefault="00562665">
      <w:pPr>
        <w:widowControl/>
        <w:jc w:val="left"/>
        <w:rPr>
          <w:rFonts w:ascii="宋体" w:hAnsi="宋体" w:cs="宋体"/>
          <w:color w:val="000000"/>
          <w:sz w:val="32"/>
          <w:szCs w:val="32"/>
        </w:rPr>
      </w:pPr>
    </w:p>
    <w:p w:rsidR="00562665" w:rsidRDefault="00562665">
      <w:pPr>
        <w:widowControl/>
        <w:jc w:val="left"/>
        <w:rPr>
          <w:rFonts w:ascii="宋体" w:hAnsi="宋体" w:cs="宋体"/>
          <w:color w:val="000000"/>
          <w:sz w:val="32"/>
          <w:szCs w:val="32"/>
        </w:rPr>
      </w:pPr>
    </w:p>
    <w:p w:rsidR="00562665" w:rsidRDefault="00562665">
      <w:pPr>
        <w:widowControl/>
        <w:jc w:val="left"/>
        <w:rPr>
          <w:rFonts w:ascii="宋体" w:hAnsi="宋体" w:cs="宋体"/>
          <w:color w:val="000000"/>
          <w:sz w:val="32"/>
          <w:szCs w:val="32"/>
        </w:rPr>
      </w:pPr>
    </w:p>
    <w:p w:rsidR="00562665" w:rsidRDefault="00562665">
      <w:pPr>
        <w:widowControl/>
        <w:jc w:val="left"/>
        <w:rPr>
          <w:rFonts w:ascii="宋体" w:hAnsi="宋体" w:cs="宋体"/>
          <w:color w:val="000000"/>
          <w:sz w:val="32"/>
          <w:szCs w:val="32"/>
        </w:rPr>
      </w:pPr>
    </w:p>
    <w:p w:rsidR="00562665" w:rsidRDefault="00562665">
      <w:pPr>
        <w:widowControl/>
        <w:jc w:val="left"/>
        <w:rPr>
          <w:rFonts w:ascii="宋体" w:hAnsi="宋体" w:cs="宋体"/>
          <w:color w:val="000000"/>
          <w:sz w:val="32"/>
          <w:szCs w:val="32"/>
        </w:rPr>
      </w:pPr>
    </w:p>
    <w:p w:rsidR="00562665" w:rsidRDefault="00562665">
      <w:pPr>
        <w:widowControl/>
        <w:jc w:val="left"/>
        <w:rPr>
          <w:rFonts w:ascii="宋体" w:hAnsi="宋体" w:cs="宋体"/>
          <w:color w:val="000000"/>
          <w:sz w:val="32"/>
          <w:szCs w:val="32"/>
        </w:rPr>
      </w:pPr>
    </w:p>
    <w:p w:rsidR="00562665" w:rsidRPr="00A6141F" w:rsidRDefault="00A6141F">
      <w:pPr>
        <w:jc w:val="left"/>
        <w:rPr>
          <w:rFonts w:ascii="宋体" w:hAnsi="宋体" w:cs="宋体"/>
          <w:bCs/>
          <w:sz w:val="28"/>
          <w:szCs w:val="28"/>
        </w:rPr>
      </w:pPr>
      <w:r w:rsidRPr="00A6141F">
        <w:rPr>
          <w:rFonts w:ascii="宋体" w:hAnsi="宋体" w:cs="宋体" w:hint="eastAsia"/>
          <w:bCs/>
          <w:sz w:val="28"/>
          <w:szCs w:val="28"/>
        </w:rPr>
        <w:t>附件一</w:t>
      </w:r>
      <w:r w:rsidRPr="00A6141F">
        <w:rPr>
          <w:rFonts w:ascii="宋体" w:hAnsi="宋体" w:cs="宋体" w:hint="eastAsia"/>
          <w:bCs/>
          <w:sz w:val="28"/>
          <w:szCs w:val="28"/>
        </w:rPr>
        <w:t xml:space="preserve">  </w:t>
      </w:r>
      <w:r w:rsidRPr="00A6141F">
        <w:rPr>
          <w:rFonts w:ascii="宋体" w:hAnsi="宋体" w:cs="宋体" w:hint="eastAsia"/>
          <w:bCs/>
          <w:sz w:val="28"/>
          <w:szCs w:val="28"/>
        </w:rPr>
        <w:t>需要提供的资料</w:t>
      </w:r>
    </w:p>
    <w:p w:rsidR="00562665" w:rsidRPr="00A6141F" w:rsidRDefault="00562665">
      <w:pPr>
        <w:jc w:val="left"/>
        <w:rPr>
          <w:rFonts w:ascii="宋体" w:hAnsi="宋体" w:cs="宋体"/>
          <w:bCs/>
          <w:sz w:val="28"/>
          <w:szCs w:val="28"/>
        </w:rPr>
      </w:pPr>
    </w:p>
    <w:p w:rsidR="00562665" w:rsidRPr="00A6141F" w:rsidRDefault="00A6141F">
      <w:pPr>
        <w:spacing w:line="360" w:lineRule="auto"/>
        <w:ind w:firstLineChars="200" w:firstLine="560"/>
        <w:rPr>
          <w:rFonts w:ascii="宋体" w:hAnsi="宋体" w:cs="宋体"/>
          <w:bCs/>
          <w:sz w:val="28"/>
          <w:szCs w:val="28"/>
        </w:rPr>
      </w:pPr>
      <w:r w:rsidRPr="00A6141F">
        <w:rPr>
          <w:rFonts w:ascii="宋体" w:hAnsi="宋体" w:cs="宋体" w:hint="eastAsia"/>
          <w:bCs/>
          <w:sz w:val="28"/>
          <w:szCs w:val="28"/>
        </w:rPr>
        <w:t>1.1</w:t>
      </w:r>
      <w:r w:rsidRPr="00A6141F">
        <w:rPr>
          <w:rFonts w:ascii="宋体" w:hAnsi="宋体" w:cs="宋体" w:hint="eastAsia"/>
          <w:bCs/>
          <w:sz w:val="28"/>
          <w:szCs w:val="28"/>
        </w:rPr>
        <w:t>参选单位企业概况（当前主要经营品种及经营状况、经营历史简介，经营能力介绍，）、营业执照、组织机构代码证、税务登记证</w:t>
      </w:r>
      <w:r w:rsidRPr="00A6141F">
        <w:rPr>
          <w:rFonts w:ascii="宋体" w:hAnsi="宋体" w:cs="宋体" w:hint="eastAsia"/>
          <w:bCs/>
          <w:color w:val="000000"/>
          <w:sz w:val="28"/>
          <w:szCs w:val="28"/>
        </w:rPr>
        <w:t>（经年检或年审合格的）</w:t>
      </w:r>
      <w:r w:rsidRPr="00A6141F">
        <w:rPr>
          <w:rFonts w:ascii="宋体" w:hAnsi="宋体" w:cs="宋体" w:hint="eastAsia"/>
          <w:bCs/>
          <w:sz w:val="28"/>
          <w:szCs w:val="28"/>
        </w:rPr>
        <w:t>等。</w:t>
      </w:r>
    </w:p>
    <w:p w:rsidR="00562665" w:rsidRPr="00A6141F" w:rsidRDefault="00A6141F">
      <w:pPr>
        <w:spacing w:line="360" w:lineRule="auto"/>
        <w:ind w:firstLineChars="200" w:firstLine="560"/>
        <w:rPr>
          <w:rFonts w:ascii="宋体" w:hAnsi="宋体" w:cs="宋体"/>
          <w:bCs/>
          <w:sz w:val="28"/>
          <w:szCs w:val="28"/>
        </w:rPr>
      </w:pPr>
      <w:r w:rsidRPr="00A6141F">
        <w:rPr>
          <w:rFonts w:ascii="宋体" w:hAnsi="宋体" w:cs="宋体" w:hint="eastAsia"/>
          <w:bCs/>
          <w:sz w:val="28"/>
          <w:szCs w:val="28"/>
        </w:rPr>
        <w:t>1.2</w:t>
      </w:r>
      <w:r w:rsidRPr="00A6141F">
        <w:rPr>
          <w:rFonts w:ascii="宋体" w:hAnsi="宋体" w:cs="宋体" w:hint="eastAsia"/>
          <w:bCs/>
          <w:sz w:val="28"/>
          <w:szCs w:val="28"/>
        </w:rPr>
        <w:t>参选单位出具业务联系人的授权</w:t>
      </w:r>
      <w:r w:rsidRPr="00A6141F">
        <w:rPr>
          <w:rFonts w:ascii="宋体" w:hAnsi="宋体" w:cs="宋体" w:hint="eastAsia"/>
          <w:bCs/>
          <w:color w:val="000000"/>
          <w:sz w:val="28"/>
          <w:szCs w:val="28"/>
        </w:rPr>
        <w:t>代表</w:t>
      </w:r>
      <w:r w:rsidRPr="00A6141F">
        <w:rPr>
          <w:rFonts w:ascii="宋体" w:hAnsi="宋体" w:cs="宋体" w:hint="eastAsia"/>
          <w:bCs/>
          <w:sz w:val="28"/>
          <w:szCs w:val="28"/>
        </w:rPr>
        <w:t>证明，业务联系人或被授权代表变更时应取得相应的具有</w:t>
      </w:r>
      <w:r w:rsidRPr="00A6141F">
        <w:rPr>
          <w:rFonts w:ascii="宋体" w:hAnsi="宋体" w:cs="宋体" w:hint="eastAsia"/>
          <w:bCs/>
          <w:color w:val="000000"/>
          <w:sz w:val="28"/>
          <w:szCs w:val="28"/>
        </w:rPr>
        <w:t>法律</w:t>
      </w:r>
      <w:r w:rsidRPr="00A6141F">
        <w:rPr>
          <w:rFonts w:ascii="宋体" w:hAnsi="宋体" w:cs="宋体" w:hint="eastAsia"/>
          <w:bCs/>
          <w:sz w:val="28"/>
          <w:szCs w:val="28"/>
        </w:rPr>
        <w:t>效力的证明材料。</w:t>
      </w:r>
    </w:p>
    <w:p w:rsidR="00562665" w:rsidRPr="00A6141F" w:rsidRDefault="00A6141F">
      <w:pPr>
        <w:spacing w:line="360" w:lineRule="auto"/>
        <w:ind w:firstLineChars="200" w:firstLine="560"/>
        <w:rPr>
          <w:rFonts w:ascii="宋体" w:hAnsi="宋体" w:cs="宋体"/>
          <w:bCs/>
          <w:color w:val="000000"/>
          <w:sz w:val="28"/>
          <w:szCs w:val="28"/>
        </w:rPr>
      </w:pPr>
      <w:r w:rsidRPr="00A6141F">
        <w:rPr>
          <w:rFonts w:ascii="宋体" w:hAnsi="宋体" w:cs="宋体" w:hint="eastAsia"/>
          <w:bCs/>
          <w:color w:val="000000"/>
          <w:sz w:val="28"/>
          <w:szCs w:val="28"/>
        </w:rPr>
        <w:t>1.3</w:t>
      </w:r>
      <w:r w:rsidRPr="00A6141F">
        <w:rPr>
          <w:rFonts w:ascii="宋体" w:hAnsi="宋体" w:cs="宋体" w:hint="eastAsia"/>
          <w:bCs/>
          <w:color w:val="000000"/>
          <w:sz w:val="28"/>
          <w:szCs w:val="28"/>
        </w:rPr>
        <w:t>提供参选报价表。报价单参照格式进行报价并请标注出具体税率。如私自修改报价格式</w:t>
      </w:r>
      <w:proofErr w:type="gramStart"/>
      <w:r w:rsidRPr="00A6141F">
        <w:rPr>
          <w:rFonts w:ascii="宋体" w:hAnsi="宋体" w:cs="宋体" w:hint="eastAsia"/>
          <w:bCs/>
          <w:color w:val="000000"/>
          <w:sz w:val="28"/>
          <w:szCs w:val="28"/>
        </w:rPr>
        <w:t>按废标处理</w:t>
      </w:r>
      <w:proofErr w:type="gramEnd"/>
      <w:r w:rsidRPr="00A6141F">
        <w:rPr>
          <w:rFonts w:ascii="宋体" w:hAnsi="宋体" w:cs="宋体" w:hint="eastAsia"/>
          <w:bCs/>
          <w:color w:val="000000"/>
          <w:sz w:val="28"/>
          <w:szCs w:val="28"/>
        </w:rPr>
        <w:t>。</w:t>
      </w:r>
    </w:p>
    <w:p w:rsidR="00562665" w:rsidRPr="00A6141F" w:rsidRDefault="00A6141F">
      <w:pPr>
        <w:spacing w:line="360" w:lineRule="auto"/>
        <w:ind w:firstLineChars="200" w:firstLine="560"/>
        <w:rPr>
          <w:rFonts w:ascii="宋体" w:hAnsi="宋体" w:cs="宋体"/>
          <w:bCs/>
          <w:color w:val="000000"/>
          <w:sz w:val="28"/>
          <w:szCs w:val="28"/>
        </w:rPr>
      </w:pPr>
      <w:r w:rsidRPr="00A6141F">
        <w:rPr>
          <w:rFonts w:ascii="宋体" w:hAnsi="宋体" w:cs="宋体" w:hint="eastAsia"/>
          <w:bCs/>
          <w:color w:val="000000"/>
          <w:sz w:val="28"/>
          <w:szCs w:val="28"/>
        </w:rPr>
        <w:t>1.4</w:t>
      </w:r>
      <w:r w:rsidRPr="00A6141F">
        <w:rPr>
          <w:rFonts w:ascii="宋体" w:hAnsi="宋体" w:cs="宋体" w:hint="eastAsia"/>
          <w:bCs/>
          <w:color w:val="000000"/>
          <w:sz w:val="28"/>
          <w:szCs w:val="28"/>
        </w:rPr>
        <w:t>以上</w:t>
      </w:r>
      <w:r w:rsidRPr="00A6141F">
        <w:rPr>
          <w:rFonts w:ascii="宋体" w:hAnsi="宋体" w:cs="宋体" w:hint="eastAsia"/>
          <w:bCs/>
          <w:color w:val="000000"/>
          <w:sz w:val="28"/>
          <w:szCs w:val="28"/>
        </w:rPr>
        <w:t>1.1</w:t>
      </w:r>
      <w:r w:rsidRPr="00A6141F">
        <w:rPr>
          <w:rFonts w:ascii="宋体" w:hAnsi="宋体" w:cs="宋体" w:hint="eastAsia"/>
          <w:bCs/>
          <w:color w:val="000000"/>
          <w:sz w:val="28"/>
          <w:szCs w:val="28"/>
        </w:rPr>
        <w:t>至</w:t>
      </w:r>
      <w:r w:rsidRPr="00A6141F">
        <w:rPr>
          <w:rFonts w:ascii="宋体" w:hAnsi="宋体" w:cs="宋体" w:hint="eastAsia"/>
          <w:bCs/>
          <w:color w:val="000000"/>
          <w:sz w:val="28"/>
          <w:szCs w:val="28"/>
        </w:rPr>
        <w:t>1.3</w:t>
      </w:r>
      <w:r w:rsidRPr="00A6141F">
        <w:rPr>
          <w:rFonts w:ascii="宋体" w:hAnsi="宋体" w:cs="宋体" w:hint="eastAsia"/>
          <w:bCs/>
          <w:sz w:val="28"/>
          <w:szCs w:val="28"/>
        </w:rPr>
        <w:t>项内容合并密封、加盖公章、在封面注明资质文件。</w:t>
      </w:r>
    </w:p>
    <w:p w:rsidR="00562665" w:rsidRPr="00A6141F" w:rsidRDefault="00562665">
      <w:pPr>
        <w:jc w:val="left"/>
        <w:rPr>
          <w:rFonts w:ascii="宋体" w:hAnsi="宋体" w:cs="宋体"/>
          <w:bCs/>
          <w:color w:val="000000"/>
          <w:sz w:val="28"/>
          <w:szCs w:val="28"/>
        </w:rPr>
      </w:pPr>
    </w:p>
    <w:p w:rsidR="00562665" w:rsidRPr="00A6141F" w:rsidRDefault="00562665">
      <w:pPr>
        <w:jc w:val="left"/>
        <w:rPr>
          <w:rFonts w:ascii="宋体" w:hAnsi="宋体" w:cs="宋体"/>
          <w:bCs/>
          <w:color w:val="000000"/>
          <w:sz w:val="28"/>
          <w:szCs w:val="28"/>
        </w:rPr>
      </w:pPr>
    </w:p>
    <w:p w:rsidR="00562665" w:rsidRDefault="00562665">
      <w:pPr>
        <w:rPr>
          <w:sz w:val="28"/>
          <w:szCs w:val="28"/>
        </w:rPr>
      </w:pPr>
    </w:p>
    <w:p w:rsidR="00562665" w:rsidRDefault="00562665">
      <w:pPr>
        <w:rPr>
          <w:sz w:val="28"/>
          <w:szCs w:val="28"/>
        </w:rPr>
      </w:pPr>
    </w:p>
    <w:p w:rsidR="00562665" w:rsidRDefault="00562665">
      <w:pPr>
        <w:rPr>
          <w:sz w:val="28"/>
          <w:szCs w:val="28"/>
        </w:rPr>
      </w:pPr>
    </w:p>
    <w:p w:rsidR="00562665" w:rsidRDefault="00562665">
      <w:pPr>
        <w:rPr>
          <w:sz w:val="28"/>
          <w:szCs w:val="28"/>
        </w:rPr>
      </w:pPr>
    </w:p>
    <w:p w:rsidR="00562665" w:rsidRDefault="00562665">
      <w:pPr>
        <w:rPr>
          <w:sz w:val="28"/>
          <w:szCs w:val="28"/>
        </w:rPr>
      </w:pPr>
    </w:p>
    <w:p w:rsidR="00562665" w:rsidRDefault="00562665">
      <w:pPr>
        <w:rPr>
          <w:sz w:val="28"/>
          <w:szCs w:val="28"/>
        </w:rPr>
      </w:pPr>
    </w:p>
    <w:p w:rsidR="00562665" w:rsidRDefault="00562665">
      <w:pPr>
        <w:rPr>
          <w:sz w:val="28"/>
          <w:szCs w:val="28"/>
        </w:rPr>
      </w:pPr>
    </w:p>
    <w:p w:rsidR="00562665" w:rsidRDefault="00562665">
      <w:pPr>
        <w:rPr>
          <w:sz w:val="28"/>
          <w:szCs w:val="28"/>
        </w:rPr>
      </w:pPr>
    </w:p>
    <w:p w:rsidR="00562665" w:rsidRDefault="00562665">
      <w:pPr>
        <w:rPr>
          <w:sz w:val="28"/>
          <w:szCs w:val="28"/>
        </w:rPr>
      </w:pPr>
    </w:p>
    <w:tbl>
      <w:tblPr>
        <w:tblpPr w:leftFromText="180" w:rightFromText="180" w:vertAnchor="text" w:horzAnchor="page" w:tblpX="1292" w:tblpY="1272"/>
        <w:tblOverlap w:val="never"/>
        <w:tblW w:w="10065" w:type="dxa"/>
        <w:tblLayout w:type="fixed"/>
        <w:tblLook w:val="04A0" w:firstRow="1" w:lastRow="0" w:firstColumn="1" w:lastColumn="0" w:noHBand="0" w:noVBand="1"/>
      </w:tblPr>
      <w:tblGrid>
        <w:gridCol w:w="1276"/>
        <w:gridCol w:w="1134"/>
        <w:gridCol w:w="1134"/>
        <w:gridCol w:w="1134"/>
        <w:gridCol w:w="1134"/>
        <w:gridCol w:w="992"/>
        <w:gridCol w:w="1134"/>
        <w:gridCol w:w="1134"/>
        <w:gridCol w:w="993"/>
      </w:tblGrid>
      <w:tr w:rsidR="00562665">
        <w:trPr>
          <w:trHeight w:val="585"/>
        </w:trPr>
        <w:tc>
          <w:tcPr>
            <w:tcW w:w="10065" w:type="dxa"/>
            <w:gridSpan w:val="9"/>
            <w:tcBorders>
              <w:top w:val="nil"/>
              <w:left w:val="nil"/>
              <w:bottom w:val="single" w:sz="4" w:space="0" w:color="auto"/>
              <w:right w:val="nil"/>
            </w:tcBorders>
            <w:shd w:val="clear" w:color="auto" w:fill="auto"/>
            <w:vAlign w:val="center"/>
          </w:tcPr>
          <w:p w:rsidR="00562665" w:rsidRDefault="00A6141F">
            <w:pPr>
              <w:widowControl/>
              <w:jc w:val="center"/>
              <w:rPr>
                <w:rFonts w:ascii="宋体" w:hAnsi="宋体" w:cs="宋体"/>
                <w:kern w:val="0"/>
                <w:sz w:val="28"/>
                <w:szCs w:val="28"/>
              </w:rPr>
            </w:pPr>
            <w:r>
              <w:rPr>
                <w:rFonts w:ascii="宋体" w:hAnsi="宋体" w:cs="宋体" w:hint="eastAsia"/>
                <w:kern w:val="0"/>
                <w:sz w:val="28"/>
                <w:szCs w:val="28"/>
              </w:rPr>
              <w:t>带压堵漏报价表</w:t>
            </w:r>
            <w:r>
              <w:rPr>
                <w:rFonts w:ascii="宋体" w:hAnsi="宋体" w:cs="宋体" w:hint="eastAsia"/>
                <w:kern w:val="0"/>
                <w:sz w:val="28"/>
                <w:szCs w:val="28"/>
              </w:rPr>
              <w:t xml:space="preserve"> </w:t>
            </w:r>
          </w:p>
        </w:tc>
      </w:tr>
      <w:tr w:rsidR="00562665">
        <w:trPr>
          <w:trHeight w:val="720"/>
        </w:trPr>
        <w:tc>
          <w:tcPr>
            <w:tcW w:w="2410" w:type="dxa"/>
            <w:gridSpan w:val="2"/>
            <w:tcBorders>
              <w:top w:val="single" w:sz="4" w:space="0" w:color="auto"/>
              <w:left w:val="single" w:sz="4" w:space="0" w:color="auto"/>
              <w:bottom w:val="single" w:sz="4" w:space="0" w:color="auto"/>
              <w:right w:val="single" w:sz="4" w:space="0" w:color="000000"/>
              <w:tl2br w:val="single" w:sz="4" w:space="0" w:color="auto"/>
            </w:tcBorders>
            <w:shd w:val="clear" w:color="auto" w:fill="auto"/>
            <w:vAlign w:val="bottom"/>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 xml:space="preserve">           </w:t>
            </w:r>
            <w:r>
              <w:rPr>
                <w:rFonts w:ascii="宋体" w:hAnsi="宋体" w:cs="宋体" w:hint="eastAsia"/>
                <w:kern w:val="0"/>
                <w:sz w:val="20"/>
                <w:szCs w:val="20"/>
              </w:rPr>
              <w:t>口径（</w:t>
            </w:r>
            <w:r>
              <w:rPr>
                <w:rFonts w:ascii="宋体" w:hAnsi="宋体" w:cs="宋体" w:hint="eastAsia"/>
                <w:kern w:val="0"/>
                <w:sz w:val="20"/>
                <w:szCs w:val="20"/>
              </w:rPr>
              <w:t>mm)</w:t>
            </w:r>
            <w:r>
              <w:rPr>
                <w:rFonts w:ascii="宋体" w:hAnsi="宋体" w:cs="宋体" w:hint="eastAsia"/>
                <w:kern w:val="0"/>
                <w:sz w:val="20"/>
                <w:szCs w:val="20"/>
              </w:rPr>
              <w:br/>
            </w:r>
            <w:r>
              <w:rPr>
                <w:rFonts w:ascii="宋体" w:hAnsi="宋体" w:cs="宋体" w:hint="eastAsia"/>
                <w:kern w:val="0"/>
                <w:sz w:val="20"/>
                <w:szCs w:val="20"/>
              </w:rPr>
              <w:t>压力及温度</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Φ≤</w:t>
            </w:r>
            <w:r>
              <w:rPr>
                <w:rFonts w:ascii="宋体" w:hAnsi="宋体" w:cs="宋体" w:hint="eastAsia"/>
                <w:kern w:val="0"/>
                <w:sz w:val="20"/>
                <w:szCs w:val="20"/>
              </w:rPr>
              <w:t>50</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Φ≤</w:t>
            </w:r>
            <w:r>
              <w:rPr>
                <w:rFonts w:ascii="宋体" w:hAnsi="宋体" w:cs="宋体" w:hint="eastAsia"/>
                <w:kern w:val="0"/>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Φ≤</w:t>
            </w:r>
            <w:r>
              <w:rPr>
                <w:rFonts w:ascii="宋体" w:hAnsi="宋体" w:cs="宋体" w:hint="eastAsia"/>
                <w:kern w:val="0"/>
                <w:sz w:val="20"/>
                <w:szCs w:val="20"/>
              </w:rPr>
              <w:t>250</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Φ≤</w:t>
            </w:r>
            <w:r>
              <w:rPr>
                <w:rFonts w:ascii="宋体" w:hAnsi="宋体" w:cs="宋体" w:hint="eastAsia"/>
                <w:kern w:val="0"/>
                <w:sz w:val="20"/>
                <w:szCs w:val="20"/>
              </w:rPr>
              <w:t>350</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Φ≤</w:t>
            </w:r>
            <w:r>
              <w:rPr>
                <w:rFonts w:ascii="宋体" w:hAnsi="宋体" w:cs="宋体" w:hint="eastAsia"/>
                <w:kern w:val="0"/>
                <w:sz w:val="20"/>
                <w:szCs w:val="20"/>
              </w:rPr>
              <w:t>450</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Φ≤</w:t>
            </w:r>
            <w:r>
              <w:rPr>
                <w:rFonts w:ascii="宋体" w:hAnsi="宋体" w:cs="宋体" w:hint="eastAsia"/>
                <w:kern w:val="0"/>
                <w:sz w:val="20"/>
                <w:szCs w:val="20"/>
              </w:rPr>
              <w:t>550</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Φ≤</w:t>
            </w:r>
            <w:r>
              <w:rPr>
                <w:rFonts w:ascii="宋体" w:hAnsi="宋体" w:cs="宋体" w:hint="eastAsia"/>
                <w:kern w:val="0"/>
                <w:sz w:val="20"/>
                <w:szCs w:val="20"/>
              </w:rPr>
              <w:t>650</w:t>
            </w:r>
          </w:p>
        </w:tc>
      </w:tr>
      <w:tr w:rsidR="00562665">
        <w:trPr>
          <w:trHeight w:val="465"/>
        </w:trPr>
        <w:tc>
          <w:tcPr>
            <w:tcW w:w="1276" w:type="dxa"/>
            <w:vMerge w:val="restart"/>
            <w:tcBorders>
              <w:top w:val="single" w:sz="4" w:space="0" w:color="auto"/>
              <w:left w:val="single" w:sz="4" w:space="0" w:color="auto"/>
              <w:bottom w:val="nil"/>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P&lt;1 </w:t>
            </w:r>
            <w:proofErr w:type="spellStart"/>
            <w:r>
              <w:rPr>
                <w:rFonts w:ascii="宋体" w:hAnsi="宋体" w:cs="宋体" w:hint="eastAsia"/>
                <w:kern w:val="0"/>
                <w:sz w:val="20"/>
                <w:szCs w:val="20"/>
              </w:rPr>
              <w:t>Mpa</w:t>
            </w:r>
            <w:proofErr w:type="spellEnd"/>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200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nil"/>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tcBorders>
              <w:top w:val="nil"/>
              <w:left w:val="single" w:sz="4" w:space="0" w:color="auto"/>
              <w:bottom w:val="nil"/>
              <w:right w:val="single" w:sz="4" w:space="0" w:color="auto"/>
            </w:tcBorders>
            <w:vAlign w:val="center"/>
          </w:tcPr>
          <w:p w:rsidR="00562665" w:rsidRDefault="00562665">
            <w:pPr>
              <w:widowControl/>
              <w:jc w:val="left"/>
              <w:rPr>
                <w:rFonts w:ascii="宋体" w:hAnsi="宋体" w:cs="宋体"/>
                <w:kern w:val="0"/>
                <w:sz w:val="20"/>
                <w:szCs w:val="20"/>
              </w:rPr>
            </w:pP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200</w:t>
            </w:r>
            <w:r>
              <w:rPr>
                <w:rFonts w:ascii="宋体" w:hAnsi="宋体" w:cs="宋体" w:hint="eastAsia"/>
                <w:kern w:val="0"/>
                <w:sz w:val="20"/>
                <w:szCs w:val="20"/>
              </w:rPr>
              <w:t>℃≤</w:t>
            </w: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300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nil"/>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tcBorders>
              <w:top w:val="nil"/>
              <w:left w:val="single" w:sz="4" w:space="0" w:color="auto"/>
              <w:bottom w:val="nil"/>
              <w:right w:val="single" w:sz="4" w:space="0" w:color="auto"/>
            </w:tcBorders>
            <w:vAlign w:val="center"/>
          </w:tcPr>
          <w:p w:rsidR="00562665" w:rsidRDefault="00562665">
            <w:pPr>
              <w:widowControl/>
              <w:jc w:val="left"/>
              <w:rPr>
                <w:rFonts w:ascii="宋体" w:hAnsi="宋体" w:cs="宋体"/>
                <w:kern w:val="0"/>
                <w:sz w:val="20"/>
                <w:szCs w:val="20"/>
              </w:rPr>
            </w:pP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300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nil"/>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1Mpa</w:t>
            </w:r>
            <w:r>
              <w:rPr>
                <w:rFonts w:ascii="宋体" w:hAnsi="宋体" w:cs="宋体" w:hint="eastAsia"/>
                <w:kern w:val="0"/>
                <w:sz w:val="20"/>
                <w:szCs w:val="20"/>
              </w:rPr>
              <w:t>≤</w:t>
            </w:r>
            <w:r>
              <w:rPr>
                <w:rFonts w:ascii="宋体" w:hAnsi="宋体" w:cs="宋体" w:hint="eastAsia"/>
                <w:kern w:val="0"/>
                <w:sz w:val="20"/>
                <w:szCs w:val="20"/>
              </w:rPr>
              <w:t>P</w:t>
            </w:r>
            <w:r>
              <w:rPr>
                <w:rFonts w:ascii="宋体" w:hAnsi="宋体" w:cs="宋体" w:hint="eastAsia"/>
                <w:kern w:val="0"/>
                <w:sz w:val="20"/>
                <w:szCs w:val="20"/>
              </w:rPr>
              <w:t>＜</w:t>
            </w:r>
            <w:r>
              <w:rPr>
                <w:rFonts w:ascii="宋体" w:hAnsi="宋体" w:cs="宋体" w:hint="eastAsia"/>
                <w:kern w:val="0"/>
                <w:sz w:val="20"/>
                <w:szCs w:val="20"/>
              </w:rPr>
              <w:t>4MPa</w:t>
            </w: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200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nil"/>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562665" w:rsidRDefault="00562665">
            <w:pPr>
              <w:widowControl/>
              <w:jc w:val="left"/>
              <w:rPr>
                <w:rFonts w:ascii="宋体" w:hAnsi="宋体" w:cs="宋体"/>
                <w:kern w:val="0"/>
                <w:sz w:val="20"/>
                <w:szCs w:val="20"/>
              </w:rPr>
            </w:pP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200</w:t>
            </w:r>
            <w:r>
              <w:rPr>
                <w:rFonts w:ascii="宋体" w:hAnsi="宋体" w:cs="宋体" w:hint="eastAsia"/>
                <w:kern w:val="0"/>
                <w:sz w:val="20"/>
                <w:szCs w:val="20"/>
              </w:rPr>
              <w:t>℃≤</w:t>
            </w: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300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562665" w:rsidRDefault="00562665">
            <w:pPr>
              <w:widowControl/>
              <w:jc w:val="left"/>
              <w:rPr>
                <w:rFonts w:ascii="宋体" w:hAnsi="宋体" w:cs="宋体"/>
                <w:kern w:val="0"/>
                <w:sz w:val="20"/>
                <w:szCs w:val="20"/>
              </w:rPr>
            </w:pP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300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4Mpa</w:t>
            </w:r>
            <w:r>
              <w:rPr>
                <w:rFonts w:ascii="宋体" w:hAnsi="宋体" w:cs="宋体" w:hint="eastAsia"/>
                <w:kern w:val="0"/>
                <w:sz w:val="20"/>
                <w:szCs w:val="20"/>
              </w:rPr>
              <w:t>≤</w:t>
            </w:r>
            <w:r>
              <w:rPr>
                <w:rFonts w:ascii="宋体" w:hAnsi="宋体" w:cs="宋体" w:hint="eastAsia"/>
                <w:kern w:val="0"/>
                <w:sz w:val="20"/>
                <w:szCs w:val="20"/>
              </w:rPr>
              <w:t>P</w:t>
            </w:r>
            <w:r>
              <w:rPr>
                <w:rFonts w:ascii="宋体" w:hAnsi="宋体" w:cs="宋体" w:hint="eastAsia"/>
                <w:kern w:val="0"/>
                <w:sz w:val="20"/>
                <w:szCs w:val="20"/>
              </w:rPr>
              <w:t>＜</w:t>
            </w:r>
            <w:r>
              <w:rPr>
                <w:rFonts w:ascii="宋体" w:hAnsi="宋体" w:cs="宋体" w:hint="eastAsia"/>
                <w:kern w:val="0"/>
                <w:sz w:val="20"/>
                <w:szCs w:val="20"/>
              </w:rPr>
              <w:t>10MPa</w:t>
            </w: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200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562665" w:rsidRDefault="00562665">
            <w:pPr>
              <w:widowControl/>
              <w:jc w:val="left"/>
              <w:rPr>
                <w:rFonts w:ascii="宋体" w:hAnsi="宋体" w:cs="宋体"/>
                <w:kern w:val="0"/>
                <w:sz w:val="20"/>
                <w:szCs w:val="20"/>
              </w:rPr>
            </w:pP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200</w:t>
            </w:r>
            <w:r>
              <w:rPr>
                <w:rFonts w:ascii="宋体" w:hAnsi="宋体" w:cs="宋体" w:hint="eastAsia"/>
                <w:kern w:val="0"/>
                <w:sz w:val="20"/>
                <w:szCs w:val="20"/>
              </w:rPr>
              <w:t>℃≤</w:t>
            </w: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300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562665" w:rsidRDefault="00562665">
            <w:pPr>
              <w:widowControl/>
              <w:jc w:val="left"/>
              <w:rPr>
                <w:rFonts w:ascii="宋体" w:hAnsi="宋体" w:cs="宋体"/>
                <w:kern w:val="0"/>
                <w:sz w:val="20"/>
                <w:szCs w:val="20"/>
              </w:rPr>
            </w:pP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300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10Mpa</w:t>
            </w:r>
            <w:r>
              <w:rPr>
                <w:rFonts w:ascii="宋体" w:hAnsi="宋体" w:cs="宋体" w:hint="eastAsia"/>
                <w:kern w:val="0"/>
                <w:sz w:val="20"/>
                <w:szCs w:val="20"/>
              </w:rPr>
              <w:t>≤</w:t>
            </w:r>
            <w:r>
              <w:rPr>
                <w:rFonts w:ascii="宋体" w:hAnsi="宋体" w:cs="宋体" w:hint="eastAsia"/>
                <w:kern w:val="0"/>
                <w:sz w:val="20"/>
                <w:szCs w:val="20"/>
              </w:rPr>
              <w:t>P</w:t>
            </w:r>
            <w:r>
              <w:rPr>
                <w:rFonts w:ascii="宋体" w:hAnsi="宋体" w:cs="宋体" w:hint="eastAsia"/>
                <w:kern w:val="0"/>
                <w:sz w:val="20"/>
                <w:szCs w:val="20"/>
              </w:rPr>
              <w:t>＜</w:t>
            </w:r>
            <w:r>
              <w:rPr>
                <w:rFonts w:ascii="宋体" w:hAnsi="宋体" w:cs="宋体" w:hint="eastAsia"/>
                <w:kern w:val="0"/>
                <w:sz w:val="20"/>
                <w:szCs w:val="20"/>
              </w:rPr>
              <w:t>30MPa</w:t>
            </w: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200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562665" w:rsidRDefault="00562665">
            <w:pPr>
              <w:widowControl/>
              <w:jc w:val="left"/>
              <w:rPr>
                <w:rFonts w:ascii="宋体" w:hAnsi="宋体" w:cs="宋体"/>
                <w:kern w:val="0"/>
                <w:sz w:val="20"/>
                <w:szCs w:val="20"/>
              </w:rPr>
            </w:pP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200</w:t>
            </w:r>
            <w:r>
              <w:rPr>
                <w:rFonts w:ascii="宋体" w:hAnsi="宋体" w:cs="宋体" w:hint="eastAsia"/>
                <w:kern w:val="0"/>
                <w:sz w:val="20"/>
                <w:szCs w:val="20"/>
              </w:rPr>
              <w:t>℃≤</w:t>
            </w: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300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562665" w:rsidRDefault="00562665">
            <w:pPr>
              <w:widowControl/>
              <w:jc w:val="left"/>
              <w:rPr>
                <w:rFonts w:ascii="宋体" w:hAnsi="宋体" w:cs="宋体"/>
                <w:kern w:val="0"/>
                <w:sz w:val="20"/>
                <w:szCs w:val="20"/>
              </w:rPr>
            </w:pP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300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P</w:t>
            </w:r>
            <w:r>
              <w:rPr>
                <w:rFonts w:ascii="宋体" w:hAnsi="宋体" w:cs="宋体" w:hint="eastAsia"/>
                <w:kern w:val="0"/>
                <w:sz w:val="20"/>
                <w:szCs w:val="20"/>
              </w:rPr>
              <w:t>≥</w:t>
            </w:r>
            <w:r>
              <w:rPr>
                <w:rFonts w:ascii="宋体" w:hAnsi="宋体" w:cs="宋体" w:hint="eastAsia"/>
                <w:kern w:val="0"/>
                <w:sz w:val="20"/>
                <w:szCs w:val="20"/>
              </w:rPr>
              <w:t>30Mpa</w:t>
            </w: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200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562665" w:rsidRDefault="00562665">
            <w:pPr>
              <w:widowControl/>
              <w:jc w:val="left"/>
              <w:rPr>
                <w:rFonts w:ascii="宋体" w:hAnsi="宋体" w:cs="宋体"/>
                <w:kern w:val="0"/>
                <w:sz w:val="20"/>
                <w:szCs w:val="20"/>
              </w:rPr>
            </w:pP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200</w:t>
            </w:r>
            <w:r>
              <w:rPr>
                <w:rFonts w:ascii="宋体" w:hAnsi="宋体" w:cs="宋体" w:hint="eastAsia"/>
                <w:kern w:val="0"/>
                <w:sz w:val="20"/>
                <w:szCs w:val="20"/>
              </w:rPr>
              <w:t>℃≤</w:t>
            </w: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300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562665" w:rsidRDefault="00562665">
            <w:pPr>
              <w:widowControl/>
              <w:jc w:val="left"/>
              <w:rPr>
                <w:rFonts w:ascii="宋体" w:hAnsi="宋体" w:cs="宋体"/>
                <w:kern w:val="0"/>
                <w:sz w:val="20"/>
                <w:szCs w:val="20"/>
              </w:rPr>
            </w:pPr>
          </w:p>
        </w:tc>
        <w:tc>
          <w:tcPr>
            <w:tcW w:w="1134" w:type="dxa"/>
            <w:tcBorders>
              <w:top w:val="nil"/>
              <w:left w:val="nil"/>
              <w:bottom w:val="single" w:sz="4" w:space="0" w:color="auto"/>
              <w:right w:val="nil"/>
            </w:tcBorders>
            <w:shd w:val="clear" w:color="auto" w:fill="auto"/>
            <w:vAlign w:val="center"/>
          </w:tcPr>
          <w:p w:rsidR="00562665" w:rsidRDefault="00A6141F">
            <w:pPr>
              <w:widowControl/>
              <w:jc w:val="left"/>
              <w:rPr>
                <w:rFonts w:ascii="宋体" w:hAnsi="宋体" w:cs="宋体"/>
                <w:kern w:val="0"/>
                <w:sz w:val="20"/>
                <w:szCs w:val="20"/>
              </w:rPr>
            </w:pPr>
            <w:r>
              <w:rPr>
                <w:rFonts w:ascii="宋体" w:hAnsi="宋体" w:cs="宋体" w:hint="eastAsia"/>
                <w:kern w:val="0"/>
                <w:sz w:val="20"/>
                <w:szCs w:val="20"/>
              </w:rPr>
              <w:t>T</w:t>
            </w:r>
            <w:r>
              <w:rPr>
                <w:rFonts w:ascii="宋体" w:hAnsi="宋体" w:cs="宋体" w:hint="eastAsia"/>
                <w:kern w:val="0"/>
                <w:sz w:val="20"/>
                <w:szCs w:val="20"/>
              </w:rPr>
              <w:t>≥</w:t>
            </w:r>
            <w:r>
              <w:rPr>
                <w:rFonts w:ascii="宋体" w:hAnsi="宋体" w:cs="宋体" w:hint="eastAsia"/>
                <w:kern w:val="0"/>
                <w:sz w:val="20"/>
                <w:szCs w:val="20"/>
              </w:rPr>
              <w:t>300</w:t>
            </w:r>
            <w:r>
              <w:rPr>
                <w:rFonts w:ascii="宋体" w:hAnsi="宋体" w:cs="宋体" w:hint="eastAsia"/>
                <w:kern w:val="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562665" w:rsidRDefault="00A6141F">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562665">
        <w:trPr>
          <w:trHeight w:val="312"/>
        </w:trPr>
        <w:tc>
          <w:tcPr>
            <w:tcW w:w="10065" w:type="dxa"/>
            <w:gridSpan w:val="9"/>
            <w:tcBorders>
              <w:top w:val="single" w:sz="4" w:space="0" w:color="auto"/>
              <w:left w:val="nil"/>
              <w:bottom w:val="single" w:sz="4" w:space="0" w:color="auto"/>
              <w:right w:val="nil"/>
            </w:tcBorders>
            <w:shd w:val="clear" w:color="auto" w:fill="auto"/>
          </w:tcPr>
          <w:p w:rsidR="00562665" w:rsidRDefault="00A6141F">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、此报价为综合报价，含劳务费、夹具设计费、管理费、机械费、堵漏胶费、消耗材料费、人工费、以及增值税</w:t>
            </w:r>
            <w:r>
              <w:rPr>
                <w:rFonts w:ascii="宋体" w:hAnsi="宋体" w:cs="宋体" w:hint="eastAsia"/>
                <w:kern w:val="0"/>
                <w:sz w:val="24"/>
                <w:szCs w:val="24"/>
                <w:u w:val="single"/>
              </w:rPr>
              <w:t xml:space="preserve">      % </w:t>
            </w:r>
            <w:r>
              <w:rPr>
                <w:rFonts w:ascii="宋体" w:hAnsi="宋体" w:cs="宋体" w:hint="eastAsia"/>
                <w:kern w:val="0"/>
                <w:sz w:val="24"/>
                <w:szCs w:val="24"/>
              </w:rPr>
              <w:t>。</w:t>
            </w:r>
            <w:r>
              <w:rPr>
                <w:rFonts w:ascii="宋体" w:hAnsi="宋体" w:cs="宋体" w:hint="eastAsia"/>
                <w:kern w:val="0"/>
                <w:sz w:val="24"/>
                <w:szCs w:val="24"/>
              </w:rPr>
              <w:br/>
              <w:t>2</w:t>
            </w:r>
            <w:r>
              <w:rPr>
                <w:rFonts w:ascii="宋体" w:hAnsi="宋体" w:cs="宋体" w:hint="eastAsia"/>
                <w:kern w:val="0"/>
                <w:sz w:val="24"/>
                <w:szCs w:val="24"/>
              </w:rPr>
              <w:t>、</w:t>
            </w:r>
            <w:r>
              <w:rPr>
                <w:rFonts w:ascii="宋体" w:hAnsi="宋体" w:cs="宋体" w:hint="eastAsia"/>
                <w:kern w:val="0"/>
                <w:sz w:val="24"/>
                <w:szCs w:val="24"/>
              </w:rPr>
              <w:t>光气、氯气、硝酸视为危险介质，需</w:t>
            </w:r>
            <w:proofErr w:type="gramStart"/>
            <w:r>
              <w:rPr>
                <w:rFonts w:ascii="宋体" w:hAnsi="宋体" w:cs="宋体" w:hint="eastAsia"/>
                <w:kern w:val="0"/>
                <w:sz w:val="24"/>
                <w:szCs w:val="24"/>
              </w:rPr>
              <w:t>以以上</w:t>
            </w:r>
            <w:proofErr w:type="gramEnd"/>
            <w:r>
              <w:rPr>
                <w:rFonts w:ascii="宋体" w:hAnsi="宋体" w:cs="宋体" w:hint="eastAsia"/>
                <w:kern w:val="0"/>
                <w:sz w:val="24"/>
                <w:szCs w:val="24"/>
              </w:rPr>
              <w:t>价格×</w:t>
            </w:r>
            <w:r>
              <w:rPr>
                <w:rFonts w:ascii="宋体" w:hAnsi="宋体" w:cs="宋体" w:hint="eastAsia"/>
                <w:kern w:val="0"/>
                <w:sz w:val="24"/>
                <w:szCs w:val="24"/>
              </w:rPr>
              <w:t>_______</w:t>
            </w:r>
            <w:proofErr w:type="gramStart"/>
            <w:r>
              <w:rPr>
                <w:rFonts w:ascii="宋体" w:hAnsi="宋体" w:cs="宋体" w:hint="eastAsia"/>
                <w:kern w:val="0"/>
                <w:sz w:val="24"/>
                <w:szCs w:val="24"/>
              </w:rPr>
              <w:t>倍</w:t>
            </w:r>
            <w:proofErr w:type="gramEnd"/>
            <w:r>
              <w:rPr>
                <w:rFonts w:ascii="宋体" w:hAnsi="宋体" w:cs="宋体" w:hint="eastAsia"/>
                <w:kern w:val="0"/>
                <w:sz w:val="24"/>
                <w:szCs w:val="24"/>
              </w:rPr>
              <w:t>系数，其余介质均按以上报价。</w:t>
            </w:r>
            <w:r>
              <w:rPr>
                <w:rFonts w:ascii="宋体" w:hAnsi="宋体" w:cs="宋体" w:hint="eastAsia"/>
                <w:kern w:val="0"/>
                <w:sz w:val="24"/>
                <w:szCs w:val="24"/>
              </w:rPr>
              <w:br/>
            </w:r>
            <w:r>
              <w:rPr>
                <w:rFonts w:ascii="宋体" w:hAnsi="宋体" w:cs="宋体" w:hint="eastAsia"/>
                <w:kern w:val="0"/>
                <w:sz w:val="24"/>
                <w:szCs w:val="24"/>
              </w:rPr>
              <w:t>3</w:t>
            </w:r>
            <w:r>
              <w:rPr>
                <w:rFonts w:ascii="宋体" w:hAnsi="宋体" w:cs="宋体" w:hint="eastAsia"/>
                <w:kern w:val="0"/>
                <w:sz w:val="24"/>
                <w:szCs w:val="24"/>
              </w:rPr>
              <w:t>、Φ＞</w:t>
            </w:r>
            <w:r>
              <w:rPr>
                <w:rFonts w:ascii="宋体" w:hAnsi="宋体" w:cs="宋体" w:hint="eastAsia"/>
                <w:kern w:val="0"/>
                <w:sz w:val="24"/>
                <w:szCs w:val="24"/>
              </w:rPr>
              <w:t>650mm</w:t>
            </w:r>
            <w:r>
              <w:rPr>
                <w:rFonts w:ascii="宋体" w:hAnsi="宋体" w:cs="宋体" w:hint="eastAsia"/>
                <w:kern w:val="0"/>
                <w:sz w:val="24"/>
                <w:szCs w:val="24"/>
              </w:rPr>
              <w:t>以上双方可临时协商。</w:t>
            </w:r>
            <w:r>
              <w:rPr>
                <w:rFonts w:ascii="宋体" w:hAnsi="宋体" w:cs="宋体" w:hint="eastAsia"/>
                <w:kern w:val="0"/>
                <w:sz w:val="24"/>
                <w:szCs w:val="24"/>
              </w:rPr>
              <w:t xml:space="preserve">                                                                4</w:t>
            </w:r>
            <w:r>
              <w:rPr>
                <w:rFonts w:ascii="宋体" w:hAnsi="宋体" w:cs="宋体" w:hint="eastAsia"/>
                <w:kern w:val="0"/>
                <w:sz w:val="24"/>
                <w:szCs w:val="24"/>
              </w:rPr>
              <w:t>、Φ为设备装置泄漏部位的外径。</w:t>
            </w:r>
            <w:r>
              <w:rPr>
                <w:rFonts w:ascii="宋体" w:hAnsi="宋体" w:cs="宋体" w:hint="eastAsia"/>
                <w:kern w:val="0"/>
                <w:sz w:val="24"/>
                <w:szCs w:val="24"/>
              </w:rPr>
              <w:t xml:space="preserve">                                                                                                                              </w:t>
            </w:r>
          </w:p>
        </w:tc>
      </w:tr>
    </w:tbl>
    <w:p w:rsidR="00562665" w:rsidRDefault="00562665">
      <w:pPr>
        <w:tabs>
          <w:tab w:val="left" w:pos="2010"/>
        </w:tabs>
        <w:spacing w:line="520" w:lineRule="exact"/>
        <w:rPr>
          <w:sz w:val="24"/>
        </w:rPr>
      </w:pPr>
    </w:p>
    <w:p w:rsidR="00562665" w:rsidRDefault="00A6141F">
      <w:pPr>
        <w:rPr>
          <w:sz w:val="28"/>
          <w:szCs w:val="28"/>
        </w:rPr>
      </w:pPr>
      <w:r>
        <w:rPr>
          <w:rFonts w:hint="eastAsia"/>
          <w:sz w:val="28"/>
          <w:szCs w:val="28"/>
        </w:rPr>
        <w:t>附件二：带压堵漏服务收费标准</w:t>
      </w:r>
      <w:r>
        <w:rPr>
          <w:rFonts w:hint="eastAsia"/>
          <w:sz w:val="28"/>
          <w:szCs w:val="28"/>
        </w:rPr>
        <w:t>报价单</w:t>
      </w:r>
      <w:r>
        <w:rPr>
          <w:rFonts w:hint="eastAsia"/>
          <w:sz w:val="28"/>
          <w:szCs w:val="28"/>
        </w:rPr>
        <w:t>：</w:t>
      </w:r>
    </w:p>
    <w:p w:rsidR="00562665" w:rsidRDefault="00562665">
      <w:pPr>
        <w:tabs>
          <w:tab w:val="left" w:pos="2010"/>
        </w:tabs>
        <w:spacing w:line="520" w:lineRule="exact"/>
        <w:rPr>
          <w:sz w:val="24"/>
          <w:u w:val="single"/>
        </w:rPr>
      </w:pPr>
    </w:p>
    <w:p w:rsidR="00562665" w:rsidRDefault="00562665">
      <w:pPr>
        <w:snapToGrid w:val="0"/>
        <w:spacing w:line="360" w:lineRule="auto"/>
        <w:jc w:val="left"/>
        <w:rPr>
          <w:rFonts w:ascii="宋体" w:hAnsi="宋体" w:cs="宋体"/>
          <w:sz w:val="32"/>
          <w:szCs w:val="32"/>
        </w:rPr>
      </w:pPr>
    </w:p>
    <w:p w:rsidR="00562665" w:rsidRDefault="00562665">
      <w:pPr>
        <w:snapToGrid w:val="0"/>
        <w:spacing w:line="360" w:lineRule="auto"/>
        <w:jc w:val="left"/>
        <w:rPr>
          <w:rFonts w:ascii="宋体" w:hAnsi="宋体" w:cs="宋体"/>
          <w:sz w:val="32"/>
          <w:szCs w:val="32"/>
        </w:rPr>
      </w:pPr>
    </w:p>
    <w:p w:rsidR="00562665" w:rsidRDefault="00A6141F">
      <w:pPr>
        <w:snapToGrid w:val="0"/>
        <w:spacing w:line="360" w:lineRule="auto"/>
        <w:jc w:val="left"/>
        <w:rPr>
          <w:rFonts w:ascii="宋体" w:cs="宋体"/>
          <w:sz w:val="32"/>
          <w:szCs w:val="32"/>
        </w:rPr>
      </w:pPr>
      <w:r>
        <w:rPr>
          <w:rFonts w:ascii="宋体" w:hAnsi="宋体" w:cs="宋体" w:hint="eastAsia"/>
          <w:sz w:val="32"/>
          <w:szCs w:val="32"/>
        </w:rPr>
        <w:t>附件三：承诺函</w:t>
      </w:r>
    </w:p>
    <w:p w:rsidR="00562665" w:rsidRDefault="00A6141F">
      <w:pPr>
        <w:snapToGrid w:val="0"/>
        <w:spacing w:line="360" w:lineRule="auto"/>
        <w:jc w:val="center"/>
        <w:rPr>
          <w:rFonts w:ascii="宋体"/>
          <w:sz w:val="28"/>
          <w:szCs w:val="28"/>
        </w:rPr>
      </w:pPr>
      <w:r>
        <w:rPr>
          <w:rFonts w:ascii="宋体" w:hAnsi="宋体" w:hint="eastAsia"/>
          <w:sz w:val="28"/>
          <w:szCs w:val="28"/>
        </w:rPr>
        <w:t>承诺函</w:t>
      </w:r>
    </w:p>
    <w:p w:rsidR="00562665" w:rsidRDefault="00A6141F">
      <w:pPr>
        <w:snapToGrid w:val="0"/>
        <w:spacing w:line="360" w:lineRule="auto"/>
        <w:rPr>
          <w:rFonts w:ascii="宋体"/>
          <w:sz w:val="28"/>
          <w:szCs w:val="28"/>
        </w:rPr>
      </w:pPr>
      <w:r>
        <w:rPr>
          <w:rFonts w:ascii="宋体" w:hAnsi="宋体" w:hint="eastAsia"/>
          <w:sz w:val="28"/>
          <w:szCs w:val="28"/>
        </w:rPr>
        <w:t>致：福建省东南电化股份有限公司</w:t>
      </w:r>
    </w:p>
    <w:p w:rsidR="00562665" w:rsidRDefault="00A6141F">
      <w:pPr>
        <w:snapToGrid w:val="0"/>
        <w:spacing w:line="360" w:lineRule="auto"/>
        <w:ind w:firstLineChars="100" w:firstLine="280"/>
        <w:rPr>
          <w:rFonts w:ascii="宋体"/>
          <w:sz w:val="28"/>
          <w:szCs w:val="28"/>
        </w:rPr>
      </w:pPr>
      <w:r>
        <w:rPr>
          <w:rFonts w:ascii="宋体" w:hAnsi="宋体" w:hint="eastAsia"/>
          <w:sz w:val="28"/>
          <w:szCs w:val="28"/>
        </w:rPr>
        <w:t>我方为对福建省东南电化股份股份有限公司</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1</w:t>
      </w:r>
      <w:r>
        <w:rPr>
          <w:rFonts w:ascii="宋体" w:hAnsi="宋体" w:cs="宋体" w:hint="eastAsia"/>
          <w:color w:val="000000"/>
          <w:sz w:val="28"/>
          <w:szCs w:val="28"/>
        </w:rPr>
        <w:t>月</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12</w:t>
      </w:r>
      <w:r>
        <w:rPr>
          <w:rFonts w:ascii="宋体" w:hAnsi="宋体" w:cs="宋体" w:hint="eastAsia"/>
          <w:color w:val="000000"/>
          <w:sz w:val="28"/>
          <w:szCs w:val="28"/>
        </w:rPr>
        <w:t>月全厂</w:t>
      </w:r>
      <w:r>
        <w:rPr>
          <w:rFonts w:ascii="宋体" w:hAnsi="宋体" w:hint="eastAsia"/>
          <w:sz w:val="28"/>
          <w:szCs w:val="28"/>
        </w:rPr>
        <w:t>《</w:t>
      </w:r>
      <w:r>
        <w:rPr>
          <w:rFonts w:ascii="宋体" w:hAnsi="宋体" w:cs="宋体" w:hint="eastAsia"/>
          <w:color w:val="000000"/>
          <w:sz w:val="28"/>
          <w:szCs w:val="28"/>
        </w:rPr>
        <w:t>东南电化带压堵漏服务合同》</w:t>
      </w:r>
      <w:r>
        <w:rPr>
          <w:rFonts w:ascii="宋体" w:hAnsi="宋体" w:hint="eastAsia"/>
          <w:sz w:val="28"/>
          <w:szCs w:val="28"/>
        </w:rPr>
        <w:t>比选文件表示完全响应，遵照公告的要求，特此确认并承诺：</w:t>
      </w:r>
    </w:p>
    <w:p w:rsidR="00562665" w:rsidRDefault="00A6141F">
      <w:pPr>
        <w:snapToGrid w:val="0"/>
        <w:spacing w:line="360" w:lineRule="auto"/>
        <w:ind w:firstLineChars="100" w:firstLine="280"/>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562665" w:rsidRDefault="00A6141F">
      <w:pPr>
        <w:snapToGrid w:val="0"/>
        <w:spacing w:line="360" w:lineRule="auto"/>
        <w:ind w:firstLineChars="100" w:firstLine="280"/>
        <w:rPr>
          <w:rFonts w:ascii="宋体"/>
          <w:sz w:val="28"/>
          <w:szCs w:val="28"/>
        </w:rPr>
      </w:pPr>
      <w:r>
        <w:rPr>
          <w:rFonts w:ascii="宋体" w:hAnsi="宋体"/>
          <w:sz w:val="28"/>
          <w:szCs w:val="28"/>
        </w:rPr>
        <w:t>2</w:t>
      </w:r>
      <w:r>
        <w:rPr>
          <w:rFonts w:ascii="宋体" w:hAnsi="宋体" w:hint="eastAsia"/>
          <w:sz w:val="28"/>
          <w:szCs w:val="28"/>
        </w:rPr>
        <w:t>、我方确认：我方完全同意比选文件制定的交易规则。接受比选文件中所制定的各项标准。</w:t>
      </w:r>
    </w:p>
    <w:p w:rsidR="00562665" w:rsidRDefault="00A6141F">
      <w:pPr>
        <w:snapToGrid w:val="0"/>
        <w:spacing w:line="360" w:lineRule="auto"/>
        <w:ind w:firstLineChars="100" w:firstLine="280"/>
        <w:rPr>
          <w:rFonts w:ascii="宋体"/>
          <w:sz w:val="28"/>
          <w:szCs w:val="28"/>
        </w:rPr>
      </w:pPr>
      <w:r>
        <w:rPr>
          <w:rFonts w:ascii="宋体" w:hAnsi="宋体"/>
          <w:sz w:val="28"/>
          <w:szCs w:val="28"/>
        </w:rPr>
        <w:t>3</w:t>
      </w:r>
      <w:r>
        <w:rPr>
          <w:rFonts w:ascii="宋体" w:hAnsi="宋体" w:hint="eastAsia"/>
          <w:sz w:val="28"/>
          <w:szCs w:val="28"/>
        </w:rPr>
        <w:t>、我方承诺：我方为投标所提供的材料均为真实、合法、完整。</w:t>
      </w:r>
    </w:p>
    <w:p w:rsidR="00562665" w:rsidRDefault="00A6141F">
      <w:pPr>
        <w:snapToGrid w:val="0"/>
        <w:spacing w:line="360" w:lineRule="auto"/>
        <w:ind w:firstLineChars="100" w:firstLine="280"/>
        <w:rPr>
          <w:rFonts w:ascii="宋体"/>
          <w:sz w:val="28"/>
          <w:szCs w:val="28"/>
        </w:rPr>
      </w:pPr>
      <w:r>
        <w:rPr>
          <w:rFonts w:ascii="宋体" w:hAnsi="宋体"/>
          <w:sz w:val="28"/>
          <w:szCs w:val="28"/>
        </w:rPr>
        <w:t>4</w:t>
      </w:r>
      <w:r>
        <w:rPr>
          <w:rFonts w:ascii="宋体" w:hAnsi="宋体" w:hint="eastAsia"/>
          <w:sz w:val="28"/>
          <w:szCs w:val="28"/>
        </w:rPr>
        <w:t>、我方承诺：如中选</w:t>
      </w:r>
      <w:r>
        <w:rPr>
          <w:rFonts w:ascii="宋体" w:hAnsi="宋体"/>
          <w:sz w:val="28"/>
          <w:szCs w:val="28"/>
        </w:rPr>
        <w:t>201</w:t>
      </w:r>
      <w:r>
        <w:rPr>
          <w:rFonts w:ascii="宋体" w:hAnsi="宋体" w:hint="eastAsia"/>
          <w:sz w:val="28"/>
          <w:szCs w:val="28"/>
        </w:rPr>
        <w:t>8</w:t>
      </w:r>
      <w:r>
        <w:rPr>
          <w:rFonts w:ascii="宋体" w:hAnsi="宋体" w:hint="eastAsia"/>
          <w:sz w:val="28"/>
          <w:szCs w:val="28"/>
        </w:rPr>
        <w:t>年度业务外包项目中任意</w:t>
      </w:r>
      <w:proofErr w:type="gramStart"/>
      <w:r>
        <w:rPr>
          <w:rFonts w:ascii="宋体" w:hAnsi="宋体" w:hint="eastAsia"/>
          <w:sz w:val="28"/>
          <w:szCs w:val="28"/>
        </w:rPr>
        <w:t>一</w:t>
      </w:r>
      <w:proofErr w:type="gramEnd"/>
      <w:r>
        <w:rPr>
          <w:rFonts w:ascii="宋体" w:hAnsi="宋体" w:hint="eastAsia"/>
          <w:sz w:val="28"/>
          <w:szCs w:val="28"/>
        </w:rPr>
        <w:t>项目，必定根据福建省东南电化股份有限公司要求，完成业务外包项目工作内容。</w:t>
      </w:r>
    </w:p>
    <w:p w:rsidR="00562665" w:rsidRDefault="00A6141F">
      <w:pPr>
        <w:snapToGrid w:val="0"/>
        <w:spacing w:line="360" w:lineRule="auto"/>
        <w:ind w:firstLineChars="100" w:firstLine="280"/>
        <w:rPr>
          <w:rFonts w:ascii="宋体"/>
          <w:sz w:val="28"/>
          <w:szCs w:val="28"/>
        </w:rPr>
      </w:pPr>
      <w:r>
        <w:rPr>
          <w:rFonts w:ascii="宋体" w:hAnsi="宋体"/>
          <w:sz w:val="28"/>
          <w:szCs w:val="28"/>
        </w:rPr>
        <w:t>5</w:t>
      </w:r>
      <w:r>
        <w:rPr>
          <w:rFonts w:ascii="宋体" w:hAnsi="宋体" w:hint="eastAsia"/>
          <w:sz w:val="28"/>
          <w:szCs w:val="28"/>
        </w:rPr>
        <w:t>、我方保证：我方确认，我方完全接受东南电化</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1</w:t>
      </w:r>
      <w:r>
        <w:rPr>
          <w:rFonts w:ascii="宋体" w:hAnsi="宋体" w:cs="宋体" w:hint="eastAsia"/>
          <w:color w:val="000000"/>
          <w:sz w:val="28"/>
          <w:szCs w:val="28"/>
        </w:rPr>
        <w:t>月</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1</w:t>
      </w:r>
      <w:r>
        <w:rPr>
          <w:rFonts w:ascii="宋体" w:hAnsi="宋体" w:cs="宋体" w:hint="eastAsia"/>
          <w:color w:val="000000"/>
          <w:sz w:val="28"/>
          <w:szCs w:val="28"/>
        </w:rPr>
        <w:t>2</w:t>
      </w:r>
      <w:r>
        <w:rPr>
          <w:rFonts w:ascii="宋体" w:hAnsi="宋体" w:cs="宋体" w:hint="eastAsia"/>
          <w:color w:val="000000"/>
          <w:sz w:val="28"/>
          <w:szCs w:val="28"/>
        </w:rPr>
        <w:t>月全厂</w:t>
      </w:r>
      <w:r>
        <w:rPr>
          <w:rFonts w:ascii="宋体" w:hAnsi="宋体" w:hint="eastAsia"/>
          <w:sz w:val="28"/>
          <w:szCs w:val="28"/>
        </w:rPr>
        <w:t>《</w:t>
      </w:r>
      <w:r>
        <w:rPr>
          <w:rFonts w:ascii="宋体" w:hAnsi="宋体" w:cs="宋体" w:hint="eastAsia"/>
          <w:color w:val="000000"/>
          <w:sz w:val="28"/>
          <w:szCs w:val="28"/>
        </w:rPr>
        <w:t>东南电化带压堵漏服务合同》</w:t>
      </w:r>
      <w:r>
        <w:rPr>
          <w:rFonts w:ascii="宋体" w:hAnsi="宋体" w:hint="eastAsia"/>
          <w:sz w:val="28"/>
          <w:szCs w:val="28"/>
        </w:rPr>
        <w:t>比选文件、附件合同的全部条款。自收到该项目中标通知次日起</w:t>
      </w:r>
      <w:r>
        <w:rPr>
          <w:rFonts w:ascii="宋体" w:hAnsi="宋体"/>
          <w:sz w:val="28"/>
          <w:szCs w:val="28"/>
        </w:rPr>
        <w:t>5</w:t>
      </w:r>
      <w:r>
        <w:rPr>
          <w:rFonts w:ascii="宋体" w:hAnsi="宋体" w:hint="eastAsia"/>
          <w:sz w:val="28"/>
          <w:szCs w:val="28"/>
        </w:rPr>
        <w:t>个工作日内，我方将与东南电化签订《</w:t>
      </w:r>
      <w:r>
        <w:rPr>
          <w:rFonts w:ascii="宋体" w:hAnsi="宋体" w:cs="宋体" w:hint="eastAsia"/>
          <w:color w:val="000000"/>
          <w:sz w:val="28"/>
          <w:szCs w:val="28"/>
        </w:rPr>
        <w:t>东南电化带压堵漏服务合同》</w:t>
      </w:r>
      <w:r>
        <w:rPr>
          <w:rFonts w:ascii="宋体" w:hAnsi="宋体" w:hint="eastAsia"/>
          <w:sz w:val="28"/>
          <w:szCs w:val="28"/>
        </w:rPr>
        <w:t>。否则，视为本单位自动弃权。</w:t>
      </w:r>
    </w:p>
    <w:p w:rsidR="00562665" w:rsidRDefault="00A6141F">
      <w:pPr>
        <w:snapToGrid w:val="0"/>
        <w:spacing w:line="360" w:lineRule="auto"/>
        <w:ind w:firstLineChars="100" w:firstLine="280"/>
        <w:rPr>
          <w:rFonts w:ascii="宋体"/>
          <w:sz w:val="28"/>
          <w:szCs w:val="28"/>
        </w:rPr>
      </w:pPr>
      <w:r>
        <w:rPr>
          <w:rFonts w:ascii="宋体" w:hAnsi="宋体" w:hint="eastAsia"/>
          <w:sz w:val="28"/>
          <w:szCs w:val="28"/>
        </w:rPr>
        <w:t>特此承诺。</w:t>
      </w:r>
    </w:p>
    <w:p w:rsidR="00562665" w:rsidRDefault="00A6141F">
      <w:pPr>
        <w:snapToGrid w:val="0"/>
        <w:spacing w:line="360" w:lineRule="auto"/>
        <w:rPr>
          <w:rFonts w:ascii="宋体"/>
          <w:sz w:val="28"/>
          <w:szCs w:val="28"/>
        </w:rPr>
      </w:pPr>
      <w:r>
        <w:rPr>
          <w:rFonts w:ascii="宋体" w:hAnsi="宋体" w:hint="eastAsia"/>
          <w:sz w:val="28"/>
          <w:szCs w:val="28"/>
        </w:rPr>
        <w:t>意向参选方（盖章）：</w:t>
      </w:r>
      <w:r>
        <w:rPr>
          <w:rFonts w:ascii="宋体" w:hAnsi="宋体"/>
          <w:sz w:val="28"/>
          <w:szCs w:val="28"/>
        </w:rPr>
        <w:t xml:space="preserve">                      </w:t>
      </w:r>
    </w:p>
    <w:p w:rsidR="00562665" w:rsidRDefault="00A6141F">
      <w:pPr>
        <w:snapToGrid w:val="0"/>
        <w:spacing w:line="360" w:lineRule="auto"/>
        <w:rPr>
          <w:rFonts w:asci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562665" w:rsidRDefault="00A6141F">
      <w:pPr>
        <w:snapToGrid w:val="0"/>
        <w:spacing w:line="360" w:lineRule="auto"/>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562665" w:rsidRDefault="00A6141F">
      <w:pPr>
        <w:snapToGrid w:val="0"/>
        <w:spacing w:line="360" w:lineRule="auto"/>
        <w:rPr>
          <w:rFonts w:ascii="宋体"/>
          <w:sz w:val="28"/>
          <w:szCs w:val="28"/>
        </w:rPr>
      </w:pPr>
      <w:r>
        <w:rPr>
          <w:rFonts w:ascii="宋体" w:hAnsi="宋体" w:hint="eastAsia"/>
          <w:sz w:val="28"/>
          <w:szCs w:val="28"/>
        </w:rPr>
        <w:t>联系人：</w:t>
      </w:r>
      <w:r>
        <w:rPr>
          <w:rFonts w:ascii="宋体" w:hAnsi="宋体"/>
          <w:sz w:val="28"/>
          <w:szCs w:val="28"/>
        </w:rPr>
        <w:t xml:space="preserve">                                 </w:t>
      </w:r>
    </w:p>
    <w:p w:rsidR="00562665" w:rsidRDefault="00A6141F">
      <w:pPr>
        <w:snapToGrid w:val="0"/>
        <w:spacing w:line="360" w:lineRule="auto"/>
        <w:rPr>
          <w:rFonts w:asci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562665" w:rsidRDefault="00A6141F">
      <w:pPr>
        <w:snapToGrid w:val="0"/>
        <w:spacing w:line="360" w:lineRule="auto"/>
        <w:rPr>
          <w:rFonts w:ascii="宋体"/>
          <w:sz w:val="28"/>
          <w:szCs w:val="28"/>
        </w:rPr>
      </w:pPr>
      <w:r>
        <w:rPr>
          <w:rFonts w:ascii="宋体" w:hAnsi="宋体" w:hint="eastAsia"/>
          <w:sz w:val="28"/>
          <w:szCs w:val="28"/>
        </w:rPr>
        <w:lastRenderedPageBreak/>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562665" w:rsidRDefault="00A6141F">
      <w:pPr>
        <w:jc w:val="left"/>
        <w:rPr>
          <w:rFonts w:ascii="宋体" w:cs="宋体"/>
          <w:color w:val="000000"/>
          <w:sz w:val="32"/>
          <w:szCs w:val="32"/>
        </w:rPr>
      </w:pPr>
      <w:r>
        <w:rPr>
          <w:rFonts w:ascii="宋体" w:hAnsi="宋体" w:cs="宋体" w:hint="eastAsia"/>
          <w:color w:val="000000"/>
          <w:sz w:val="32"/>
          <w:szCs w:val="32"/>
        </w:rPr>
        <w:t>附件四：法人授权书</w:t>
      </w:r>
    </w:p>
    <w:p w:rsidR="00562665" w:rsidRDefault="00A6141F">
      <w:pPr>
        <w:snapToGrid w:val="0"/>
        <w:spacing w:line="360" w:lineRule="auto"/>
        <w:jc w:val="center"/>
        <w:rPr>
          <w:rFonts w:ascii="宋体"/>
          <w:sz w:val="28"/>
          <w:szCs w:val="28"/>
        </w:rPr>
      </w:pPr>
      <w:r>
        <w:rPr>
          <w:rFonts w:ascii="宋体" w:hAnsi="宋体" w:hint="eastAsia"/>
          <w:sz w:val="28"/>
          <w:szCs w:val="28"/>
        </w:rPr>
        <w:t>法定代表人授权委托书</w:t>
      </w:r>
    </w:p>
    <w:p w:rsidR="00562665" w:rsidRDefault="00562665">
      <w:pPr>
        <w:snapToGrid w:val="0"/>
        <w:spacing w:line="360" w:lineRule="auto"/>
        <w:jc w:val="center"/>
        <w:rPr>
          <w:rFonts w:ascii="宋体"/>
          <w:sz w:val="28"/>
          <w:szCs w:val="28"/>
        </w:rPr>
      </w:pPr>
    </w:p>
    <w:p w:rsidR="00562665" w:rsidRDefault="00A6141F">
      <w:pPr>
        <w:snapToGrid w:val="0"/>
        <w:spacing w:line="360" w:lineRule="auto"/>
        <w:rPr>
          <w:rFonts w:ascii="宋体"/>
          <w:sz w:val="28"/>
          <w:szCs w:val="28"/>
        </w:rPr>
      </w:pPr>
      <w:r>
        <w:rPr>
          <w:rFonts w:ascii="宋体" w:hAnsi="宋体" w:hint="eastAsia"/>
          <w:sz w:val="28"/>
          <w:szCs w:val="28"/>
        </w:rPr>
        <w:t>致：福建省东南电化股份有限公司</w:t>
      </w:r>
    </w:p>
    <w:p w:rsidR="00562665" w:rsidRDefault="00A6141F">
      <w:pPr>
        <w:snapToGrid w:val="0"/>
        <w:spacing w:line="360" w:lineRule="auto"/>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w:t>
      </w:r>
      <w:r>
        <w:rPr>
          <w:rFonts w:ascii="宋体" w:hAnsi="宋体"/>
          <w:sz w:val="28"/>
          <w:szCs w:val="28"/>
        </w:rPr>
        <w:t xml:space="preserve">        </w:t>
      </w:r>
      <w:r>
        <w:rPr>
          <w:rFonts w:ascii="宋体" w:hAnsi="宋体" w:hint="eastAsia"/>
          <w:sz w:val="28"/>
          <w:szCs w:val="28"/>
        </w:rPr>
        <w:t>（代理人的姓名）为公司的合法代理人，就福建省东南电化股份有限公司《</w:t>
      </w:r>
      <w:r>
        <w:rPr>
          <w:rFonts w:ascii="宋体" w:hAnsi="宋体" w:cs="宋体" w:hint="eastAsia"/>
          <w:color w:val="000000"/>
          <w:sz w:val="28"/>
          <w:szCs w:val="28"/>
        </w:rPr>
        <w:t>东南电化带压堵漏服务合同》</w:t>
      </w:r>
      <w:r>
        <w:rPr>
          <w:rFonts w:ascii="宋体" w:hAnsi="宋体" w:hint="eastAsia"/>
          <w:sz w:val="28"/>
          <w:szCs w:val="28"/>
        </w:rPr>
        <w:t>的意向比选方申请登记、比选竞价、《</w:t>
      </w:r>
      <w:r>
        <w:rPr>
          <w:rFonts w:ascii="宋体" w:hAnsi="宋体" w:cs="宋体" w:hint="eastAsia"/>
          <w:color w:val="000000"/>
          <w:sz w:val="28"/>
          <w:szCs w:val="28"/>
        </w:rPr>
        <w:t>东南电化带压堵漏服务合同》</w:t>
      </w:r>
      <w:r>
        <w:rPr>
          <w:rFonts w:ascii="宋体" w:hAnsi="宋体" w:hint="eastAsia"/>
          <w:sz w:val="28"/>
          <w:szCs w:val="28"/>
        </w:rPr>
        <w:t>的签订，以本公司名义处理一切与之有关的事务。</w:t>
      </w:r>
    </w:p>
    <w:p w:rsidR="00562665" w:rsidRDefault="00562665">
      <w:pPr>
        <w:snapToGrid w:val="0"/>
        <w:spacing w:line="360" w:lineRule="auto"/>
        <w:rPr>
          <w:rFonts w:ascii="宋体"/>
          <w:sz w:val="28"/>
          <w:szCs w:val="28"/>
        </w:rPr>
      </w:pPr>
    </w:p>
    <w:p w:rsidR="00562665" w:rsidRDefault="00A6141F">
      <w:pPr>
        <w:snapToGrid w:val="0"/>
        <w:spacing w:line="360" w:lineRule="auto"/>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562665" w:rsidRDefault="00562665">
      <w:pPr>
        <w:snapToGrid w:val="0"/>
        <w:spacing w:line="360" w:lineRule="auto"/>
        <w:rPr>
          <w:rFonts w:ascii="宋体"/>
          <w:sz w:val="28"/>
          <w:szCs w:val="28"/>
        </w:rPr>
      </w:pPr>
    </w:p>
    <w:p w:rsidR="00562665" w:rsidRDefault="00A6141F">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562665" w:rsidRDefault="00A6141F">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562665" w:rsidRDefault="00A6141F">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562665" w:rsidRDefault="00A6141F">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562665" w:rsidRDefault="00A6141F">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562665" w:rsidRDefault="00A6141F">
      <w:pPr>
        <w:snapToGrid w:val="0"/>
        <w:spacing w:line="360" w:lineRule="auto"/>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562665" w:rsidRDefault="00562665">
      <w:pPr>
        <w:snapToGrid w:val="0"/>
        <w:spacing w:line="360" w:lineRule="auto"/>
        <w:rPr>
          <w:rFonts w:ascii="宋体" w:hAnsi="宋体"/>
          <w:sz w:val="28"/>
          <w:szCs w:val="28"/>
        </w:rPr>
      </w:pPr>
    </w:p>
    <w:p w:rsidR="00562665" w:rsidRDefault="00562665">
      <w:pPr>
        <w:snapToGrid w:val="0"/>
        <w:spacing w:line="360" w:lineRule="auto"/>
        <w:rPr>
          <w:rFonts w:ascii="宋体" w:hAnsi="宋体"/>
          <w:sz w:val="28"/>
          <w:szCs w:val="28"/>
        </w:rPr>
      </w:pPr>
    </w:p>
    <w:p w:rsidR="00562665" w:rsidRDefault="00562665">
      <w:pPr>
        <w:rPr>
          <w:rFonts w:ascii="宋体" w:cs="宋体"/>
          <w:color w:val="000000"/>
          <w:sz w:val="28"/>
          <w:szCs w:val="28"/>
        </w:rPr>
      </w:pPr>
    </w:p>
    <w:sectPr w:rsidR="00562665">
      <w:pgSz w:w="11906" w:h="16838"/>
      <w:pgMar w:top="124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仿宋_GB2312">
    <w:altName w:val="仿宋"/>
    <w:charset w:val="86"/>
    <w:family w:val="decorative"/>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3F7"/>
    <w:rsid w:val="00011882"/>
    <w:rsid w:val="00026F39"/>
    <w:rsid w:val="00027581"/>
    <w:rsid w:val="00045F20"/>
    <w:rsid w:val="00055B04"/>
    <w:rsid w:val="0007290B"/>
    <w:rsid w:val="00084912"/>
    <w:rsid w:val="000C0598"/>
    <w:rsid w:val="000D635A"/>
    <w:rsid w:val="000E25FC"/>
    <w:rsid w:val="000F674D"/>
    <w:rsid w:val="00104C0E"/>
    <w:rsid w:val="00112071"/>
    <w:rsid w:val="001121D5"/>
    <w:rsid w:val="00156A42"/>
    <w:rsid w:val="00185C5C"/>
    <w:rsid w:val="00192575"/>
    <w:rsid w:val="00192D1B"/>
    <w:rsid w:val="001942D2"/>
    <w:rsid w:val="001977FF"/>
    <w:rsid w:val="001A0E67"/>
    <w:rsid w:val="001B41D3"/>
    <w:rsid w:val="001B41DC"/>
    <w:rsid w:val="001C0E5A"/>
    <w:rsid w:val="001C27A9"/>
    <w:rsid w:val="001C7682"/>
    <w:rsid w:val="001E2633"/>
    <w:rsid w:val="0020321D"/>
    <w:rsid w:val="00206B57"/>
    <w:rsid w:val="00221CF9"/>
    <w:rsid w:val="002278A4"/>
    <w:rsid w:val="00235381"/>
    <w:rsid w:val="0023657A"/>
    <w:rsid w:val="0024736C"/>
    <w:rsid w:val="00251745"/>
    <w:rsid w:val="00254A13"/>
    <w:rsid w:val="0027020C"/>
    <w:rsid w:val="002843F7"/>
    <w:rsid w:val="002A3877"/>
    <w:rsid w:val="002D082A"/>
    <w:rsid w:val="002D50ED"/>
    <w:rsid w:val="002E4170"/>
    <w:rsid w:val="002F67F2"/>
    <w:rsid w:val="00305FA3"/>
    <w:rsid w:val="00327183"/>
    <w:rsid w:val="00344A0F"/>
    <w:rsid w:val="00360BE7"/>
    <w:rsid w:val="003667BF"/>
    <w:rsid w:val="00370706"/>
    <w:rsid w:val="0038701D"/>
    <w:rsid w:val="003A47AC"/>
    <w:rsid w:val="003B25DF"/>
    <w:rsid w:val="003D3E6F"/>
    <w:rsid w:val="003E61C7"/>
    <w:rsid w:val="003F78E5"/>
    <w:rsid w:val="00410EAB"/>
    <w:rsid w:val="00413982"/>
    <w:rsid w:val="00441FEB"/>
    <w:rsid w:val="00442EFA"/>
    <w:rsid w:val="00454C93"/>
    <w:rsid w:val="00470EE9"/>
    <w:rsid w:val="00475258"/>
    <w:rsid w:val="00476A0E"/>
    <w:rsid w:val="00496721"/>
    <w:rsid w:val="004A21FC"/>
    <w:rsid w:val="004B0750"/>
    <w:rsid w:val="004D5863"/>
    <w:rsid w:val="004E2AB5"/>
    <w:rsid w:val="004F2DC2"/>
    <w:rsid w:val="005173AC"/>
    <w:rsid w:val="00517D8F"/>
    <w:rsid w:val="0052011B"/>
    <w:rsid w:val="00526C89"/>
    <w:rsid w:val="00537FD4"/>
    <w:rsid w:val="00540804"/>
    <w:rsid w:val="00562665"/>
    <w:rsid w:val="005915C6"/>
    <w:rsid w:val="0059669D"/>
    <w:rsid w:val="005A092A"/>
    <w:rsid w:val="005B5A7F"/>
    <w:rsid w:val="005C38F0"/>
    <w:rsid w:val="005D5B69"/>
    <w:rsid w:val="0060537E"/>
    <w:rsid w:val="0060674D"/>
    <w:rsid w:val="00611EDD"/>
    <w:rsid w:val="0061447D"/>
    <w:rsid w:val="0061618F"/>
    <w:rsid w:val="00637339"/>
    <w:rsid w:val="00644C9A"/>
    <w:rsid w:val="00651BB6"/>
    <w:rsid w:val="00661F82"/>
    <w:rsid w:val="00672B0D"/>
    <w:rsid w:val="00693BA3"/>
    <w:rsid w:val="0069715E"/>
    <w:rsid w:val="006A44E6"/>
    <w:rsid w:val="006B492E"/>
    <w:rsid w:val="006F414D"/>
    <w:rsid w:val="006F733F"/>
    <w:rsid w:val="00702E46"/>
    <w:rsid w:val="00711296"/>
    <w:rsid w:val="00753E6D"/>
    <w:rsid w:val="00762F88"/>
    <w:rsid w:val="00776830"/>
    <w:rsid w:val="007A6240"/>
    <w:rsid w:val="007D5D31"/>
    <w:rsid w:val="00802828"/>
    <w:rsid w:val="00804B1F"/>
    <w:rsid w:val="0082639C"/>
    <w:rsid w:val="008335C0"/>
    <w:rsid w:val="00835798"/>
    <w:rsid w:val="0084317E"/>
    <w:rsid w:val="00855021"/>
    <w:rsid w:val="008551F3"/>
    <w:rsid w:val="008604FD"/>
    <w:rsid w:val="00883F67"/>
    <w:rsid w:val="008B00DC"/>
    <w:rsid w:val="008B6AD8"/>
    <w:rsid w:val="008C1D6A"/>
    <w:rsid w:val="008C39AA"/>
    <w:rsid w:val="008C6060"/>
    <w:rsid w:val="008C73A2"/>
    <w:rsid w:val="008D4A94"/>
    <w:rsid w:val="008F043B"/>
    <w:rsid w:val="0091306B"/>
    <w:rsid w:val="00915A98"/>
    <w:rsid w:val="00941233"/>
    <w:rsid w:val="00942F85"/>
    <w:rsid w:val="009470F4"/>
    <w:rsid w:val="009555B9"/>
    <w:rsid w:val="009665E0"/>
    <w:rsid w:val="00982FF4"/>
    <w:rsid w:val="009835AA"/>
    <w:rsid w:val="009A1834"/>
    <w:rsid w:val="009B3CBB"/>
    <w:rsid w:val="009C15B2"/>
    <w:rsid w:val="009C3B2A"/>
    <w:rsid w:val="009C4B77"/>
    <w:rsid w:val="009D6A2E"/>
    <w:rsid w:val="009D7AE3"/>
    <w:rsid w:val="009F34C6"/>
    <w:rsid w:val="00A019C4"/>
    <w:rsid w:val="00A2582C"/>
    <w:rsid w:val="00A30DF1"/>
    <w:rsid w:val="00A34E60"/>
    <w:rsid w:val="00A52A52"/>
    <w:rsid w:val="00A6141F"/>
    <w:rsid w:val="00A626D4"/>
    <w:rsid w:val="00A6504E"/>
    <w:rsid w:val="00A70C98"/>
    <w:rsid w:val="00A758A0"/>
    <w:rsid w:val="00A774A2"/>
    <w:rsid w:val="00A92731"/>
    <w:rsid w:val="00A957DF"/>
    <w:rsid w:val="00AB5E06"/>
    <w:rsid w:val="00AD3F66"/>
    <w:rsid w:val="00AD5735"/>
    <w:rsid w:val="00AE3F6B"/>
    <w:rsid w:val="00AF2807"/>
    <w:rsid w:val="00AF6533"/>
    <w:rsid w:val="00B16605"/>
    <w:rsid w:val="00B16C9C"/>
    <w:rsid w:val="00B30BE5"/>
    <w:rsid w:val="00B726B9"/>
    <w:rsid w:val="00B90EC0"/>
    <w:rsid w:val="00BA1459"/>
    <w:rsid w:val="00BB374F"/>
    <w:rsid w:val="00BC1FEF"/>
    <w:rsid w:val="00BE7DEE"/>
    <w:rsid w:val="00BF1B39"/>
    <w:rsid w:val="00C07E1D"/>
    <w:rsid w:val="00C341A6"/>
    <w:rsid w:val="00C51580"/>
    <w:rsid w:val="00C54FC0"/>
    <w:rsid w:val="00C55E4A"/>
    <w:rsid w:val="00C57840"/>
    <w:rsid w:val="00C62FCE"/>
    <w:rsid w:val="00C92121"/>
    <w:rsid w:val="00C94F3A"/>
    <w:rsid w:val="00CA6F34"/>
    <w:rsid w:val="00CB52D2"/>
    <w:rsid w:val="00CD33BC"/>
    <w:rsid w:val="00CF2978"/>
    <w:rsid w:val="00CF2B2B"/>
    <w:rsid w:val="00CF5D77"/>
    <w:rsid w:val="00D052FF"/>
    <w:rsid w:val="00D1783D"/>
    <w:rsid w:val="00D21A19"/>
    <w:rsid w:val="00D2693A"/>
    <w:rsid w:val="00D27CAA"/>
    <w:rsid w:val="00D346B4"/>
    <w:rsid w:val="00D35675"/>
    <w:rsid w:val="00D4262A"/>
    <w:rsid w:val="00D4390E"/>
    <w:rsid w:val="00D4431B"/>
    <w:rsid w:val="00D51CDE"/>
    <w:rsid w:val="00D647B6"/>
    <w:rsid w:val="00D6521B"/>
    <w:rsid w:val="00DB54AD"/>
    <w:rsid w:val="00DB6A16"/>
    <w:rsid w:val="00DC2067"/>
    <w:rsid w:val="00DC7EDA"/>
    <w:rsid w:val="00DD00D9"/>
    <w:rsid w:val="00E035C9"/>
    <w:rsid w:val="00E13DFD"/>
    <w:rsid w:val="00E417CF"/>
    <w:rsid w:val="00E55B2C"/>
    <w:rsid w:val="00E63DEC"/>
    <w:rsid w:val="00E65523"/>
    <w:rsid w:val="00E92339"/>
    <w:rsid w:val="00E96EB2"/>
    <w:rsid w:val="00EB286A"/>
    <w:rsid w:val="00EB73FD"/>
    <w:rsid w:val="00EC09A0"/>
    <w:rsid w:val="00EC5615"/>
    <w:rsid w:val="00EE37A3"/>
    <w:rsid w:val="00F21DA5"/>
    <w:rsid w:val="00F26B60"/>
    <w:rsid w:val="00F26DA4"/>
    <w:rsid w:val="00F35D87"/>
    <w:rsid w:val="00F63C75"/>
    <w:rsid w:val="00F64E55"/>
    <w:rsid w:val="00F64F56"/>
    <w:rsid w:val="00F835B0"/>
    <w:rsid w:val="00F85127"/>
    <w:rsid w:val="00FA1F2D"/>
    <w:rsid w:val="00FA69D2"/>
    <w:rsid w:val="00FA6EB4"/>
    <w:rsid w:val="00FB0177"/>
    <w:rsid w:val="00FB2805"/>
    <w:rsid w:val="00FC1020"/>
    <w:rsid w:val="00FD7B5B"/>
    <w:rsid w:val="04800E71"/>
    <w:rsid w:val="04FB65BC"/>
    <w:rsid w:val="04FC403D"/>
    <w:rsid w:val="0E561810"/>
    <w:rsid w:val="0FA97B3F"/>
    <w:rsid w:val="184F4570"/>
    <w:rsid w:val="1A404D20"/>
    <w:rsid w:val="1BA6336D"/>
    <w:rsid w:val="1CFA3863"/>
    <w:rsid w:val="1EC31F86"/>
    <w:rsid w:val="23412A6F"/>
    <w:rsid w:val="242F7169"/>
    <w:rsid w:val="262561B2"/>
    <w:rsid w:val="28913E9A"/>
    <w:rsid w:val="29C27A8F"/>
    <w:rsid w:val="2C5E06D8"/>
    <w:rsid w:val="2C701C77"/>
    <w:rsid w:val="32B10138"/>
    <w:rsid w:val="34E42656"/>
    <w:rsid w:val="357331BF"/>
    <w:rsid w:val="35B8262E"/>
    <w:rsid w:val="35D80965"/>
    <w:rsid w:val="36674D51"/>
    <w:rsid w:val="378F5AB8"/>
    <w:rsid w:val="3BAC7AF6"/>
    <w:rsid w:val="3C1A48A7"/>
    <w:rsid w:val="3F3E79D2"/>
    <w:rsid w:val="455240CA"/>
    <w:rsid w:val="46B11A88"/>
    <w:rsid w:val="47E82E09"/>
    <w:rsid w:val="4C2578FB"/>
    <w:rsid w:val="4C480DB4"/>
    <w:rsid w:val="4C5A2353"/>
    <w:rsid w:val="4E59789B"/>
    <w:rsid w:val="4F065C9B"/>
    <w:rsid w:val="507A2D98"/>
    <w:rsid w:val="5630654C"/>
    <w:rsid w:val="56FB2042"/>
    <w:rsid w:val="57F70FE0"/>
    <w:rsid w:val="5A5F26D4"/>
    <w:rsid w:val="5DC374E2"/>
    <w:rsid w:val="5DF125B0"/>
    <w:rsid w:val="5E467ABB"/>
    <w:rsid w:val="604B6F0C"/>
    <w:rsid w:val="65046BCA"/>
    <w:rsid w:val="6A5247FE"/>
    <w:rsid w:val="6ECB1123"/>
    <w:rsid w:val="6F1201CC"/>
    <w:rsid w:val="70E4669B"/>
    <w:rsid w:val="70FA083F"/>
    <w:rsid w:val="73B02BDC"/>
    <w:rsid w:val="76392605"/>
    <w:rsid w:val="7DB939D1"/>
    <w:rsid w:val="7E8B75AC"/>
    <w:rsid w:val="7EFD4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5EAEDA-5522-472D-BC4C-3819FA3E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qFormat="1"/>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Times New Roman" w:hAnsi="Times New Roman"/>
      <w:szCs w:val="24"/>
    </w:rPr>
  </w:style>
  <w:style w:type="paragraph" w:styleId="5">
    <w:name w:val="toc 5"/>
    <w:basedOn w:val="a"/>
    <w:next w:val="a"/>
    <w:uiPriority w:val="99"/>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4">
    <w:name w:val="Date"/>
    <w:basedOn w:val="a"/>
    <w:next w:val="a"/>
    <w:link w:val="Char"/>
    <w:uiPriority w:val="99"/>
    <w:semiHidden/>
    <w:qFormat/>
    <w:pPr>
      <w:ind w:leftChars="2500" w:left="100"/>
    </w:pPr>
  </w:style>
  <w:style w:type="paragraph" w:styleId="2">
    <w:name w:val="Body Text Indent 2"/>
    <w:basedOn w:val="a"/>
    <w:link w:val="2Char"/>
    <w:uiPriority w:val="99"/>
    <w:qFormat/>
    <w:pPr>
      <w:spacing w:line="360" w:lineRule="auto"/>
      <w:ind w:firstLineChars="200" w:firstLine="560"/>
    </w:pPr>
    <w:rPr>
      <w:rFonts w:ascii="Times New Roman" w:hAnsi="Times New Roman"/>
      <w:sz w:val="28"/>
      <w:szCs w:val="24"/>
    </w:rPr>
  </w:style>
  <w:style w:type="paragraph" w:styleId="a5">
    <w:name w:val="Balloon Text"/>
    <w:basedOn w:val="a"/>
    <w:link w:val="Char0"/>
    <w:uiPriority w:val="99"/>
    <w:semiHidden/>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locked/>
    <w:pPr>
      <w:spacing w:before="240" w:after="60"/>
      <w:jc w:val="center"/>
      <w:outlineLvl w:val="0"/>
    </w:pPr>
    <w:rPr>
      <w:rFonts w:ascii="Cambria" w:hAnsi="Cambria"/>
      <w:b/>
      <w:bCs/>
      <w:sz w:val="32"/>
      <w:szCs w:val="32"/>
    </w:rPr>
  </w:style>
  <w:style w:type="character" w:styleId="a9">
    <w:name w:val="Hyperlink"/>
    <w:uiPriority w:val="99"/>
    <w:qFormat/>
    <w:rPr>
      <w:rFonts w:cs="Times New Roman"/>
      <w:color w:val="0000FF"/>
      <w:u w:val="single"/>
    </w:rPr>
  </w:style>
  <w:style w:type="table" w:styleId="aa">
    <w:name w:val="Table Grid"/>
    <w:basedOn w:val="a1"/>
    <w:uiPriority w:val="59"/>
    <w:qFormat/>
    <w:locke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Pr>
      <w:rFonts w:ascii="Times New Roman" w:eastAsia="宋体" w:hAnsi="Times New Roman" w:cs="Times New Roman"/>
      <w:b/>
      <w:caps/>
      <w:kern w:val="0"/>
      <w:sz w:val="20"/>
      <w:szCs w:val="20"/>
      <w:u w:val="single"/>
      <w:lang w:eastAsia="en-US"/>
    </w:rPr>
  </w:style>
  <w:style w:type="paragraph" w:customStyle="1" w:styleId="10">
    <w:name w:val="正文文本缩进1"/>
    <w:basedOn w:val="a"/>
    <w:uiPriority w:val="99"/>
    <w:qFormat/>
    <w:pPr>
      <w:adjustRightInd w:val="0"/>
      <w:spacing w:line="360" w:lineRule="atLeast"/>
      <w:ind w:firstLine="630"/>
      <w:textAlignment w:val="baseline"/>
    </w:pPr>
    <w:rPr>
      <w:rFonts w:ascii="Times New Roman" w:eastAsia="仿宋_GB2312" w:hAnsi="Times New Roman"/>
      <w:kern w:val="0"/>
      <w:sz w:val="24"/>
      <w:szCs w:val="24"/>
    </w:rPr>
  </w:style>
  <w:style w:type="character" w:customStyle="1" w:styleId="2Char">
    <w:name w:val="正文文本缩进 2 Char"/>
    <w:link w:val="2"/>
    <w:uiPriority w:val="99"/>
    <w:qFormat/>
    <w:locked/>
    <w:rPr>
      <w:rFonts w:ascii="Times New Roman" w:eastAsia="宋体" w:hAnsi="Times New Roman" w:cs="Times New Roman"/>
      <w:sz w:val="24"/>
      <w:szCs w:val="24"/>
    </w:rPr>
  </w:style>
  <w:style w:type="character" w:customStyle="1" w:styleId="Char0">
    <w:name w:val="批注框文本 Char"/>
    <w:link w:val="a5"/>
    <w:uiPriority w:val="99"/>
    <w:semiHidden/>
    <w:qFormat/>
    <w:locked/>
    <w:rPr>
      <w:rFonts w:ascii="Calibri" w:eastAsia="宋体" w:hAnsi="Calibri" w:cs="Times New Roman"/>
      <w:sz w:val="18"/>
      <w:szCs w:val="18"/>
    </w:rPr>
  </w:style>
  <w:style w:type="character" w:customStyle="1" w:styleId="Char2">
    <w:name w:val="页眉 Char"/>
    <w:link w:val="a7"/>
    <w:uiPriority w:val="99"/>
    <w:qFormat/>
    <w:locked/>
    <w:rPr>
      <w:rFonts w:ascii="Calibri" w:eastAsia="宋体" w:hAnsi="Calibri" w:cs="Times New Roman"/>
      <w:sz w:val="18"/>
      <w:szCs w:val="18"/>
    </w:rPr>
  </w:style>
  <w:style w:type="character" w:customStyle="1" w:styleId="Char1">
    <w:name w:val="页脚 Char"/>
    <w:link w:val="a6"/>
    <w:uiPriority w:val="99"/>
    <w:qFormat/>
    <w:locked/>
    <w:rPr>
      <w:rFonts w:ascii="Calibri" w:eastAsia="宋体" w:hAnsi="Calibri" w:cs="Times New Roman"/>
      <w:sz w:val="18"/>
      <w:szCs w:val="18"/>
    </w:rPr>
  </w:style>
  <w:style w:type="character" w:customStyle="1" w:styleId="Char">
    <w:name w:val="日期 Char"/>
    <w:link w:val="a4"/>
    <w:uiPriority w:val="99"/>
    <w:semiHidden/>
    <w:qFormat/>
    <w:locked/>
    <w:rPr>
      <w:rFonts w:ascii="Calibri" w:eastAsia="宋体" w:hAnsi="Calibri" w:cs="Times New Roman"/>
    </w:rPr>
  </w:style>
  <w:style w:type="character" w:customStyle="1" w:styleId="Char3">
    <w:name w:val="标题 Char"/>
    <w:link w:val="a8"/>
    <w:qFormat/>
    <w:rPr>
      <w:rFonts w:ascii="Cambria" w:hAnsi="Cambria"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866</Words>
  <Characters>4940</Characters>
  <Application>Microsoft Office Word</Application>
  <DocSecurity>0</DocSecurity>
  <Lines>41</Lines>
  <Paragraphs>11</Paragraphs>
  <ScaleCrop>false</ScaleCrop>
  <Company>lenovo</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49</cp:revision>
  <cp:lastPrinted>2015-01-20T07:47:00Z</cp:lastPrinted>
  <dcterms:created xsi:type="dcterms:W3CDTF">2015-01-19T08:32:00Z</dcterms:created>
  <dcterms:modified xsi:type="dcterms:W3CDTF">2017-12-25T13:11:00Z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